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comments.xml" ContentType="application/vnd.openxmlformats-officedocument.wordprocessingml.comment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43DB" w:rsidRPr="0070278B" w:rsidRDefault="0028588C" w:rsidP="0070278B">
      <w:pPr>
        <w:jc w:val="center"/>
        <w:rPr>
          <w:b/>
          <w:bCs/>
          <w:noProof/>
          <w:color w:val="00B0F0"/>
          <w:sz w:val="40"/>
          <w:szCs w:val="40"/>
        </w:rPr>
      </w:pPr>
      <w:bookmarkStart w:id="0" w:name="_GoBack"/>
      <w:bookmarkEnd w:id="0"/>
      <w:r w:rsidRPr="0070278B">
        <w:rPr>
          <w:b/>
          <w:bCs/>
          <w:noProof/>
          <w:color w:val="00B0F0"/>
          <w:sz w:val="40"/>
          <w:szCs w:val="40"/>
        </w:rPr>
        <w:t>T.C</w:t>
      </w:r>
    </w:p>
    <w:p w:rsidR="0028588C" w:rsidRPr="0070278B" w:rsidRDefault="007F0E7C" w:rsidP="0070278B">
      <w:pPr>
        <w:jc w:val="center"/>
        <w:rPr>
          <w:b/>
          <w:bCs/>
          <w:noProof/>
          <w:color w:val="00B0F0"/>
          <w:sz w:val="40"/>
          <w:szCs w:val="40"/>
        </w:rPr>
      </w:pPr>
      <w:r w:rsidRPr="0070278B">
        <w:rPr>
          <w:b/>
          <w:bCs/>
          <w:noProof/>
          <w:color w:val="00B0F0"/>
          <w:sz w:val="40"/>
          <w:szCs w:val="40"/>
        </w:rPr>
        <w:t xml:space="preserve">MİLAS </w:t>
      </w:r>
      <w:r w:rsidR="0028588C" w:rsidRPr="0070278B">
        <w:rPr>
          <w:b/>
          <w:bCs/>
          <w:noProof/>
          <w:color w:val="00B0F0"/>
          <w:sz w:val="40"/>
          <w:szCs w:val="40"/>
        </w:rPr>
        <w:t>KAYMAKAMLIĞI</w:t>
      </w:r>
    </w:p>
    <w:p w:rsidR="0028588C" w:rsidRPr="0070278B" w:rsidRDefault="007F0E7C" w:rsidP="0070278B">
      <w:pPr>
        <w:jc w:val="center"/>
        <w:rPr>
          <w:b/>
          <w:bCs/>
          <w:noProof/>
          <w:color w:val="00B0F0"/>
          <w:sz w:val="40"/>
          <w:szCs w:val="40"/>
        </w:rPr>
      </w:pPr>
      <w:r w:rsidRPr="0070278B">
        <w:rPr>
          <w:b/>
          <w:bCs/>
          <w:noProof/>
          <w:color w:val="00B0F0"/>
          <w:sz w:val="40"/>
          <w:szCs w:val="40"/>
        </w:rPr>
        <w:t>GÜMÜŞLÜK İLK</w:t>
      </w:r>
      <w:r w:rsidR="0028588C" w:rsidRPr="0070278B">
        <w:rPr>
          <w:b/>
          <w:bCs/>
          <w:noProof/>
          <w:color w:val="00B0F0"/>
          <w:sz w:val="40"/>
          <w:szCs w:val="40"/>
        </w:rPr>
        <w:t>OKULU MÜDÜRLÜĞÜ</w:t>
      </w:r>
    </w:p>
    <w:p w:rsidR="0028588C" w:rsidRPr="00A47F2F" w:rsidRDefault="0028588C" w:rsidP="0028588C">
      <w:pPr>
        <w:jc w:val="center"/>
        <w:rPr>
          <w:b/>
          <w:bCs/>
          <w:noProof/>
          <w:szCs w:val="24"/>
        </w:rPr>
      </w:pPr>
    </w:p>
    <w:p w:rsidR="0028588C" w:rsidRPr="00A47F2F" w:rsidRDefault="0028588C" w:rsidP="0028588C">
      <w:pPr>
        <w:jc w:val="center"/>
        <w:rPr>
          <w:b/>
          <w:bCs/>
          <w:noProof/>
          <w:szCs w:val="24"/>
        </w:rPr>
      </w:pPr>
    </w:p>
    <w:p w:rsidR="00E22B8A" w:rsidRDefault="00E22B8A" w:rsidP="0070278B">
      <w:pPr>
        <w:rPr>
          <w:b/>
          <w:bCs/>
          <w:noProof/>
          <w:sz w:val="40"/>
          <w:szCs w:val="24"/>
        </w:rPr>
      </w:pPr>
    </w:p>
    <w:p w:rsidR="0028588C" w:rsidRPr="002464AB" w:rsidRDefault="0028588C" w:rsidP="0028588C">
      <w:pPr>
        <w:jc w:val="center"/>
        <w:rPr>
          <w:b/>
          <w:bCs/>
          <w:noProof/>
          <w:sz w:val="52"/>
          <w:szCs w:val="52"/>
        </w:rPr>
      </w:pPr>
      <w:r w:rsidRPr="002464AB">
        <w:rPr>
          <w:b/>
          <w:bCs/>
          <w:noProof/>
          <w:sz w:val="52"/>
          <w:szCs w:val="52"/>
        </w:rPr>
        <w:t>2019-2023 STRATEJİK PLANI</w:t>
      </w:r>
    </w:p>
    <w:p w:rsidR="00FB43DB" w:rsidRPr="00A47F2F" w:rsidRDefault="00FB43DB" w:rsidP="00673303">
      <w:pPr>
        <w:rPr>
          <w:b/>
          <w:bCs/>
          <w:noProof/>
          <w:szCs w:val="24"/>
        </w:rPr>
      </w:pPr>
    </w:p>
    <w:p w:rsidR="00FB43DB" w:rsidRPr="00A47F2F" w:rsidRDefault="00FB43DB" w:rsidP="00673303">
      <w:pPr>
        <w:rPr>
          <w:b/>
          <w:bCs/>
          <w:noProof/>
          <w:szCs w:val="24"/>
        </w:rPr>
      </w:pPr>
    </w:p>
    <w:p w:rsidR="00FB43DB" w:rsidRPr="00A47F2F" w:rsidRDefault="00E22B8A" w:rsidP="00673303">
      <w:pPr>
        <w:rPr>
          <w:b/>
          <w:bCs/>
          <w:noProof/>
          <w:szCs w:val="24"/>
        </w:rPr>
      </w:pPr>
      <w:r>
        <w:rPr>
          <w:b/>
          <w:bCs/>
          <w:noProof/>
          <w:szCs w:val="24"/>
        </w:rPr>
        <w:br w:type="page"/>
      </w:r>
      <w:r w:rsidR="006208DD" w:rsidRPr="00A47F2F">
        <w:rPr>
          <w:b/>
          <w:bCs/>
          <w:noProof/>
          <w:szCs w:val="24"/>
        </w:rPr>
        <w:lastRenderedPageBreak/>
        <w:drawing>
          <wp:inline distT="0" distB="0" distL="0" distR="0">
            <wp:extent cx="8829675" cy="5314950"/>
            <wp:effectExtent l="0" t="0" r="9525" b="0"/>
            <wp:docPr id="1" name="Resim 1" descr="atatürk res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türk resmi"/>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829675" cy="5314950"/>
                    </a:xfrm>
                    <a:prstGeom prst="rect">
                      <a:avLst/>
                    </a:prstGeom>
                    <a:noFill/>
                    <a:ln>
                      <a:noFill/>
                    </a:ln>
                  </pic:spPr>
                </pic:pic>
              </a:graphicData>
            </a:graphic>
          </wp:inline>
        </w:drawing>
      </w:r>
    </w:p>
    <w:p w:rsidR="00FB43DB" w:rsidRPr="00A47F2F" w:rsidRDefault="00FB43DB" w:rsidP="00673303">
      <w:pPr>
        <w:rPr>
          <w:b/>
          <w:bCs/>
          <w:noProof/>
          <w:szCs w:val="24"/>
        </w:rPr>
      </w:pPr>
    </w:p>
    <w:p w:rsidR="00DC3C73" w:rsidRPr="00A47F2F" w:rsidRDefault="008374DA" w:rsidP="00E648E1">
      <w:pPr>
        <w:pStyle w:val="Balk1"/>
        <w:rPr>
          <w:sz w:val="24"/>
          <w:szCs w:val="24"/>
        </w:rPr>
      </w:pPr>
      <w:r w:rsidRPr="00A47F2F">
        <w:rPr>
          <w:bCs/>
          <w:noProof/>
          <w:sz w:val="24"/>
          <w:szCs w:val="24"/>
        </w:rPr>
        <w:br w:type="page"/>
      </w:r>
      <w:bookmarkStart w:id="1" w:name="_Toc531097530"/>
      <w:commentRangeStart w:id="2"/>
      <w:r w:rsidR="00BB57AE" w:rsidRPr="00A47F2F">
        <w:rPr>
          <w:szCs w:val="24"/>
        </w:rPr>
        <w:lastRenderedPageBreak/>
        <w:t>Sunuş</w:t>
      </w:r>
      <w:commentRangeEnd w:id="2"/>
      <w:r w:rsidR="00373590">
        <w:rPr>
          <w:rStyle w:val="AklamaBavurusu"/>
          <w:rFonts w:eastAsia="Times New Roman"/>
          <w:b w:val="0"/>
          <w:color w:val="auto"/>
        </w:rPr>
        <w:commentReference w:id="2"/>
      </w:r>
      <w:bookmarkEnd w:id="1"/>
    </w:p>
    <w:p w:rsidR="00CD56B3" w:rsidRPr="0011225F" w:rsidRDefault="003D0008" w:rsidP="003D0008">
      <w:pPr>
        <w:tabs>
          <w:tab w:val="left" w:pos="284"/>
          <w:tab w:val="left" w:pos="7797"/>
        </w:tabs>
        <w:spacing w:line="240" w:lineRule="auto"/>
        <w:ind w:left="709" w:right="851" w:hanging="567"/>
        <w:rPr>
          <w:rFonts w:eastAsia="Adobe Garamond Pro Bold"/>
          <w:color w:val="000000"/>
          <w:sz w:val="26"/>
          <w:szCs w:val="26"/>
        </w:rPr>
      </w:pPr>
      <w:r>
        <w:rPr>
          <w:noProof/>
          <w:szCs w:val="24"/>
        </w:rPr>
        <w:drawing>
          <wp:inline distT="0" distB="0" distL="0" distR="0">
            <wp:extent cx="3009900" cy="2038310"/>
            <wp:effectExtent l="19050" t="0" r="0" b="0"/>
            <wp:docPr id="7" name="Resim 1" descr="C:\Users\GÜMÜŞLÜK İLKOKULU\Desktop\20190220_1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ÜMÜŞLÜK İLKOKULU\Desktop\20190220_100011.jpg"/>
                    <pic:cNvPicPr>
                      <a:picLocks noChangeAspect="1" noChangeArrowheads="1"/>
                    </pic:cNvPicPr>
                  </pic:nvPicPr>
                  <pic:blipFill>
                    <a:blip r:embed="rId10" cstate="print"/>
                    <a:srcRect/>
                    <a:stretch>
                      <a:fillRect/>
                    </a:stretch>
                  </pic:blipFill>
                  <pic:spPr bwMode="auto">
                    <a:xfrm>
                      <a:off x="0" y="0"/>
                      <a:ext cx="3007581" cy="2036740"/>
                    </a:xfrm>
                    <a:prstGeom prst="rect">
                      <a:avLst/>
                    </a:prstGeom>
                    <a:noFill/>
                    <a:ln w="9525">
                      <a:noFill/>
                      <a:miter lim="800000"/>
                      <a:headEnd/>
                      <a:tailEnd/>
                    </a:ln>
                  </pic:spPr>
                </pic:pic>
              </a:graphicData>
            </a:graphic>
          </wp:inline>
        </w:drawing>
      </w:r>
      <w:r w:rsidR="00CD56B3" w:rsidRPr="0011225F">
        <w:rPr>
          <w:rFonts w:eastAsia="Adobe Garamond Pro Bold"/>
          <w:color w:val="000000"/>
          <w:sz w:val="26"/>
          <w:szCs w:val="26"/>
        </w:rPr>
        <w:t xml:space="preserve">Bu çalışma artık bizim kurumsallaştığımızı, kurumsallaşmak zorunda olduğumuzu ve kurumsallaşmanın önemi için çok önemlidir. Kuruma yeni gelen müdür, öğretmen veya diğer personeller, kurumun stratejik planını bilirse daha verimli olacak, kurumu tanımış, misyonunu, zayıf ve güçlü yanlarını bilmiş olacaktır. Bütün bunlar kişiye göre yönetim tarzından kurtulup kurumsal hedeflere göre yönetim tarzının oturmasını sağlayacaktır. </w:t>
      </w:r>
    </w:p>
    <w:p w:rsidR="00CD56B3" w:rsidRPr="0011225F" w:rsidRDefault="00CD56B3" w:rsidP="003D0008">
      <w:pPr>
        <w:tabs>
          <w:tab w:val="left" w:pos="7797"/>
        </w:tabs>
        <w:spacing w:line="240" w:lineRule="auto"/>
        <w:ind w:right="851"/>
        <w:rPr>
          <w:rFonts w:eastAsia="Adobe Garamond Pro Bold"/>
          <w:color w:val="000000"/>
          <w:sz w:val="26"/>
          <w:szCs w:val="26"/>
        </w:rPr>
      </w:pPr>
      <w:r w:rsidRPr="0011225F">
        <w:rPr>
          <w:rFonts w:eastAsia="Adobe Garamond Pro Bold"/>
          <w:color w:val="000000"/>
          <w:sz w:val="26"/>
          <w:szCs w:val="26"/>
        </w:rPr>
        <w:t>Kurumsallaşma, her işin amacı, aracı ve zamanının olduğunun bilinmesi, yani bu işi ben şu araçla şu amaç için şu zamanda şu hedefe ulaşmak için yapmalıyım demektir. Örneğin öğrenme güçlüğü çeken bir öğrenci çeşitli tanıma sorularıyla tanınmalı, bu tanımadaki amacın öğrencinin öğrenmesindeki belli güçlükleri tanımak ve öğrencinin kendisine, ailesine, devletine yararlı bir birey haline getirmek olduğu işin başında belirlenmelidir.</w:t>
      </w:r>
    </w:p>
    <w:p w:rsidR="00CD56B3" w:rsidRPr="00CD56B3" w:rsidRDefault="00CD56B3" w:rsidP="00CD56B3">
      <w:pPr>
        <w:tabs>
          <w:tab w:val="left" w:pos="7797"/>
        </w:tabs>
        <w:spacing w:after="0" w:line="240" w:lineRule="auto"/>
        <w:ind w:right="851" w:firstLine="709"/>
        <w:rPr>
          <w:rFonts w:eastAsia="Adobe Garamond Pro Bold"/>
          <w:color w:val="000000"/>
          <w:sz w:val="26"/>
          <w:szCs w:val="26"/>
        </w:rPr>
      </w:pPr>
      <w:r w:rsidRPr="0011225F">
        <w:rPr>
          <w:rFonts w:eastAsia="Adobe Garamond Pro Bold"/>
          <w:color w:val="000000"/>
          <w:sz w:val="26"/>
          <w:szCs w:val="26"/>
        </w:rPr>
        <w:t>Bizim bu vizyonumuzda belirttiğimiz hususlarda okulumuzun geleceğe dönük ne gibi kazanımlar elde edebileceğini, nelere dikkat etmemiz gerektiğini, neleri devam ettirip, neleri düzeltmemiz gerektiği konusunda bizim 5 yıllık geleceğimizi öngörmek açısından yaptığımız bir çalışmadır. Bu belge neticesinde, umarım devletimize faydalı, milletimize bağlı bireyler yetiştirmeye devam edeceğiz.</w:t>
      </w:r>
    </w:p>
    <w:p w:rsidR="00FB43DB" w:rsidRPr="00E22B8A" w:rsidRDefault="00901EA6" w:rsidP="00E22B8A">
      <w:pPr>
        <w:ind w:left="9639"/>
        <w:jc w:val="center"/>
        <w:rPr>
          <w:rFonts w:eastAsia="Adobe Garamond Pro Bold"/>
        </w:rPr>
      </w:pPr>
      <w:r>
        <w:rPr>
          <w:rFonts w:eastAsia="Adobe Garamond Pro Bold"/>
        </w:rPr>
        <w:t>SÜLEYMAN YATAKCI</w:t>
      </w:r>
    </w:p>
    <w:p w:rsidR="00A47F2F" w:rsidRPr="00E22B8A" w:rsidRDefault="00E22B8A" w:rsidP="00E22B8A">
      <w:pPr>
        <w:ind w:left="9639"/>
        <w:jc w:val="center"/>
        <w:rPr>
          <w:rFonts w:eastAsia="Adobe Garamond Pro Bold"/>
        </w:rPr>
      </w:pPr>
      <w:r w:rsidRPr="00E22B8A">
        <w:rPr>
          <w:rFonts w:eastAsia="Adobe Garamond Pro Bold"/>
        </w:rPr>
        <w:t>Okul Müdürü</w:t>
      </w:r>
    </w:p>
    <w:p w:rsidR="00E648E1" w:rsidRPr="00A47F2F" w:rsidRDefault="00A47F2F" w:rsidP="004962D0">
      <w:pPr>
        <w:pStyle w:val="Balk1"/>
        <w:rPr>
          <w:sz w:val="24"/>
        </w:rPr>
      </w:pPr>
      <w:r w:rsidRPr="00A47F2F">
        <w:rPr>
          <w:rFonts w:eastAsia="Adobe Garamond Pro Bold"/>
          <w:bCs/>
          <w:spacing w:val="-4"/>
        </w:rPr>
        <w:br w:type="page"/>
      </w:r>
      <w:bookmarkStart w:id="3" w:name="_Toc531097531"/>
      <w:r w:rsidR="00E648E1" w:rsidRPr="00A47F2F">
        <w:lastRenderedPageBreak/>
        <w:t>İçindekiler</w:t>
      </w:r>
      <w:bookmarkEnd w:id="3"/>
    </w:p>
    <w:p w:rsidR="00373590" w:rsidRPr="007B0250" w:rsidRDefault="00374C7E">
      <w:pPr>
        <w:pStyle w:val="T1"/>
        <w:tabs>
          <w:tab w:val="right" w:leader="dot" w:pos="13994"/>
        </w:tabs>
        <w:rPr>
          <w:b w:val="0"/>
          <w:bCs w:val="0"/>
          <w:caps w:val="0"/>
          <w:noProof/>
          <w:sz w:val="22"/>
          <w:szCs w:val="22"/>
        </w:rPr>
      </w:pPr>
      <w:r w:rsidRPr="00374C7E">
        <w:rPr>
          <w:b w:val="0"/>
          <w:bCs w:val="0"/>
          <w:i/>
          <w:iCs/>
          <w:szCs w:val="24"/>
        </w:rPr>
        <w:fldChar w:fldCharType="begin"/>
      </w:r>
      <w:r w:rsidR="008D4E73">
        <w:rPr>
          <w:b w:val="0"/>
          <w:bCs w:val="0"/>
          <w:i/>
          <w:iCs/>
          <w:szCs w:val="24"/>
        </w:rPr>
        <w:instrText xml:space="preserve"> TOC \o "1-2" \h \z \u </w:instrText>
      </w:r>
      <w:r w:rsidRPr="00374C7E">
        <w:rPr>
          <w:b w:val="0"/>
          <w:bCs w:val="0"/>
          <w:i/>
          <w:iCs/>
          <w:szCs w:val="24"/>
        </w:rPr>
        <w:fldChar w:fldCharType="separate"/>
      </w:r>
      <w:hyperlink w:anchor="_Toc531097530" w:history="1">
        <w:r w:rsidR="00373590" w:rsidRPr="000A51F4">
          <w:rPr>
            <w:rStyle w:val="Kpr"/>
            <w:rFonts w:eastAsia="SimSun"/>
            <w:noProof/>
          </w:rPr>
          <w:t>Sunuş</w:t>
        </w:r>
        <w:r w:rsidR="00373590">
          <w:rPr>
            <w:noProof/>
            <w:webHidden/>
          </w:rPr>
          <w:tab/>
        </w:r>
        <w:r>
          <w:rPr>
            <w:noProof/>
            <w:webHidden/>
          </w:rPr>
          <w:fldChar w:fldCharType="begin"/>
        </w:r>
        <w:r w:rsidR="00373590">
          <w:rPr>
            <w:noProof/>
            <w:webHidden/>
          </w:rPr>
          <w:instrText xml:space="preserve"> PAGEREF _Toc531097530 \h </w:instrText>
        </w:r>
        <w:r>
          <w:rPr>
            <w:noProof/>
            <w:webHidden/>
          </w:rPr>
        </w:r>
        <w:r>
          <w:rPr>
            <w:noProof/>
            <w:webHidden/>
          </w:rPr>
          <w:fldChar w:fldCharType="separate"/>
        </w:r>
        <w:r w:rsidR="00373590">
          <w:rPr>
            <w:noProof/>
            <w:webHidden/>
          </w:rPr>
          <w:t>3</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31" w:history="1">
        <w:r w:rsidR="00373590" w:rsidRPr="000A51F4">
          <w:rPr>
            <w:rStyle w:val="Kpr"/>
            <w:rFonts w:eastAsia="SimSun"/>
            <w:noProof/>
          </w:rPr>
          <w:t>İçindekiler</w:t>
        </w:r>
        <w:r w:rsidR="00373590">
          <w:rPr>
            <w:noProof/>
            <w:webHidden/>
          </w:rPr>
          <w:tab/>
        </w:r>
        <w:r>
          <w:rPr>
            <w:noProof/>
            <w:webHidden/>
          </w:rPr>
          <w:fldChar w:fldCharType="begin"/>
        </w:r>
        <w:r w:rsidR="00373590">
          <w:rPr>
            <w:noProof/>
            <w:webHidden/>
          </w:rPr>
          <w:instrText xml:space="preserve"> PAGEREF _Toc531097531 \h </w:instrText>
        </w:r>
        <w:r>
          <w:rPr>
            <w:noProof/>
            <w:webHidden/>
          </w:rPr>
        </w:r>
        <w:r>
          <w:rPr>
            <w:noProof/>
            <w:webHidden/>
          </w:rPr>
          <w:fldChar w:fldCharType="separate"/>
        </w:r>
        <w:r w:rsidR="00373590">
          <w:rPr>
            <w:noProof/>
            <w:webHidden/>
          </w:rPr>
          <w:t>4</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32" w:history="1">
        <w:r w:rsidR="00373590" w:rsidRPr="000A51F4">
          <w:rPr>
            <w:rStyle w:val="Kpr"/>
            <w:rFonts w:eastAsia="SimSun"/>
            <w:noProof/>
          </w:rPr>
          <w:t>BÖLÜM I: GİRİŞ ve PLAN HAZIRLIK SÜRECİ</w:t>
        </w:r>
        <w:r w:rsidR="00373590">
          <w:rPr>
            <w:noProof/>
            <w:webHidden/>
          </w:rPr>
          <w:tab/>
        </w:r>
        <w:r>
          <w:rPr>
            <w:noProof/>
            <w:webHidden/>
          </w:rPr>
          <w:fldChar w:fldCharType="begin"/>
        </w:r>
        <w:r w:rsidR="00373590">
          <w:rPr>
            <w:noProof/>
            <w:webHidden/>
          </w:rPr>
          <w:instrText xml:space="preserve"> PAGEREF _Toc531097532 \h </w:instrText>
        </w:r>
        <w:r>
          <w:rPr>
            <w:noProof/>
            <w:webHidden/>
          </w:rPr>
        </w:r>
        <w:r>
          <w:rPr>
            <w:noProof/>
            <w:webHidden/>
          </w:rPr>
          <w:fldChar w:fldCharType="separate"/>
        </w:r>
        <w:r w:rsidR="00373590">
          <w:rPr>
            <w:noProof/>
            <w:webHidden/>
          </w:rPr>
          <w:t>5</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33" w:history="1">
        <w:r w:rsidR="00373590" w:rsidRPr="000A51F4">
          <w:rPr>
            <w:rStyle w:val="Kpr"/>
            <w:rFonts w:eastAsia="SimSun"/>
            <w:noProof/>
          </w:rPr>
          <w:t xml:space="preserve">BÖLÜM II: </w:t>
        </w:r>
        <w:r w:rsidR="00373590" w:rsidRPr="000A51F4">
          <w:rPr>
            <w:rStyle w:val="Kpr"/>
            <w:rFonts w:eastAsia="Calibri"/>
            <w:noProof/>
          </w:rPr>
          <w:t>DURUM ANALİZİ</w:t>
        </w:r>
        <w:r w:rsidR="00373590">
          <w:rPr>
            <w:noProof/>
            <w:webHidden/>
          </w:rPr>
          <w:tab/>
        </w:r>
        <w:r>
          <w:rPr>
            <w:noProof/>
            <w:webHidden/>
          </w:rPr>
          <w:fldChar w:fldCharType="begin"/>
        </w:r>
        <w:r w:rsidR="00373590">
          <w:rPr>
            <w:noProof/>
            <w:webHidden/>
          </w:rPr>
          <w:instrText xml:space="preserve"> PAGEREF _Toc531097533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34" w:history="1">
        <w:r w:rsidR="00373590" w:rsidRPr="000A51F4">
          <w:rPr>
            <w:rStyle w:val="Kpr"/>
            <w:rFonts w:eastAsia="SimSun"/>
            <w:noProof/>
          </w:rPr>
          <w:t>Okulun Kısa Tanıtımı *</w:t>
        </w:r>
        <w:r w:rsidR="00373590">
          <w:rPr>
            <w:noProof/>
            <w:webHidden/>
          </w:rPr>
          <w:tab/>
        </w:r>
        <w:r>
          <w:rPr>
            <w:noProof/>
            <w:webHidden/>
          </w:rPr>
          <w:fldChar w:fldCharType="begin"/>
        </w:r>
        <w:r w:rsidR="00373590">
          <w:rPr>
            <w:noProof/>
            <w:webHidden/>
          </w:rPr>
          <w:instrText xml:space="preserve"> PAGEREF _Toc531097534 \h </w:instrText>
        </w:r>
        <w:r>
          <w:rPr>
            <w:noProof/>
            <w:webHidden/>
          </w:rPr>
        </w:r>
        <w:r>
          <w:rPr>
            <w:noProof/>
            <w:webHidden/>
          </w:rPr>
          <w:fldChar w:fldCharType="separate"/>
        </w:r>
        <w:r w:rsidR="00373590">
          <w:rPr>
            <w:noProof/>
            <w:webHidden/>
          </w:rPr>
          <w:t>6</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35" w:history="1">
        <w:r w:rsidR="00373590" w:rsidRPr="000A51F4">
          <w:rPr>
            <w:rStyle w:val="Kpr"/>
            <w:rFonts w:eastAsia="SimSun"/>
            <w:noProof/>
          </w:rPr>
          <w:t>Okulun Mevcut Durumu: Temel İstatistikler</w:t>
        </w:r>
        <w:r w:rsidR="00373590">
          <w:rPr>
            <w:noProof/>
            <w:webHidden/>
          </w:rPr>
          <w:tab/>
        </w:r>
        <w:r>
          <w:rPr>
            <w:noProof/>
            <w:webHidden/>
          </w:rPr>
          <w:fldChar w:fldCharType="begin"/>
        </w:r>
        <w:r w:rsidR="00373590">
          <w:rPr>
            <w:noProof/>
            <w:webHidden/>
          </w:rPr>
          <w:instrText xml:space="preserve"> PAGEREF _Toc531097535 \h </w:instrText>
        </w:r>
        <w:r>
          <w:rPr>
            <w:noProof/>
            <w:webHidden/>
          </w:rPr>
        </w:r>
        <w:r>
          <w:rPr>
            <w:noProof/>
            <w:webHidden/>
          </w:rPr>
          <w:fldChar w:fldCharType="separate"/>
        </w:r>
        <w:r w:rsidR="00373590">
          <w:rPr>
            <w:noProof/>
            <w:webHidden/>
          </w:rPr>
          <w:t>7</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36" w:history="1">
        <w:r w:rsidR="00373590" w:rsidRPr="000A51F4">
          <w:rPr>
            <w:rStyle w:val="Kpr"/>
            <w:rFonts w:eastAsia="SimSun"/>
            <w:noProof/>
          </w:rPr>
          <w:t>PAYDAŞ ANALİZİ</w:t>
        </w:r>
        <w:r w:rsidR="00373590">
          <w:rPr>
            <w:noProof/>
            <w:webHidden/>
          </w:rPr>
          <w:tab/>
        </w:r>
        <w:r>
          <w:rPr>
            <w:noProof/>
            <w:webHidden/>
          </w:rPr>
          <w:fldChar w:fldCharType="begin"/>
        </w:r>
        <w:r w:rsidR="00373590">
          <w:rPr>
            <w:noProof/>
            <w:webHidden/>
          </w:rPr>
          <w:instrText xml:space="preserve"> PAGEREF _Toc531097536 \h </w:instrText>
        </w:r>
        <w:r>
          <w:rPr>
            <w:noProof/>
            <w:webHidden/>
          </w:rPr>
        </w:r>
        <w:r>
          <w:rPr>
            <w:noProof/>
            <w:webHidden/>
          </w:rPr>
          <w:fldChar w:fldCharType="separate"/>
        </w:r>
        <w:r w:rsidR="00373590">
          <w:rPr>
            <w:noProof/>
            <w:webHidden/>
          </w:rPr>
          <w:t>12</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37" w:history="1">
        <w:r w:rsidR="00373590" w:rsidRPr="000A51F4">
          <w:rPr>
            <w:rStyle w:val="Kpr"/>
            <w:rFonts w:eastAsia="SimSun"/>
            <w:noProof/>
          </w:rPr>
          <w:t>GZFT (Güçlü, Zayıf, Fırsat, Tehdit) Analizi</w:t>
        </w:r>
        <w:r w:rsidR="00373590">
          <w:rPr>
            <w:noProof/>
            <w:webHidden/>
          </w:rPr>
          <w:tab/>
        </w:r>
        <w:r>
          <w:rPr>
            <w:noProof/>
            <w:webHidden/>
          </w:rPr>
          <w:fldChar w:fldCharType="begin"/>
        </w:r>
        <w:r w:rsidR="00373590">
          <w:rPr>
            <w:noProof/>
            <w:webHidden/>
          </w:rPr>
          <w:instrText xml:space="preserve"> PAGEREF _Toc531097537 \h </w:instrText>
        </w:r>
        <w:r>
          <w:rPr>
            <w:noProof/>
            <w:webHidden/>
          </w:rPr>
        </w:r>
        <w:r>
          <w:rPr>
            <w:noProof/>
            <w:webHidden/>
          </w:rPr>
          <w:fldChar w:fldCharType="separate"/>
        </w:r>
        <w:r w:rsidR="00373590">
          <w:rPr>
            <w:noProof/>
            <w:webHidden/>
          </w:rPr>
          <w:t>14</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38" w:history="1">
        <w:r w:rsidR="00373590" w:rsidRPr="000A51F4">
          <w:rPr>
            <w:rStyle w:val="Kpr"/>
            <w:rFonts w:eastAsia="SimSun"/>
            <w:noProof/>
          </w:rPr>
          <w:t>Gelişim ve Sorun Alanları</w:t>
        </w:r>
        <w:r w:rsidR="00373590">
          <w:rPr>
            <w:noProof/>
            <w:webHidden/>
          </w:rPr>
          <w:tab/>
        </w:r>
        <w:r>
          <w:rPr>
            <w:noProof/>
            <w:webHidden/>
          </w:rPr>
          <w:fldChar w:fldCharType="begin"/>
        </w:r>
        <w:r w:rsidR="00373590">
          <w:rPr>
            <w:noProof/>
            <w:webHidden/>
          </w:rPr>
          <w:instrText xml:space="preserve"> PAGEREF _Toc531097538 \h </w:instrText>
        </w:r>
        <w:r>
          <w:rPr>
            <w:noProof/>
            <w:webHidden/>
          </w:rPr>
        </w:r>
        <w:r>
          <w:rPr>
            <w:noProof/>
            <w:webHidden/>
          </w:rPr>
          <w:fldChar w:fldCharType="separate"/>
        </w:r>
        <w:r w:rsidR="00373590">
          <w:rPr>
            <w:noProof/>
            <w:webHidden/>
          </w:rPr>
          <w:t>16</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39" w:history="1">
        <w:r w:rsidR="00373590" w:rsidRPr="000A51F4">
          <w:rPr>
            <w:rStyle w:val="Kpr"/>
            <w:rFonts w:eastAsia="SimSun"/>
            <w:noProof/>
          </w:rPr>
          <w:t>BÖLÜM III: MİSYON, VİZYON VE TEMEL DEĞERLER</w:t>
        </w:r>
        <w:r w:rsidR="00373590">
          <w:rPr>
            <w:noProof/>
            <w:webHidden/>
          </w:rPr>
          <w:tab/>
        </w:r>
        <w:r>
          <w:rPr>
            <w:noProof/>
            <w:webHidden/>
          </w:rPr>
          <w:fldChar w:fldCharType="begin"/>
        </w:r>
        <w:r w:rsidR="00373590">
          <w:rPr>
            <w:noProof/>
            <w:webHidden/>
          </w:rPr>
          <w:instrText xml:space="preserve"> PAGEREF _Toc531097539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0" w:history="1">
        <w:r w:rsidR="00373590" w:rsidRPr="000A51F4">
          <w:rPr>
            <w:rStyle w:val="Kpr"/>
            <w:rFonts w:eastAsia="SimSun"/>
            <w:noProof/>
          </w:rPr>
          <w:t>MİSYONUMUZ *</w:t>
        </w:r>
        <w:r w:rsidR="00373590">
          <w:rPr>
            <w:noProof/>
            <w:webHidden/>
          </w:rPr>
          <w:tab/>
        </w:r>
        <w:r>
          <w:rPr>
            <w:noProof/>
            <w:webHidden/>
          </w:rPr>
          <w:fldChar w:fldCharType="begin"/>
        </w:r>
        <w:r w:rsidR="00373590">
          <w:rPr>
            <w:noProof/>
            <w:webHidden/>
          </w:rPr>
          <w:instrText xml:space="preserve"> PAGEREF _Toc531097540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1" w:history="1">
        <w:r w:rsidR="00373590" w:rsidRPr="000A51F4">
          <w:rPr>
            <w:rStyle w:val="Kpr"/>
            <w:rFonts w:eastAsia="SimSun"/>
            <w:noProof/>
          </w:rPr>
          <w:t>VİZYONUMUZ *</w:t>
        </w:r>
        <w:r w:rsidR="00373590">
          <w:rPr>
            <w:noProof/>
            <w:webHidden/>
          </w:rPr>
          <w:tab/>
        </w:r>
        <w:r>
          <w:rPr>
            <w:noProof/>
            <w:webHidden/>
          </w:rPr>
          <w:fldChar w:fldCharType="begin"/>
        </w:r>
        <w:r w:rsidR="00373590">
          <w:rPr>
            <w:noProof/>
            <w:webHidden/>
          </w:rPr>
          <w:instrText xml:space="preserve"> PAGEREF _Toc531097541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2" w:history="1">
        <w:r w:rsidR="00373590" w:rsidRPr="000A51F4">
          <w:rPr>
            <w:rStyle w:val="Kpr"/>
            <w:rFonts w:eastAsia="SimSun"/>
            <w:noProof/>
          </w:rPr>
          <w:t>TEMEL DEĞERLERİMİZ *</w:t>
        </w:r>
        <w:r w:rsidR="00373590">
          <w:rPr>
            <w:noProof/>
            <w:webHidden/>
          </w:rPr>
          <w:tab/>
        </w:r>
        <w:r>
          <w:rPr>
            <w:noProof/>
            <w:webHidden/>
          </w:rPr>
          <w:fldChar w:fldCharType="begin"/>
        </w:r>
        <w:r w:rsidR="00373590">
          <w:rPr>
            <w:noProof/>
            <w:webHidden/>
          </w:rPr>
          <w:instrText xml:space="preserve"> PAGEREF _Toc531097542 \h </w:instrText>
        </w:r>
        <w:r>
          <w:rPr>
            <w:noProof/>
            <w:webHidden/>
          </w:rPr>
        </w:r>
        <w:r>
          <w:rPr>
            <w:noProof/>
            <w:webHidden/>
          </w:rPr>
          <w:fldChar w:fldCharType="separate"/>
        </w:r>
        <w:r w:rsidR="00373590">
          <w:rPr>
            <w:noProof/>
            <w:webHidden/>
          </w:rPr>
          <w:t>19</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43" w:history="1">
        <w:r w:rsidR="00373590" w:rsidRPr="000A51F4">
          <w:rPr>
            <w:rStyle w:val="Kpr"/>
            <w:rFonts w:eastAsia="SimSun"/>
            <w:noProof/>
          </w:rPr>
          <w:t>BÖLÜM IV: AMAÇ, HEDEF VE EYLEMLER</w:t>
        </w:r>
        <w:r w:rsidR="00373590">
          <w:rPr>
            <w:noProof/>
            <w:webHidden/>
          </w:rPr>
          <w:tab/>
        </w:r>
        <w:r>
          <w:rPr>
            <w:noProof/>
            <w:webHidden/>
          </w:rPr>
          <w:fldChar w:fldCharType="begin"/>
        </w:r>
        <w:r w:rsidR="00373590">
          <w:rPr>
            <w:noProof/>
            <w:webHidden/>
          </w:rPr>
          <w:instrText xml:space="preserve"> PAGEREF _Toc531097543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4" w:history="1">
        <w:r w:rsidR="00373590" w:rsidRPr="000A51F4">
          <w:rPr>
            <w:rStyle w:val="Kpr"/>
            <w:rFonts w:eastAsia="SimSun"/>
            <w:noProof/>
          </w:rPr>
          <w:t>TEMA I: EĞİTİM VE ÖĞRETİME ERİŞİM</w:t>
        </w:r>
        <w:r w:rsidR="00373590">
          <w:rPr>
            <w:noProof/>
            <w:webHidden/>
          </w:rPr>
          <w:tab/>
        </w:r>
        <w:r>
          <w:rPr>
            <w:noProof/>
            <w:webHidden/>
          </w:rPr>
          <w:fldChar w:fldCharType="begin"/>
        </w:r>
        <w:r w:rsidR="00373590">
          <w:rPr>
            <w:noProof/>
            <w:webHidden/>
          </w:rPr>
          <w:instrText xml:space="preserve"> PAGEREF _Toc531097544 \h </w:instrText>
        </w:r>
        <w:r>
          <w:rPr>
            <w:noProof/>
            <w:webHidden/>
          </w:rPr>
        </w:r>
        <w:r>
          <w:rPr>
            <w:noProof/>
            <w:webHidden/>
          </w:rPr>
          <w:fldChar w:fldCharType="separate"/>
        </w:r>
        <w:r w:rsidR="00373590">
          <w:rPr>
            <w:noProof/>
            <w:webHidden/>
          </w:rPr>
          <w:t>21</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5" w:history="1">
        <w:r w:rsidR="00373590" w:rsidRPr="000A51F4">
          <w:rPr>
            <w:rStyle w:val="Kpr"/>
            <w:rFonts w:eastAsia="SimSun"/>
            <w:noProof/>
          </w:rPr>
          <w:t>TEMA II: EĞİTİM VE ÖĞRETİMDE KALİTENİN ARTIRILMASI</w:t>
        </w:r>
        <w:r w:rsidR="00373590">
          <w:rPr>
            <w:noProof/>
            <w:webHidden/>
          </w:rPr>
          <w:tab/>
        </w:r>
        <w:r>
          <w:rPr>
            <w:noProof/>
            <w:webHidden/>
          </w:rPr>
          <w:fldChar w:fldCharType="begin"/>
        </w:r>
        <w:r w:rsidR="00373590">
          <w:rPr>
            <w:noProof/>
            <w:webHidden/>
          </w:rPr>
          <w:instrText xml:space="preserve"> PAGEREF _Toc531097545 \h </w:instrText>
        </w:r>
        <w:r>
          <w:rPr>
            <w:noProof/>
            <w:webHidden/>
          </w:rPr>
        </w:r>
        <w:r>
          <w:rPr>
            <w:noProof/>
            <w:webHidden/>
          </w:rPr>
          <w:fldChar w:fldCharType="separate"/>
        </w:r>
        <w:r w:rsidR="00373590">
          <w:rPr>
            <w:noProof/>
            <w:webHidden/>
          </w:rPr>
          <w:t>24</w:t>
        </w:r>
        <w:r>
          <w:rPr>
            <w:noProof/>
            <w:webHidden/>
          </w:rPr>
          <w:fldChar w:fldCharType="end"/>
        </w:r>
      </w:hyperlink>
    </w:p>
    <w:p w:rsidR="00373590" w:rsidRPr="007B0250" w:rsidRDefault="00374C7E">
      <w:pPr>
        <w:pStyle w:val="T2"/>
        <w:tabs>
          <w:tab w:val="right" w:leader="dot" w:pos="13994"/>
        </w:tabs>
        <w:rPr>
          <w:smallCaps w:val="0"/>
          <w:noProof/>
          <w:sz w:val="22"/>
          <w:szCs w:val="22"/>
        </w:rPr>
      </w:pPr>
      <w:hyperlink w:anchor="_Toc531097546" w:history="1">
        <w:r w:rsidR="00373590" w:rsidRPr="000A51F4">
          <w:rPr>
            <w:rStyle w:val="Kpr"/>
            <w:rFonts w:eastAsia="SimSun"/>
            <w:noProof/>
          </w:rPr>
          <w:t>TEMA III: KURUMSAL KAPASİTE</w:t>
        </w:r>
        <w:r w:rsidR="00373590">
          <w:rPr>
            <w:noProof/>
            <w:webHidden/>
          </w:rPr>
          <w:tab/>
        </w:r>
        <w:r>
          <w:rPr>
            <w:noProof/>
            <w:webHidden/>
          </w:rPr>
          <w:fldChar w:fldCharType="begin"/>
        </w:r>
        <w:r w:rsidR="00373590">
          <w:rPr>
            <w:noProof/>
            <w:webHidden/>
          </w:rPr>
          <w:instrText xml:space="preserve"> PAGEREF _Toc531097546 \h </w:instrText>
        </w:r>
        <w:r>
          <w:rPr>
            <w:noProof/>
            <w:webHidden/>
          </w:rPr>
        </w:r>
        <w:r>
          <w:rPr>
            <w:noProof/>
            <w:webHidden/>
          </w:rPr>
          <w:fldChar w:fldCharType="separate"/>
        </w:r>
        <w:r w:rsidR="00373590">
          <w:rPr>
            <w:noProof/>
            <w:webHidden/>
          </w:rPr>
          <w:t>28</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47" w:history="1">
        <w:r w:rsidR="00373590" w:rsidRPr="000A51F4">
          <w:rPr>
            <w:rStyle w:val="Kpr"/>
            <w:rFonts w:eastAsia="SimSun"/>
            <w:noProof/>
          </w:rPr>
          <w:t>V. BÖLÜM: MALİYETLENDİRME</w:t>
        </w:r>
        <w:r w:rsidR="00373590">
          <w:rPr>
            <w:noProof/>
            <w:webHidden/>
          </w:rPr>
          <w:tab/>
        </w:r>
        <w:r>
          <w:rPr>
            <w:noProof/>
            <w:webHidden/>
          </w:rPr>
          <w:fldChar w:fldCharType="begin"/>
        </w:r>
        <w:r w:rsidR="00373590">
          <w:rPr>
            <w:noProof/>
            <w:webHidden/>
          </w:rPr>
          <w:instrText xml:space="preserve"> PAGEREF _Toc531097547 \h </w:instrText>
        </w:r>
        <w:r>
          <w:rPr>
            <w:noProof/>
            <w:webHidden/>
          </w:rPr>
        </w:r>
        <w:r>
          <w:rPr>
            <w:noProof/>
            <w:webHidden/>
          </w:rPr>
          <w:fldChar w:fldCharType="separate"/>
        </w:r>
        <w:r w:rsidR="00373590">
          <w:rPr>
            <w:noProof/>
            <w:webHidden/>
          </w:rPr>
          <w:t>32</w:t>
        </w:r>
        <w:r>
          <w:rPr>
            <w:noProof/>
            <w:webHidden/>
          </w:rPr>
          <w:fldChar w:fldCharType="end"/>
        </w:r>
      </w:hyperlink>
    </w:p>
    <w:p w:rsidR="00373590" w:rsidRPr="007B0250" w:rsidRDefault="00374C7E">
      <w:pPr>
        <w:pStyle w:val="T1"/>
        <w:tabs>
          <w:tab w:val="right" w:leader="dot" w:pos="13994"/>
        </w:tabs>
        <w:rPr>
          <w:b w:val="0"/>
          <w:bCs w:val="0"/>
          <w:caps w:val="0"/>
          <w:noProof/>
          <w:sz w:val="22"/>
          <w:szCs w:val="22"/>
        </w:rPr>
      </w:pPr>
      <w:hyperlink w:anchor="_Toc531097548" w:history="1">
        <w:r w:rsidR="00373590" w:rsidRPr="000A51F4">
          <w:rPr>
            <w:rStyle w:val="Kpr"/>
            <w:rFonts w:eastAsia="SimSun"/>
            <w:noProof/>
          </w:rPr>
          <w:t>EKLER:</w:t>
        </w:r>
        <w:r w:rsidR="00373590">
          <w:rPr>
            <w:noProof/>
            <w:webHidden/>
          </w:rPr>
          <w:tab/>
        </w:r>
        <w:r>
          <w:rPr>
            <w:noProof/>
            <w:webHidden/>
          </w:rPr>
          <w:fldChar w:fldCharType="begin"/>
        </w:r>
        <w:r w:rsidR="00373590">
          <w:rPr>
            <w:noProof/>
            <w:webHidden/>
          </w:rPr>
          <w:instrText xml:space="preserve"> PAGEREF _Toc531097548 \h </w:instrText>
        </w:r>
        <w:r>
          <w:rPr>
            <w:noProof/>
            <w:webHidden/>
          </w:rPr>
        </w:r>
        <w:r>
          <w:rPr>
            <w:noProof/>
            <w:webHidden/>
          </w:rPr>
          <w:fldChar w:fldCharType="separate"/>
        </w:r>
        <w:r w:rsidR="00373590">
          <w:rPr>
            <w:noProof/>
            <w:webHidden/>
          </w:rPr>
          <w:t>34</w:t>
        </w:r>
        <w:r>
          <w:rPr>
            <w:noProof/>
            <w:webHidden/>
          </w:rPr>
          <w:fldChar w:fldCharType="end"/>
        </w:r>
      </w:hyperlink>
    </w:p>
    <w:p w:rsidR="00E648E1" w:rsidRPr="00A47F2F" w:rsidRDefault="00374C7E">
      <w:pPr>
        <w:rPr>
          <w:szCs w:val="24"/>
        </w:rPr>
      </w:pPr>
      <w:r w:rsidRPr="00D41148">
        <w:rPr>
          <w:rFonts w:ascii="Calibri" w:hAnsi="Calibri"/>
          <w:b/>
          <w:bCs/>
          <w:i/>
          <w:iCs/>
          <w:sz w:val="20"/>
          <w:szCs w:val="24"/>
        </w:rPr>
        <w:fldChar w:fldCharType="end"/>
      </w:r>
    </w:p>
    <w:p w:rsidR="00347900" w:rsidRPr="00A47F2F" w:rsidRDefault="00347900">
      <w:pPr>
        <w:rPr>
          <w:szCs w:val="24"/>
        </w:rPr>
      </w:pPr>
    </w:p>
    <w:p w:rsidR="0096220A" w:rsidRPr="00A47F2F" w:rsidRDefault="0096220A" w:rsidP="00DB20CC">
      <w:pPr>
        <w:tabs>
          <w:tab w:val="left" w:pos="3703"/>
        </w:tabs>
        <w:jc w:val="both"/>
        <w:rPr>
          <w:rFonts w:eastAsia="Adobe Garamond Pro Bold"/>
          <w:b/>
          <w:bCs/>
          <w:spacing w:val="-4"/>
          <w:szCs w:val="24"/>
        </w:rPr>
        <w:sectPr w:rsidR="0096220A" w:rsidRPr="00A47F2F" w:rsidSect="00EF42DE">
          <w:headerReference w:type="default" r:id="rId11"/>
          <w:footerReference w:type="default" r:id="rId12"/>
          <w:footerReference w:type="first" r:id="rId13"/>
          <w:pgSz w:w="16838" w:h="11906" w:orient="landscape"/>
          <w:pgMar w:top="993" w:right="1417" w:bottom="426" w:left="1417" w:header="708" w:footer="708" w:gutter="0"/>
          <w:pgNumType w:start="1" w:chapStyle="1"/>
          <w:cols w:sep="1" w:space="709"/>
          <w:docGrid w:linePitch="360"/>
        </w:sectPr>
      </w:pPr>
    </w:p>
    <w:p w:rsidR="00BB57AE" w:rsidRPr="00A47F2F" w:rsidRDefault="00DD554F" w:rsidP="00A47F2F">
      <w:pPr>
        <w:pStyle w:val="Balk1"/>
        <w:spacing w:before="320" w:after="80"/>
        <w:rPr>
          <w:sz w:val="24"/>
          <w:szCs w:val="24"/>
        </w:rPr>
      </w:pPr>
      <w:bookmarkStart w:id="4" w:name="_Toc416085123"/>
      <w:bookmarkStart w:id="5" w:name="_Toc529519443"/>
      <w:bookmarkStart w:id="6" w:name="_Toc531097532"/>
      <w:r w:rsidRPr="00A47F2F">
        <w:rPr>
          <w:sz w:val="24"/>
          <w:szCs w:val="24"/>
        </w:rPr>
        <w:lastRenderedPageBreak/>
        <w:t>BÖLÜM I</w:t>
      </w:r>
      <w:bookmarkStart w:id="7" w:name="_Toc416085124"/>
      <w:bookmarkStart w:id="8" w:name="_Toc529519444"/>
      <w:bookmarkEnd w:id="4"/>
      <w:bookmarkEnd w:id="5"/>
      <w:r w:rsidR="00A47F2F" w:rsidRPr="00A47F2F">
        <w:rPr>
          <w:sz w:val="24"/>
          <w:szCs w:val="24"/>
        </w:rPr>
        <w:t xml:space="preserve">: </w:t>
      </w:r>
      <w:r w:rsidR="00BB57AE" w:rsidRPr="00A47F2F">
        <w:rPr>
          <w:sz w:val="24"/>
          <w:szCs w:val="24"/>
        </w:rPr>
        <w:t>G</w:t>
      </w:r>
      <w:r w:rsidR="008D4E73">
        <w:rPr>
          <w:sz w:val="24"/>
          <w:szCs w:val="24"/>
        </w:rPr>
        <w:t>İRİŞ ve PLAN HAZIRLIK SÜRECİ</w:t>
      </w:r>
      <w:bookmarkStart w:id="9" w:name="_Toc414908124"/>
      <w:bookmarkStart w:id="10" w:name="_Toc415574452"/>
      <w:bookmarkStart w:id="11" w:name="_Toc416085125"/>
      <w:bookmarkStart w:id="12" w:name="_Toc387784720"/>
      <w:bookmarkEnd w:id="6"/>
      <w:bookmarkEnd w:id="7"/>
      <w:bookmarkEnd w:id="8"/>
      <w:bookmarkEnd w:id="9"/>
      <w:bookmarkEnd w:id="10"/>
    </w:p>
    <w:bookmarkEnd w:id="11"/>
    <w:p w:rsidR="007F381F" w:rsidRPr="00A47F2F" w:rsidRDefault="007F381F" w:rsidP="00E22B8A">
      <w:pPr>
        <w:autoSpaceDE w:val="0"/>
        <w:autoSpaceDN w:val="0"/>
        <w:adjustRightInd w:val="0"/>
        <w:spacing w:after="0"/>
        <w:ind w:firstLine="708"/>
        <w:jc w:val="both"/>
        <w:rPr>
          <w:szCs w:val="24"/>
        </w:rPr>
      </w:pPr>
      <w:r w:rsidRPr="00A47F2F">
        <w:rPr>
          <w:szCs w:val="24"/>
        </w:rPr>
        <w:t>201</w:t>
      </w:r>
      <w:r w:rsidR="00007CC5" w:rsidRPr="00A47F2F">
        <w:rPr>
          <w:szCs w:val="24"/>
        </w:rPr>
        <w:t>9</w:t>
      </w:r>
      <w:r w:rsidRPr="00A47F2F">
        <w:rPr>
          <w:szCs w:val="24"/>
        </w:rPr>
        <w:t>-20</w:t>
      </w:r>
      <w:r w:rsidR="00007CC5" w:rsidRPr="00A47F2F">
        <w:rPr>
          <w:szCs w:val="24"/>
        </w:rPr>
        <w:t>23</w:t>
      </w:r>
      <w:r w:rsidR="004962D0">
        <w:rPr>
          <w:szCs w:val="24"/>
        </w:rPr>
        <w:t xml:space="preserve"> dönemi stratejik plan</w:t>
      </w:r>
      <w:r w:rsidRPr="00A47F2F">
        <w:rPr>
          <w:szCs w:val="24"/>
        </w:rPr>
        <w:t xml:space="preserve"> hazırlanması süreci </w:t>
      </w:r>
      <w:r w:rsidR="008B31DB" w:rsidRPr="00A47F2F">
        <w:rPr>
          <w:szCs w:val="24"/>
        </w:rPr>
        <w:t xml:space="preserve">Üst </w:t>
      </w:r>
      <w:r w:rsidRPr="00A47F2F">
        <w:rPr>
          <w:szCs w:val="24"/>
        </w:rPr>
        <w:t xml:space="preserve">Kurul ve </w:t>
      </w:r>
      <w:r w:rsidR="008B31DB" w:rsidRPr="00A47F2F">
        <w:rPr>
          <w:szCs w:val="24"/>
        </w:rPr>
        <w:t>Stratejik Plan E</w:t>
      </w:r>
      <w:r w:rsidRPr="00A47F2F">
        <w:rPr>
          <w:szCs w:val="24"/>
        </w:rPr>
        <w:t>ki</w:t>
      </w:r>
      <w:r w:rsidR="008B31DB" w:rsidRPr="00A47F2F">
        <w:rPr>
          <w:szCs w:val="24"/>
        </w:rPr>
        <w:t>bin</w:t>
      </w:r>
      <w:r w:rsidRPr="00A47F2F">
        <w:rPr>
          <w:szCs w:val="24"/>
        </w:rPr>
        <w:t xml:space="preserve">in </w:t>
      </w:r>
      <w:r w:rsidR="00A47F2F" w:rsidRPr="00A47F2F">
        <w:rPr>
          <w:szCs w:val="24"/>
        </w:rPr>
        <w:t>oluşturulması</w:t>
      </w:r>
      <w:r w:rsidR="00A47F2F">
        <w:rPr>
          <w:szCs w:val="24"/>
        </w:rPr>
        <w:t xml:space="preserve">ile başlamıştır. Ekip tarafından oluşturulan </w:t>
      </w:r>
      <w:r w:rsidR="00E30F42" w:rsidRPr="00A47F2F">
        <w:rPr>
          <w:szCs w:val="24"/>
        </w:rPr>
        <w:t>çalışma</w:t>
      </w:r>
      <w:r w:rsidR="00A47F2F">
        <w:rPr>
          <w:szCs w:val="24"/>
        </w:rPr>
        <w:t xml:space="preserve"> takvimi kapsamında ilk aşamada durum </w:t>
      </w:r>
      <w:r w:rsidR="004962D0">
        <w:rPr>
          <w:szCs w:val="24"/>
        </w:rPr>
        <w:t>analizi çalışmaları yapılmış ved</w:t>
      </w:r>
      <w:r w:rsidR="00A47F2F">
        <w:rPr>
          <w:szCs w:val="24"/>
        </w:rPr>
        <w:t>urum analizi aşamasında paydaşlarımızın plan sürecine aktif katılımını sağlamak üzere paydaş anketi, toplantı ve görüşmeler yapılmıştır.</w:t>
      </w:r>
    </w:p>
    <w:p w:rsidR="00DD79B7" w:rsidRDefault="00E22B8A" w:rsidP="00E22B8A">
      <w:pPr>
        <w:autoSpaceDE w:val="0"/>
        <w:autoSpaceDN w:val="0"/>
        <w:adjustRightInd w:val="0"/>
        <w:spacing w:after="0"/>
        <w:ind w:firstLine="708"/>
        <w:jc w:val="both"/>
        <w:rPr>
          <w:szCs w:val="24"/>
        </w:rPr>
      </w:pPr>
      <w:bookmarkStart w:id="13" w:name="_Toc416084871"/>
      <w:bookmarkEnd w:id="13"/>
      <w:r w:rsidRPr="00E22B8A">
        <w:rPr>
          <w:szCs w:val="24"/>
        </w:rPr>
        <w:t>Durum analizinin ardından geleceğe yönelim bölümüne geçilerek okulumuzun amaç, hedef, gösterge ve eylemleri belirlenmiştir. Çalışmaları yürüten ekip ve kurul bilgileri altta verilmiştir.</w:t>
      </w:r>
    </w:p>
    <w:p w:rsidR="008D4E73" w:rsidRDefault="008D4E73" w:rsidP="008D4E73"/>
    <w:p w:rsidR="00E22B8A" w:rsidRDefault="004962D0" w:rsidP="00DD79B7">
      <w:pPr>
        <w:spacing w:after="0" w:line="240" w:lineRule="auto"/>
        <w:rPr>
          <w:b/>
        </w:rPr>
      </w:pPr>
      <w:r w:rsidRPr="00C211F8">
        <w:rPr>
          <w:b/>
        </w:rPr>
        <w:t>STRATEJİK PLAN ÜST KURULU</w:t>
      </w:r>
    </w:p>
    <w:p w:rsidR="004962D0" w:rsidRDefault="004962D0" w:rsidP="00DD79B7">
      <w:pPr>
        <w:spacing w:after="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3"/>
        <w:gridCol w:w="2199"/>
        <w:gridCol w:w="4820"/>
        <w:gridCol w:w="2410"/>
      </w:tblGrid>
      <w:tr w:rsidR="002D155D" w:rsidRPr="00D41148" w:rsidTr="00D41148">
        <w:tc>
          <w:tcPr>
            <w:tcW w:w="6912" w:type="dxa"/>
            <w:gridSpan w:val="2"/>
            <w:shd w:val="clear" w:color="auto" w:fill="auto"/>
          </w:tcPr>
          <w:p w:rsidR="002D155D" w:rsidRPr="00D41148" w:rsidRDefault="002D155D" w:rsidP="00D41148">
            <w:pPr>
              <w:spacing w:after="0" w:line="240" w:lineRule="auto"/>
              <w:rPr>
                <w:b/>
              </w:rPr>
            </w:pPr>
            <w:r w:rsidRPr="00D41148">
              <w:rPr>
                <w:b/>
                <w:sz w:val="28"/>
              </w:rPr>
              <w:t>Üst Kurul Bilgileri</w:t>
            </w:r>
          </w:p>
        </w:tc>
        <w:tc>
          <w:tcPr>
            <w:tcW w:w="7230" w:type="dxa"/>
            <w:gridSpan w:val="2"/>
            <w:shd w:val="clear" w:color="auto" w:fill="auto"/>
          </w:tcPr>
          <w:p w:rsidR="002D155D" w:rsidRPr="00D41148" w:rsidRDefault="002D155D" w:rsidP="00D41148">
            <w:pPr>
              <w:spacing w:after="0" w:line="240" w:lineRule="auto"/>
              <w:rPr>
                <w:b/>
              </w:rPr>
            </w:pPr>
            <w:r w:rsidRPr="00D41148">
              <w:rPr>
                <w:b/>
                <w:sz w:val="28"/>
              </w:rPr>
              <w:t>Ekip Bilgileri</w:t>
            </w:r>
          </w:p>
        </w:tc>
      </w:tr>
      <w:tr w:rsidR="00D5715B" w:rsidRPr="00D41148" w:rsidTr="00D41148">
        <w:tc>
          <w:tcPr>
            <w:tcW w:w="4713"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199" w:type="dxa"/>
            <w:shd w:val="clear" w:color="auto" w:fill="auto"/>
          </w:tcPr>
          <w:p w:rsidR="002D155D" w:rsidRPr="00D41148" w:rsidRDefault="002D155D" w:rsidP="00D41148">
            <w:pPr>
              <w:spacing w:after="0" w:line="240" w:lineRule="auto"/>
              <w:rPr>
                <w:b/>
                <w:sz w:val="22"/>
              </w:rPr>
            </w:pPr>
            <w:r w:rsidRPr="00D41148">
              <w:rPr>
                <w:b/>
                <w:sz w:val="22"/>
              </w:rPr>
              <w:t>Unvanı</w:t>
            </w:r>
          </w:p>
        </w:tc>
        <w:tc>
          <w:tcPr>
            <w:tcW w:w="4820" w:type="dxa"/>
            <w:shd w:val="clear" w:color="auto" w:fill="auto"/>
          </w:tcPr>
          <w:p w:rsidR="002D155D" w:rsidRPr="00D41148" w:rsidRDefault="002D155D" w:rsidP="00D41148">
            <w:pPr>
              <w:spacing w:after="0" w:line="240" w:lineRule="auto"/>
              <w:rPr>
                <w:b/>
                <w:sz w:val="22"/>
              </w:rPr>
            </w:pPr>
            <w:r w:rsidRPr="00D41148">
              <w:rPr>
                <w:b/>
                <w:sz w:val="22"/>
              </w:rPr>
              <w:t>Adı Soyadı</w:t>
            </w:r>
          </w:p>
        </w:tc>
        <w:tc>
          <w:tcPr>
            <w:tcW w:w="2410" w:type="dxa"/>
            <w:shd w:val="clear" w:color="auto" w:fill="auto"/>
          </w:tcPr>
          <w:p w:rsidR="002D155D" w:rsidRPr="00D41148" w:rsidRDefault="002D155D" w:rsidP="00D41148">
            <w:pPr>
              <w:spacing w:after="0" w:line="240" w:lineRule="auto"/>
              <w:rPr>
                <w:b/>
                <w:sz w:val="22"/>
              </w:rPr>
            </w:pPr>
            <w:r w:rsidRPr="00D41148">
              <w:rPr>
                <w:b/>
                <w:sz w:val="22"/>
              </w:rPr>
              <w:t>Unvanı</w:t>
            </w:r>
          </w:p>
        </w:tc>
      </w:tr>
      <w:tr w:rsidR="00D5715B" w:rsidRPr="00D41148" w:rsidTr="00D41148">
        <w:tc>
          <w:tcPr>
            <w:tcW w:w="4713" w:type="dxa"/>
            <w:shd w:val="clear" w:color="auto" w:fill="auto"/>
          </w:tcPr>
          <w:p w:rsidR="002D155D" w:rsidRPr="00D41148" w:rsidRDefault="00901EA6" w:rsidP="00D41148">
            <w:pPr>
              <w:spacing w:after="0" w:line="240" w:lineRule="auto"/>
              <w:rPr>
                <w:sz w:val="20"/>
              </w:rPr>
            </w:pPr>
            <w:r>
              <w:rPr>
                <w:sz w:val="20"/>
              </w:rPr>
              <w:t>SÜLEYMAN YATAKCI</w:t>
            </w:r>
          </w:p>
        </w:tc>
        <w:tc>
          <w:tcPr>
            <w:tcW w:w="2199" w:type="dxa"/>
            <w:shd w:val="clear" w:color="auto" w:fill="auto"/>
          </w:tcPr>
          <w:p w:rsidR="002D155D" w:rsidRPr="00D41148" w:rsidRDefault="00901EA6" w:rsidP="00D41148">
            <w:pPr>
              <w:spacing w:after="0" w:line="240" w:lineRule="auto"/>
              <w:rPr>
                <w:sz w:val="20"/>
              </w:rPr>
            </w:pPr>
            <w:r>
              <w:rPr>
                <w:sz w:val="20"/>
              </w:rPr>
              <w:t>Okul Müdürü</w:t>
            </w:r>
          </w:p>
        </w:tc>
        <w:tc>
          <w:tcPr>
            <w:tcW w:w="4820" w:type="dxa"/>
            <w:shd w:val="clear" w:color="auto" w:fill="auto"/>
          </w:tcPr>
          <w:p w:rsidR="002D155D" w:rsidRPr="00D41148" w:rsidRDefault="00901EA6" w:rsidP="00D41148">
            <w:pPr>
              <w:spacing w:after="0" w:line="240" w:lineRule="auto"/>
              <w:rPr>
                <w:sz w:val="20"/>
              </w:rPr>
            </w:pPr>
            <w:r>
              <w:rPr>
                <w:sz w:val="20"/>
              </w:rPr>
              <w:t>MURAT ÖZTÜRK</w:t>
            </w:r>
          </w:p>
        </w:tc>
        <w:tc>
          <w:tcPr>
            <w:tcW w:w="2410" w:type="dxa"/>
            <w:shd w:val="clear" w:color="auto" w:fill="auto"/>
          </w:tcPr>
          <w:p w:rsidR="002D155D" w:rsidRPr="00D41148" w:rsidRDefault="00901EA6" w:rsidP="00D41148">
            <w:pPr>
              <w:spacing w:after="0" w:line="240" w:lineRule="auto"/>
              <w:rPr>
                <w:sz w:val="20"/>
              </w:rPr>
            </w:pPr>
            <w:r>
              <w:rPr>
                <w:sz w:val="20"/>
              </w:rPr>
              <w:t>Müdür Yardımcısı</w:t>
            </w:r>
          </w:p>
        </w:tc>
      </w:tr>
      <w:tr w:rsidR="00D5715B" w:rsidRPr="00D41148" w:rsidTr="00D41148">
        <w:tc>
          <w:tcPr>
            <w:tcW w:w="4713" w:type="dxa"/>
            <w:shd w:val="clear" w:color="auto" w:fill="auto"/>
          </w:tcPr>
          <w:p w:rsidR="002D155D" w:rsidRPr="00D41148" w:rsidRDefault="00901EA6" w:rsidP="00D41148">
            <w:pPr>
              <w:spacing w:after="0" w:line="240" w:lineRule="auto"/>
              <w:rPr>
                <w:sz w:val="20"/>
              </w:rPr>
            </w:pPr>
            <w:r>
              <w:rPr>
                <w:sz w:val="20"/>
              </w:rPr>
              <w:t>SERPİL ARSLAN</w:t>
            </w:r>
          </w:p>
        </w:tc>
        <w:tc>
          <w:tcPr>
            <w:tcW w:w="2199" w:type="dxa"/>
            <w:shd w:val="clear" w:color="auto" w:fill="auto"/>
          </w:tcPr>
          <w:p w:rsidR="002D155D" w:rsidRPr="00D41148" w:rsidRDefault="00901EA6" w:rsidP="00D41148">
            <w:pPr>
              <w:spacing w:after="0" w:line="240" w:lineRule="auto"/>
              <w:rPr>
                <w:sz w:val="20"/>
              </w:rPr>
            </w:pPr>
            <w:r>
              <w:rPr>
                <w:sz w:val="20"/>
              </w:rPr>
              <w:t>Sınıf Öğrt.</w:t>
            </w:r>
          </w:p>
        </w:tc>
        <w:tc>
          <w:tcPr>
            <w:tcW w:w="4820" w:type="dxa"/>
            <w:shd w:val="clear" w:color="auto" w:fill="auto"/>
          </w:tcPr>
          <w:p w:rsidR="002D155D" w:rsidRPr="00D41148" w:rsidRDefault="00901EA6" w:rsidP="00D41148">
            <w:pPr>
              <w:spacing w:after="0" w:line="240" w:lineRule="auto"/>
              <w:rPr>
                <w:sz w:val="20"/>
              </w:rPr>
            </w:pPr>
            <w:r>
              <w:rPr>
                <w:sz w:val="20"/>
              </w:rPr>
              <w:t>FİLİZ GÜNER</w:t>
            </w:r>
          </w:p>
        </w:tc>
        <w:tc>
          <w:tcPr>
            <w:tcW w:w="2410" w:type="dxa"/>
            <w:shd w:val="clear" w:color="auto" w:fill="auto"/>
          </w:tcPr>
          <w:p w:rsidR="002D155D" w:rsidRPr="00D41148" w:rsidRDefault="00901EA6" w:rsidP="00D41148">
            <w:pPr>
              <w:spacing w:after="0" w:line="240" w:lineRule="auto"/>
              <w:rPr>
                <w:sz w:val="20"/>
              </w:rPr>
            </w:pPr>
            <w:r>
              <w:rPr>
                <w:sz w:val="20"/>
              </w:rPr>
              <w:t>Sınıf Öğrt.</w:t>
            </w:r>
          </w:p>
        </w:tc>
      </w:tr>
      <w:tr w:rsidR="00D5715B" w:rsidRPr="00D41148" w:rsidTr="00D41148">
        <w:tc>
          <w:tcPr>
            <w:tcW w:w="4713" w:type="dxa"/>
            <w:shd w:val="clear" w:color="auto" w:fill="auto"/>
          </w:tcPr>
          <w:p w:rsidR="002D155D" w:rsidRPr="00D41148" w:rsidRDefault="00901EA6" w:rsidP="00D41148">
            <w:pPr>
              <w:spacing w:after="0" w:line="240" w:lineRule="auto"/>
              <w:rPr>
                <w:sz w:val="20"/>
              </w:rPr>
            </w:pPr>
            <w:r>
              <w:rPr>
                <w:sz w:val="20"/>
              </w:rPr>
              <w:t>ELİF ZORLU</w:t>
            </w:r>
          </w:p>
        </w:tc>
        <w:tc>
          <w:tcPr>
            <w:tcW w:w="2199" w:type="dxa"/>
            <w:shd w:val="clear" w:color="auto" w:fill="auto"/>
          </w:tcPr>
          <w:p w:rsidR="002D155D" w:rsidRPr="00D41148" w:rsidRDefault="00901EA6" w:rsidP="00D41148">
            <w:pPr>
              <w:spacing w:after="0" w:line="240" w:lineRule="auto"/>
              <w:rPr>
                <w:sz w:val="20"/>
              </w:rPr>
            </w:pPr>
            <w:r>
              <w:rPr>
                <w:sz w:val="20"/>
              </w:rPr>
              <w:t>Sınıf Öğrt.</w:t>
            </w:r>
          </w:p>
        </w:tc>
        <w:tc>
          <w:tcPr>
            <w:tcW w:w="4820" w:type="dxa"/>
            <w:shd w:val="clear" w:color="auto" w:fill="auto"/>
          </w:tcPr>
          <w:p w:rsidR="002D155D" w:rsidRPr="00D41148" w:rsidRDefault="00901EA6" w:rsidP="00D41148">
            <w:pPr>
              <w:spacing w:after="0" w:line="240" w:lineRule="auto"/>
              <w:rPr>
                <w:sz w:val="20"/>
              </w:rPr>
            </w:pPr>
            <w:r>
              <w:rPr>
                <w:sz w:val="20"/>
              </w:rPr>
              <w:t>DUYGU GÖKTAŞ</w:t>
            </w:r>
          </w:p>
        </w:tc>
        <w:tc>
          <w:tcPr>
            <w:tcW w:w="2410" w:type="dxa"/>
            <w:shd w:val="clear" w:color="auto" w:fill="auto"/>
          </w:tcPr>
          <w:p w:rsidR="002D155D" w:rsidRPr="00D41148" w:rsidRDefault="00901EA6" w:rsidP="00D41148">
            <w:pPr>
              <w:spacing w:after="0" w:line="240" w:lineRule="auto"/>
              <w:rPr>
                <w:sz w:val="20"/>
              </w:rPr>
            </w:pPr>
            <w:r>
              <w:rPr>
                <w:sz w:val="20"/>
              </w:rPr>
              <w:t>Sınıf Öğrt.</w:t>
            </w:r>
          </w:p>
        </w:tc>
      </w:tr>
      <w:tr w:rsidR="00D5715B" w:rsidRPr="00D41148" w:rsidTr="00D41148">
        <w:tc>
          <w:tcPr>
            <w:tcW w:w="4713" w:type="dxa"/>
            <w:shd w:val="clear" w:color="auto" w:fill="auto"/>
          </w:tcPr>
          <w:p w:rsidR="002D155D" w:rsidRPr="00D41148" w:rsidRDefault="00901EA6" w:rsidP="00D41148">
            <w:pPr>
              <w:spacing w:after="0" w:line="240" w:lineRule="auto"/>
              <w:rPr>
                <w:sz w:val="20"/>
              </w:rPr>
            </w:pPr>
            <w:r>
              <w:rPr>
                <w:sz w:val="20"/>
              </w:rPr>
              <w:t>ŞERİFE YILMAZ</w:t>
            </w:r>
          </w:p>
        </w:tc>
        <w:tc>
          <w:tcPr>
            <w:tcW w:w="2199" w:type="dxa"/>
            <w:shd w:val="clear" w:color="auto" w:fill="auto"/>
          </w:tcPr>
          <w:p w:rsidR="002D155D" w:rsidRPr="00D41148" w:rsidRDefault="00901EA6" w:rsidP="00D41148">
            <w:pPr>
              <w:spacing w:after="0" w:line="240" w:lineRule="auto"/>
              <w:rPr>
                <w:sz w:val="20"/>
              </w:rPr>
            </w:pPr>
            <w:r>
              <w:rPr>
                <w:sz w:val="20"/>
              </w:rPr>
              <w:t>Okul Aile Birliği Bşk</w:t>
            </w:r>
          </w:p>
        </w:tc>
        <w:tc>
          <w:tcPr>
            <w:tcW w:w="4820" w:type="dxa"/>
            <w:shd w:val="clear" w:color="auto" w:fill="auto"/>
          </w:tcPr>
          <w:p w:rsidR="002D155D" w:rsidRPr="00D41148" w:rsidRDefault="00B16C4C" w:rsidP="00D41148">
            <w:pPr>
              <w:spacing w:after="0" w:line="240" w:lineRule="auto"/>
              <w:rPr>
                <w:sz w:val="20"/>
              </w:rPr>
            </w:pPr>
            <w:r>
              <w:rPr>
                <w:sz w:val="20"/>
              </w:rPr>
              <w:t>ASİYE ADIYAMAN</w:t>
            </w:r>
          </w:p>
        </w:tc>
        <w:tc>
          <w:tcPr>
            <w:tcW w:w="2410" w:type="dxa"/>
            <w:shd w:val="clear" w:color="auto" w:fill="auto"/>
          </w:tcPr>
          <w:p w:rsidR="002D155D" w:rsidRPr="00D41148" w:rsidRDefault="00B16C4C" w:rsidP="00D41148">
            <w:pPr>
              <w:spacing w:after="0" w:line="240" w:lineRule="auto"/>
              <w:rPr>
                <w:sz w:val="20"/>
              </w:rPr>
            </w:pPr>
            <w:r>
              <w:rPr>
                <w:sz w:val="20"/>
              </w:rPr>
              <w:t>Veli</w:t>
            </w:r>
          </w:p>
        </w:tc>
      </w:tr>
      <w:tr w:rsidR="00D5715B" w:rsidRPr="00D41148" w:rsidTr="00D41148">
        <w:tc>
          <w:tcPr>
            <w:tcW w:w="4713" w:type="dxa"/>
            <w:shd w:val="clear" w:color="auto" w:fill="auto"/>
          </w:tcPr>
          <w:p w:rsidR="002D155D" w:rsidRPr="00D41148" w:rsidRDefault="00901EA6" w:rsidP="00D41148">
            <w:pPr>
              <w:spacing w:after="0" w:line="240" w:lineRule="auto"/>
              <w:rPr>
                <w:sz w:val="20"/>
              </w:rPr>
            </w:pPr>
            <w:r>
              <w:rPr>
                <w:sz w:val="20"/>
              </w:rPr>
              <w:t>FELEK</w:t>
            </w:r>
            <w:r w:rsidR="00CD56B3">
              <w:rPr>
                <w:sz w:val="20"/>
              </w:rPr>
              <w:t xml:space="preserve"> DOĞAN</w:t>
            </w:r>
          </w:p>
        </w:tc>
        <w:tc>
          <w:tcPr>
            <w:tcW w:w="2199" w:type="dxa"/>
            <w:shd w:val="clear" w:color="auto" w:fill="auto"/>
          </w:tcPr>
          <w:p w:rsidR="002D155D" w:rsidRPr="00D41148" w:rsidRDefault="00901EA6" w:rsidP="00D41148">
            <w:pPr>
              <w:spacing w:after="0" w:line="240" w:lineRule="auto"/>
              <w:rPr>
                <w:sz w:val="20"/>
              </w:rPr>
            </w:pPr>
            <w:r>
              <w:rPr>
                <w:sz w:val="20"/>
              </w:rPr>
              <w:t>Okul Aile Birliği Tem.</w:t>
            </w: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r w:rsidR="00D5715B" w:rsidRPr="00D41148" w:rsidTr="00D41148">
        <w:tc>
          <w:tcPr>
            <w:tcW w:w="4713" w:type="dxa"/>
            <w:shd w:val="clear" w:color="auto" w:fill="auto"/>
          </w:tcPr>
          <w:p w:rsidR="002D155D" w:rsidRPr="00D41148" w:rsidRDefault="002D155D" w:rsidP="00D41148">
            <w:pPr>
              <w:spacing w:after="0" w:line="240" w:lineRule="auto"/>
              <w:rPr>
                <w:sz w:val="20"/>
              </w:rPr>
            </w:pPr>
          </w:p>
        </w:tc>
        <w:tc>
          <w:tcPr>
            <w:tcW w:w="2199" w:type="dxa"/>
            <w:shd w:val="clear" w:color="auto" w:fill="auto"/>
          </w:tcPr>
          <w:p w:rsidR="002D155D" w:rsidRPr="00D41148" w:rsidRDefault="002D155D" w:rsidP="00D41148">
            <w:pPr>
              <w:spacing w:after="0" w:line="240" w:lineRule="auto"/>
              <w:rPr>
                <w:sz w:val="20"/>
              </w:rPr>
            </w:pPr>
          </w:p>
        </w:tc>
        <w:tc>
          <w:tcPr>
            <w:tcW w:w="4820" w:type="dxa"/>
            <w:shd w:val="clear" w:color="auto" w:fill="auto"/>
          </w:tcPr>
          <w:p w:rsidR="002D155D" w:rsidRPr="00D41148" w:rsidRDefault="002D155D" w:rsidP="00D41148">
            <w:pPr>
              <w:spacing w:after="0" w:line="240" w:lineRule="auto"/>
              <w:rPr>
                <w:sz w:val="20"/>
              </w:rPr>
            </w:pPr>
          </w:p>
        </w:tc>
        <w:tc>
          <w:tcPr>
            <w:tcW w:w="2410" w:type="dxa"/>
            <w:shd w:val="clear" w:color="auto" w:fill="auto"/>
          </w:tcPr>
          <w:p w:rsidR="002D155D" w:rsidRPr="00D41148" w:rsidRDefault="002D155D" w:rsidP="00D41148">
            <w:pPr>
              <w:spacing w:after="0" w:line="240" w:lineRule="auto"/>
              <w:rPr>
                <w:sz w:val="20"/>
              </w:rPr>
            </w:pPr>
          </w:p>
        </w:tc>
      </w:tr>
    </w:tbl>
    <w:p w:rsidR="004962D0" w:rsidRDefault="004962D0" w:rsidP="00DD79B7">
      <w:pPr>
        <w:spacing w:after="0" w:line="240" w:lineRule="auto"/>
        <w:rPr>
          <w:b/>
        </w:rPr>
      </w:pPr>
    </w:p>
    <w:p w:rsidR="009272EF" w:rsidRPr="00C211F8" w:rsidRDefault="00C211F8" w:rsidP="00DA7BA3">
      <w:pPr>
        <w:pStyle w:val="Balk1"/>
        <w:rPr>
          <w:rFonts w:eastAsia="Calibri"/>
          <w:szCs w:val="24"/>
        </w:rPr>
      </w:pPr>
      <w:r>
        <w:br w:type="page"/>
      </w:r>
      <w:bookmarkStart w:id="14" w:name="_Toc416085126"/>
      <w:bookmarkStart w:id="15" w:name="_Toc529519448"/>
      <w:bookmarkStart w:id="16" w:name="_Toc413592934"/>
      <w:bookmarkStart w:id="17" w:name="_Toc531097533"/>
      <w:r w:rsidR="00DA7BA3" w:rsidRPr="00A47F2F">
        <w:lastRenderedPageBreak/>
        <w:t>BÖLÜM</w:t>
      </w:r>
      <w:r w:rsidR="008F6E2A" w:rsidRPr="00A47F2F">
        <w:t xml:space="preserve"> II</w:t>
      </w:r>
      <w:bookmarkEnd w:id="14"/>
      <w:bookmarkEnd w:id="15"/>
      <w:r>
        <w:t>:</w:t>
      </w:r>
      <w:bookmarkStart w:id="18" w:name="_Toc416085127"/>
      <w:bookmarkStart w:id="19" w:name="_Toc529519449"/>
      <w:r w:rsidR="009272EF" w:rsidRPr="00C211F8">
        <w:rPr>
          <w:rFonts w:eastAsia="Calibri"/>
          <w:szCs w:val="24"/>
        </w:rPr>
        <w:t>DURUM ANALİZİ</w:t>
      </w:r>
      <w:bookmarkEnd w:id="16"/>
      <w:bookmarkEnd w:id="17"/>
      <w:bookmarkEnd w:id="18"/>
      <w:bookmarkEnd w:id="19"/>
    </w:p>
    <w:p w:rsidR="00C211F8" w:rsidRDefault="00533034" w:rsidP="00A9015C">
      <w:pPr>
        <w:autoSpaceDE w:val="0"/>
        <w:autoSpaceDN w:val="0"/>
        <w:adjustRightInd w:val="0"/>
        <w:spacing w:after="0" w:line="240" w:lineRule="auto"/>
        <w:ind w:firstLine="708"/>
        <w:jc w:val="both"/>
        <w:rPr>
          <w:szCs w:val="24"/>
        </w:rPr>
      </w:pPr>
      <w:r w:rsidRPr="00A47F2F">
        <w:rPr>
          <w:szCs w:val="24"/>
        </w:rPr>
        <w:t xml:space="preserve">Durum analizi </w:t>
      </w:r>
      <w:r w:rsidR="00C211F8">
        <w:rPr>
          <w:szCs w:val="24"/>
        </w:rPr>
        <w:t>bölümünde okulumuzun mevcut durumu ortaya konul</w:t>
      </w:r>
      <w:r w:rsidR="008D4E73">
        <w:rPr>
          <w:szCs w:val="24"/>
        </w:rPr>
        <w:t xml:space="preserve">arak </w:t>
      </w:r>
      <w:r w:rsidR="00C211F8">
        <w:rPr>
          <w:szCs w:val="24"/>
        </w:rPr>
        <w:t xml:space="preserve">neredeyiz sorusuna yanıt bulunmaya çalışılmıştır. </w:t>
      </w:r>
    </w:p>
    <w:p w:rsidR="00C211F8" w:rsidRDefault="00C211F8" w:rsidP="00A9015C">
      <w:pPr>
        <w:autoSpaceDE w:val="0"/>
        <w:autoSpaceDN w:val="0"/>
        <w:adjustRightInd w:val="0"/>
        <w:spacing w:after="0" w:line="240" w:lineRule="auto"/>
        <w:ind w:firstLine="708"/>
        <w:jc w:val="both"/>
        <w:rPr>
          <w:szCs w:val="24"/>
        </w:rPr>
      </w:pPr>
      <w:r>
        <w:rPr>
          <w:szCs w:val="24"/>
        </w:rPr>
        <w:t>Bu kapsamda okulumuzun kısa tanıtımı, okul künyesi ve temel istatistikleri, paydaş analizi ve görüşleri ile okulumuzun Güçlü Zayıf Fırsat ve Tehditlerinin</w:t>
      </w:r>
      <w:r w:rsidR="00923F6E">
        <w:rPr>
          <w:szCs w:val="24"/>
        </w:rPr>
        <w:t xml:space="preserve"> (GZFT)</w:t>
      </w:r>
      <w:r>
        <w:rPr>
          <w:szCs w:val="24"/>
        </w:rPr>
        <w:t xml:space="preserve"> ele alındığı </w:t>
      </w:r>
      <w:r w:rsidR="00923F6E">
        <w:rPr>
          <w:szCs w:val="24"/>
        </w:rPr>
        <w:t>analiz</w:t>
      </w:r>
      <w:r>
        <w:rPr>
          <w:szCs w:val="24"/>
        </w:rPr>
        <w:t>e yer verilmiştir.</w:t>
      </w:r>
    </w:p>
    <w:p w:rsidR="00D869F3" w:rsidRPr="00A47F2F" w:rsidRDefault="00D869F3" w:rsidP="00A9015C">
      <w:pPr>
        <w:autoSpaceDE w:val="0"/>
        <w:autoSpaceDN w:val="0"/>
        <w:adjustRightInd w:val="0"/>
        <w:spacing w:after="0" w:line="240" w:lineRule="auto"/>
        <w:ind w:firstLine="708"/>
        <w:jc w:val="both"/>
        <w:rPr>
          <w:szCs w:val="24"/>
        </w:rPr>
      </w:pPr>
      <w:bookmarkStart w:id="20" w:name="_Toc416085128"/>
      <w:bookmarkEnd w:id="12"/>
    </w:p>
    <w:p w:rsidR="00D869F3" w:rsidRPr="00A47F2F" w:rsidRDefault="001D2BEC" w:rsidP="00923F6E">
      <w:pPr>
        <w:pStyle w:val="Balk2"/>
      </w:pPr>
      <w:bookmarkStart w:id="21" w:name="_Toc531097534"/>
      <w:bookmarkEnd w:id="20"/>
      <w:r w:rsidRPr="00A47F2F">
        <w:t>Okulun Kısa Tanıtımı</w:t>
      </w:r>
      <w:commentRangeStart w:id="22"/>
      <w:r w:rsidR="00373590" w:rsidRPr="00373590">
        <w:rPr>
          <w:highlight w:val="yellow"/>
        </w:rPr>
        <w:t>*</w:t>
      </w:r>
      <w:commentRangeEnd w:id="22"/>
      <w:r w:rsidR="00373590">
        <w:rPr>
          <w:rStyle w:val="AklamaBavurusu"/>
          <w:rFonts w:eastAsia="Times New Roman"/>
          <w:b w:val="0"/>
        </w:rPr>
        <w:commentReference w:id="22"/>
      </w:r>
      <w:bookmarkEnd w:id="21"/>
    </w:p>
    <w:p w:rsidR="00DA1D71" w:rsidRPr="00DA1D71" w:rsidRDefault="00DA1D71" w:rsidP="00DA1D71">
      <w:pPr>
        <w:pStyle w:val="GvdeMetni"/>
        <w:tabs>
          <w:tab w:val="left" w:pos="5115"/>
        </w:tabs>
        <w:rPr>
          <w:color w:val="000000" w:themeColor="text1"/>
          <w:sz w:val="24"/>
          <w:szCs w:val="24"/>
        </w:rPr>
      </w:pPr>
      <w:r w:rsidRPr="00DA1D71">
        <w:rPr>
          <w:color w:val="000000" w:themeColor="text1"/>
          <w:sz w:val="24"/>
          <w:szCs w:val="24"/>
        </w:rPr>
        <w:t xml:space="preserve">        Gümüşlük İlköğretim Okulu, Milli Eğitim Bakanlığı İlköğretim Genel Müdürlüğünün 23. 08.1990 tarih ve 703.3/20535sayılı onayları ile 17.09.1990 tarihinde ilkokul olarak, 10 derslikle ve 269 öğrenciyle eğitim ve öğretime başlamıştır.</w:t>
      </w:r>
    </w:p>
    <w:p w:rsidR="00DA1D71" w:rsidRPr="00DA1D71" w:rsidRDefault="00DA1D71" w:rsidP="00DA1D71">
      <w:pPr>
        <w:pStyle w:val="GvdeMetni"/>
        <w:tabs>
          <w:tab w:val="left" w:pos="5115"/>
        </w:tabs>
        <w:rPr>
          <w:bCs/>
          <w:color w:val="000000" w:themeColor="text1"/>
          <w:sz w:val="24"/>
          <w:szCs w:val="24"/>
        </w:rPr>
      </w:pPr>
      <w:r w:rsidRPr="00DA1D71">
        <w:rPr>
          <w:bCs/>
          <w:color w:val="000000" w:themeColor="text1"/>
          <w:sz w:val="24"/>
          <w:szCs w:val="24"/>
        </w:rPr>
        <w:t xml:space="preserve">      Okulun bulunduğu mahalleden dolayı “Gümüşlük İlköğretim Okulu” adı uygun görülmüştür.</w:t>
      </w:r>
    </w:p>
    <w:p w:rsidR="00DA1D71" w:rsidRPr="00DA1D71" w:rsidRDefault="00DA1D71" w:rsidP="00DA1D71">
      <w:pPr>
        <w:pStyle w:val="GvdeMetni"/>
        <w:tabs>
          <w:tab w:val="left" w:pos="5115"/>
        </w:tabs>
        <w:rPr>
          <w:bCs/>
          <w:color w:val="000000" w:themeColor="text1"/>
          <w:sz w:val="24"/>
          <w:szCs w:val="24"/>
        </w:rPr>
      </w:pPr>
      <w:r w:rsidRPr="00DA1D71">
        <w:rPr>
          <w:bCs/>
          <w:color w:val="000000" w:themeColor="text1"/>
          <w:sz w:val="24"/>
          <w:szCs w:val="24"/>
        </w:rPr>
        <w:t xml:space="preserve">      İl dışından gelen göç nedeniyle mahallenin nüfusunun hızla artması sonucunda 1992-1993 Eğitim-Öğretim yılında ikili eğitime geçmek zorunda kalınmıştır.  Bunun sonucunda 1992 tarihinde ikinci binanın yapımına başlanmış, 1992-1993 Eğitim-öğretim yılı Mayıs ayında da eğitim-öğretime açılmıştır. Bu tarihten itibaren de ikili  eğitim-öğretime son verilmiştir.</w:t>
      </w:r>
    </w:p>
    <w:p w:rsidR="00DA1D71" w:rsidRPr="00DA1D71" w:rsidRDefault="00DA1D71" w:rsidP="00DA1D71">
      <w:pPr>
        <w:pStyle w:val="GvdeMetni"/>
        <w:tabs>
          <w:tab w:val="left" w:pos="5115"/>
        </w:tabs>
        <w:rPr>
          <w:bCs/>
          <w:color w:val="000000" w:themeColor="text1"/>
          <w:sz w:val="24"/>
          <w:szCs w:val="24"/>
        </w:rPr>
      </w:pPr>
      <w:r w:rsidRPr="00DA1D71">
        <w:rPr>
          <w:bCs/>
          <w:color w:val="000000" w:themeColor="text1"/>
          <w:sz w:val="24"/>
          <w:szCs w:val="24"/>
        </w:rPr>
        <w:t xml:space="preserve">      Okul binası soba ile ısıtılmakta iken, 2004 yılında kalorifer sistemi döşenmiştir. Okulumuz iki ana bina ve bir adet de küçük binadan oluşması nedeniyle tam ısıtma sağlanamamaktadır.  </w:t>
      </w:r>
    </w:p>
    <w:p w:rsidR="00DA1D71" w:rsidRPr="00DA1D71" w:rsidRDefault="00DA1D71" w:rsidP="00DA1D71">
      <w:pPr>
        <w:pStyle w:val="GvdeMetni"/>
        <w:tabs>
          <w:tab w:val="left" w:pos="5115"/>
        </w:tabs>
        <w:rPr>
          <w:bCs/>
          <w:color w:val="000000" w:themeColor="text1"/>
          <w:sz w:val="24"/>
          <w:szCs w:val="24"/>
        </w:rPr>
      </w:pPr>
      <w:r w:rsidRPr="00DA1D71">
        <w:rPr>
          <w:bCs/>
          <w:color w:val="000000" w:themeColor="text1"/>
          <w:sz w:val="24"/>
          <w:szCs w:val="24"/>
        </w:rPr>
        <w:t xml:space="preserve">        2008 yılında eski binanın tuvalet kapıları PVC ile değiştirildi. 2009 yılında kantin binası büyütüldü. bahçe giriş kapısı değiştirildi. Okulumuzun elektrik ve su tesisatının yenilenmesi gerekmektedir. Okulumuzun en büyük eksiği, çok amaçlı salonunun olmayışıdır.</w:t>
      </w:r>
    </w:p>
    <w:p w:rsidR="00DA1D71" w:rsidRPr="00DA1D71" w:rsidRDefault="00DA1D71" w:rsidP="00DA1D71">
      <w:pPr>
        <w:pStyle w:val="GvdeMetni"/>
        <w:tabs>
          <w:tab w:val="left" w:pos="5115"/>
        </w:tabs>
        <w:rPr>
          <w:bCs/>
          <w:sz w:val="24"/>
          <w:szCs w:val="24"/>
        </w:rPr>
      </w:pPr>
      <w:r w:rsidRPr="00DA1D71">
        <w:rPr>
          <w:bCs/>
          <w:color w:val="000000" w:themeColor="text1"/>
          <w:sz w:val="24"/>
          <w:szCs w:val="24"/>
        </w:rPr>
        <w:t xml:space="preserve">         2012 Yılında çıkarılan 6287 kanun ile birlikte İlköğretim okulunu binaları Gümüşlük İlkokulu ve Gümüşlük Ortaokulu olarak ikiye</w:t>
      </w:r>
      <w:r w:rsidRPr="00DA1D71">
        <w:rPr>
          <w:bCs/>
          <w:sz w:val="24"/>
          <w:szCs w:val="24"/>
        </w:rPr>
        <w:t xml:space="preserve"> ayrıldı.    </w:t>
      </w:r>
    </w:p>
    <w:p w:rsidR="00A5694F" w:rsidRPr="00DA1D71" w:rsidRDefault="00A5694F" w:rsidP="00923F6E">
      <w:pPr>
        <w:rPr>
          <w:b/>
          <w:i/>
        </w:rPr>
      </w:pPr>
    </w:p>
    <w:p w:rsidR="00A5694F" w:rsidRDefault="00A5694F" w:rsidP="00923F6E">
      <w:pPr>
        <w:rPr>
          <w:b/>
          <w:i/>
        </w:rPr>
      </w:pPr>
    </w:p>
    <w:p w:rsidR="00373590" w:rsidRDefault="00373590" w:rsidP="00923F6E">
      <w:pPr>
        <w:rPr>
          <w:b/>
          <w:i/>
        </w:rPr>
      </w:pPr>
    </w:p>
    <w:p w:rsidR="00373590" w:rsidRDefault="00373590" w:rsidP="00923F6E">
      <w:pPr>
        <w:rPr>
          <w:b/>
          <w:i/>
        </w:rPr>
      </w:pPr>
    </w:p>
    <w:p w:rsidR="005A665E" w:rsidRDefault="002D155D" w:rsidP="002D155D">
      <w:pPr>
        <w:pStyle w:val="Balk2"/>
      </w:pPr>
      <w:bookmarkStart w:id="23" w:name="_Toc531097535"/>
      <w:bookmarkStart w:id="24" w:name="_Toc416085130"/>
      <w:r>
        <w:lastRenderedPageBreak/>
        <w:t>Okulun Mevcut Durumu</w:t>
      </w:r>
      <w:r w:rsidR="00E63125">
        <w:t>: Temel İstatistikler</w:t>
      </w:r>
      <w:bookmarkEnd w:id="23"/>
    </w:p>
    <w:p w:rsidR="00A07F48" w:rsidRDefault="00A07F48" w:rsidP="00E67FCA">
      <w:pPr>
        <w:pStyle w:val="Balk3"/>
      </w:pPr>
      <w:r>
        <w:t>Okul Künyesi</w:t>
      </w:r>
    </w:p>
    <w:bookmarkEnd w:id="24"/>
    <w:p w:rsidR="00520266" w:rsidRDefault="00A07F48" w:rsidP="00A07F48">
      <w:pPr>
        <w:autoSpaceDE w:val="0"/>
        <w:autoSpaceDN w:val="0"/>
        <w:adjustRightInd w:val="0"/>
        <w:spacing w:after="0" w:line="240" w:lineRule="auto"/>
        <w:ind w:firstLine="708"/>
        <w:jc w:val="both"/>
        <w:rPr>
          <w:szCs w:val="24"/>
        </w:rPr>
      </w:pPr>
      <w:r w:rsidRPr="00A07F48">
        <w:rPr>
          <w:szCs w:val="24"/>
        </w:rPr>
        <w:t>Okulumuzun temel girdilerine ilişkin bilgiler altta yer alan okul künyesin</w:t>
      </w:r>
      <w:r w:rsidR="00E67FCA">
        <w:rPr>
          <w:szCs w:val="24"/>
        </w:rPr>
        <w:t>e ilişkin tablo</w:t>
      </w:r>
      <w:r w:rsidR="00FF5561">
        <w:rPr>
          <w:szCs w:val="24"/>
        </w:rPr>
        <w:t>da</w:t>
      </w:r>
      <w:r w:rsidRPr="00A07F48">
        <w:rPr>
          <w:szCs w:val="24"/>
        </w:rPr>
        <w:t xml:space="preserve"> yer almaktadır.</w:t>
      </w:r>
    </w:p>
    <w:p w:rsidR="005D5792" w:rsidRDefault="005D5792" w:rsidP="00A07F48">
      <w:pPr>
        <w:autoSpaceDE w:val="0"/>
        <w:autoSpaceDN w:val="0"/>
        <w:adjustRightInd w:val="0"/>
        <w:spacing w:after="0" w:line="240" w:lineRule="auto"/>
        <w:ind w:firstLine="708"/>
        <w:jc w:val="both"/>
        <w:rPr>
          <w:szCs w:val="24"/>
        </w:rPr>
      </w:pPr>
    </w:p>
    <w:p w:rsidR="00FF5561" w:rsidRPr="00FF5561" w:rsidRDefault="00FF5561" w:rsidP="00373590">
      <w:pPr>
        <w:autoSpaceDE w:val="0"/>
        <w:autoSpaceDN w:val="0"/>
        <w:adjustRightInd w:val="0"/>
        <w:spacing w:after="0" w:line="240" w:lineRule="auto"/>
        <w:jc w:val="both"/>
        <w:rPr>
          <w:b/>
          <w:szCs w:val="24"/>
        </w:rPr>
      </w:pPr>
      <w:r w:rsidRPr="00FF5561">
        <w:rPr>
          <w:b/>
          <w:szCs w:val="24"/>
        </w:rPr>
        <w:t>Temel Bilgiler Tablosu</w:t>
      </w:r>
      <w:r w:rsidR="00E67FCA">
        <w:rPr>
          <w:b/>
          <w:szCs w:val="24"/>
        </w:rPr>
        <w:t>- Okul Künyesi</w:t>
      </w:r>
    </w:p>
    <w:tbl>
      <w:tblPr>
        <w:tblW w:w="4934" w:type="pct"/>
        <w:tblLayout w:type="fixed"/>
        <w:tblCellMar>
          <w:left w:w="70" w:type="dxa"/>
          <w:right w:w="70" w:type="dxa"/>
        </w:tblCellMar>
        <w:tblLook w:val="04A0"/>
      </w:tblPr>
      <w:tblGrid>
        <w:gridCol w:w="2015"/>
        <w:gridCol w:w="1254"/>
        <w:gridCol w:w="1976"/>
        <w:gridCol w:w="2080"/>
        <w:gridCol w:w="1724"/>
        <w:gridCol w:w="1212"/>
        <w:gridCol w:w="2583"/>
        <w:gridCol w:w="2122"/>
      </w:tblGrid>
      <w:tr w:rsidR="00182608" w:rsidRPr="00A47F2F" w:rsidTr="00FF5561">
        <w:trPr>
          <w:trHeight w:val="45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182608" w:rsidRPr="00A07F48" w:rsidRDefault="00A07F48" w:rsidP="00F13C76">
            <w:r w:rsidRPr="00A07F48">
              <w:t>İli:</w:t>
            </w:r>
            <w:r w:rsidR="00F13C76">
              <w:t>MUĞLA</w:t>
            </w:r>
          </w:p>
        </w:tc>
        <w:tc>
          <w:tcPr>
            <w:tcW w:w="2553" w:type="pct"/>
            <w:gridSpan w:val="4"/>
            <w:tcBorders>
              <w:top w:val="single" w:sz="8" w:space="0" w:color="000066"/>
              <w:left w:val="nil"/>
              <w:bottom w:val="single" w:sz="8" w:space="0" w:color="000066"/>
              <w:right w:val="single" w:sz="8" w:space="0" w:color="000000"/>
            </w:tcBorders>
            <w:shd w:val="clear" w:color="auto" w:fill="auto"/>
            <w:vAlign w:val="center"/>
            <w:hideMark/>
          </w:tcPr>
          <w:p w:rsidR="00182608" w:rsidRPr="00A07F48" w:rsidRDefault="00182608" w:rsidP="00F13C76">
            <w:r w:rsidRPr="00A07F48">
              <w:rPr>
                <w:b/>
              </w:rPr>
              <w:t>İ</w:t>
            </w:r>
            <w:r w:rsidR="00A07F48" w:rsidRPr="00A07F48">
              <w:rPr>
                <w:b/>
              </w:rPr>
              <w:t>lçesi:</w:t>
            </w:r>
            <w:r w:rsidR="00A07F48">
              <w:t xml:space="preserve"> </w:t>
            </w:r>
            <w:r w:rsidR="00F13C76">
              <w:t>MİLAS</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hideMark/>
          </w:tcPr>
          <w:p w:rsidR="00A5694F" w:rsidRPr="009436C8" w:rsidRDefault="006F35D3" w:rsidP="00A5694F">
            <w:pPr>
              <w:rPr>
                <w:sz w:val="20"/>
              </w:rPr>
            </w:pPr>
            <w:r>
              <w:rPr>
                <w:b/>
                <w:sz w:val="20"/>
              </w:rPr>
              <w:t>Adres</w:t>
            </w:r>
            <w:r w:rsidR="00A5694F" w:rsidRPr="009436C8">
              <w:rPr>
                <w:b/>
                <w:sz w:val="20"/>
              </w:rPr>
              <w:t>:</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F13C76" w:rsidP="00A07F48">
            <w:pPr>
              <w:rPr>
                <w:sz w:val="20"/>
              </w:rPr>
            </w:pPr>
            <w:r>
              <w:rPr>
                <w:sz w:val="20"/>
              </w:rPr>
              <w:t>Gümüşlük mah. Gümüşkesen cad.</w:t>
            </w:r>
            <w:r w:rsidR="00144D11">
              <w:rPr>
                <w:sz w:val="20"/>
              </w:rPr>
              <w:t xml:space="preserve"> no:45 </w:t>
            </w:r>
          </w:p>
        </w:tc>
        <w:tc>
          <w:tcPr>
            <w:tcW w:w="981" w:type="pct"/>
            <w:gridSpan w:val="2"/>
            <w:tcBorders>
              <w:top w:val="single" w:sz="8" w:space="0" w:color="000066"/>
              <w:left w:val="nil"/>
              <w:bottom w:val="nil"/>
              <w:right w:val="single" w:sz="8" w:space="0" w:color="000000"/>
            </w:tcBorders>
            <w:shd w:val="clear" w:color="auto" w:fill="auto"/>
            <w:noWrap/>
            <w:vAlign w:val="center"/>
            <w:hideMark/>
          </w:tcPr>
          <w:p w:rsidR="00A5694F" w:rsidRPr="009436C8" w:rsidRDefault="00A5694F" w:rsidP="00A5694F">
            <w:pPr>
              <w:rPr>
                <w:sz w:val="20"/>
              </w:rPr>
            </w:pPr>
            <w:r w:rsidRPr="009436C8">
              <w:rPr>
                <w:b/>
                <w:sz w:val="20"/>
              </w:rPr>
              <w:t>Coğrafi Konum (link)</w:t>
            </w:r>
            <w:commentRangeStart w:id="25"/>
            <w:r w:rsidR="005D5792" w:rsidRPr="005D5792">
              <w:rPr>
                <w:b/>
                <w:sz w:val="20"/>
                <w:highlight w:val="yellow"/>
              </w:rPr>
              <w:t>*</w:t>
            </w:r>
            <w:commentRangeEnd w:id="25"/>
            <w:r w:rsidR="005D5792">
              <w:rPr>
                <w:rStyle w:val="AklamaBavurusu"/>
              </w:rPr>
              <w:commentReference w:id="25"/>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A5694F" w:rsidP="00A07F48">
            <w:pPr>
              <w:rPr>
                <w:sz w:val="20"/>
              </w:rPr>
            </w:pPr>
            <w:r w:rsidRPr="009436C8">
              <w:rPr>
                <w:sz w:val="20"/>
              </w:rPr>
              <w:t>…………………………. </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A5694F" w:rsidRPr="009436C8" w:rsidRDefault="00A5694F" w:rsidP="00A07F48">
            <w:pPr>
              <w:rPr>
                <w:b/>
                <w:sz w:val="20"/>
              </w:rPr>
            </w:pPr>
            <w:r w:rsidRPr="009436C8">
              <w:rPr>
                <w:b/>
                <w:sz w:val="20"/>
              </w:rPr>
              <w:t>Telefon</w:t>
            </w:r>
            <w:r w:rsidR="00710994">
              <w:rPr>
                <w:b/>
                <w:sz w:val="20"/>
              </w:rPr>
              <w:t xml:space="preserve"> Numarası</w:t>
            </w:r>
            <w:r w:rsidRPr="009436C8">
              <w:rPr>
                <w:b/>
                <w:sz w:val="20"/>
              </w:rPr>
              <w:t xml:space="preserve">: </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A5694F" w:rsidRPr="009436C8" w:rsidRDefault="00144D11" w:rsidP="00A07F48">
            <w:pPr>
              <w:rPr>
                <w:sz w:val="20"/>
              </w:rPr>
            </w:pPr>
            <w:r>
              <w:rPr>
                <w:sz w:val="20"/>
              </w:rPr>
              <w:t>(252)5129911</w:t>
            </w:r>
          </w:p>
        </w:tc>
        <w:tc>
          <w:tcPr>
            <w:tcW w:w="981" w:type="pct"/>
            <w:gridSpan w:val="2"/>
            <w:tcBorders>
              <w:top w:val="single" w:sz="8" w:space="0" w:color="000066"/>
              <w:left w:val="nil"/>
              <w:bottom w:val="nil"/>
              <w:right w:val="single" w:sz="8" w:space="0" w:color="000000"/>
            </w:tcBorders>
            <w:shd w:val="clear" w:color="auto" w:fill="auto"/>
            <w:noWrap/>
            <w:vAlign w:val="center"/>
          </w:tcPr>
          <w:p w:rsidR="00A5694F" w:rsidRPr="009436C8" w:rsidRDefault="00A5694F" w:rsidP="00A07F48">
            <w:pPr>
              <w:rPr>
                <w:b/>
                <w:sz w:val="20"/>
              </w:rPr>
            </w:pPr>
            <w:r w:rsidRPr="009436C8">
              <w:rPr>
                <w:b/>
                <w:sz w:val="20"/>
              </w:rPr>
              <w:t>Faks</w:t>
            </w:r>
            <w:r w:rsidR="00710994">
              <w:rPr>
                <w:b/>
                <w:sz w:val="20"/>
              </w:rPr>
              <w:t xml:space="preserve"> Numarası</w:t>
            </w:r>
            <w:r w:rsidRPr="009436C8">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A5694F" w:rsidRPr="009436C8" w:rsidRDefault="00F602F5" w:rsidP="00A07F48">
            <w:pPr>
              <w:rPr>
                <w:sz w:val="20"/>
              </w:rPr>
            </w:pPr>
            <w:r>
              <w:rPr>
                <w:sz w:val="20"/>
              </w:rPr>
              <w:t>252 512 55 55</w:t>
            </w:r>
          </w:p>
        </w:tc>
      </w:tr>
      <w:tr w:rsidR="009436C8"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e- Posta Adresi:</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144D11" w:rsidP="00A07F48">
            <w:pPr>
              <w:rPr>
                <w:b/>
                <w:sz w:val="20"/>
              </w:rPr>
            </w:pPr>
            <w:r>
              <w:rPr>
                <w:sz w:val="20"/>
              </w:rPr>
              <w:t>711872@meb.k12.tr</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9436C8" w:rsidP="00A07F48">
            <w:pPr>
              <w:rPr>
                <w:b/>
                <w:sz w:val="20"/>
              </w:rPr>
            </w:pPr>
            <w:r w:rsidRPr="009436C8">
              <w:rPr>
                <w:b/>
                <w:sz w:val="20"/>
              </w:rPr>
              <w:t>Web sayfası adresi:</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144D11" w:rsidP="00144D11">
            <w:pPr>
              <w:rPr>
                <w:sz w:val="20"/>
              </w:rPr>
            </w:pPr>
            <w:r>
              <w:rPr>
                <w:sz w:val="20"/>
              </w:rPr>
              <w:t>http://gumuslukilkokulu.meb.k12.tr</w:t>
            </w:r>
          </w:p>
        </w:tc>
      </w:tr>
      <w:tr w:rsidR="00FF5561" w:rsidRPr="00A47F2F" w:rsidTr="005D5792">
        <w:trPr>
          <w:trHeight w:val="452"/>
        </w:trPr>
        <w:tc>
          <w:tcPr>
            <w:tcW w:w="673" w:type="pct"/>
            <w:tcBorders>
              <w:top w:val="single" w:sz="8" w:space="0" w:color="000066"/>
              <w:left w:val="single" w:sz="8" w:space="0" w:color="auto"/>
              <w:bottom w:val="single" w:sz="8" w:space="0" w:color="000066"/>
              <w:right w:val="single" w:sz="8" w:space="0" w:color="000066"/>
            </w:tcBorders>
            <w:shd w:val="clear" w:color="auto" w:fill="auto"/>
            <w:noWrap/>
            <w:vAlign w:val="center"/>
          </w:tcPr>
          <w:p w:rsidR="009436C8" w:rsidRPr="009436C8" w:rsidRDefault="009436C8" w:rsidP="00A07F48">
            <w:pPr>
              <w:rPr>
                <w:b/>
                <w:sz w:val="20"/>
              </w:rPr>
            </w:pPr>
            <w:r w:rsidRPr="009436C8">
              <w:rPr>
                <w:b/>
                <w:sz w:val="20"/>
              </w:rPr>
              <w:t>Kurum Kodu:</w:t>
            </w:r>
          </w:p>
        </w:tc>
        <w:tc>
          <w:tcPr>
            <w:tcW w:w="1774" w:type="pct"/>
            <w:gridSpan w:val="3"/>
            <w:tcBorders>
              <w:top w:val="single" w:sz="8" w:space="0" w:color="000066"/>
              <w:left w:val="single" w:sz="8" w:space="0" w:color="auto"/>
              <w:bottom w:val="single" w:sz="8" w:space="0" w:color="000066"/>
              <w:right w:val="single" w:sz="8" w:space="0" w:color="000066"/>
            </w:tcBorders>
            <w:shd w:val="clear" w:color="auto" w:fill="auto"/>
            <w:vAlign w:val="center"/>
          </w:tcPr>
          <w:p w:rsidR="009436C8" w:rsidRPr="009436C8" w:rsidRDefault="00242EE0" w:rsidP="00A07F48">
            <w:pPr>
              <w:rPr>
                <w:b/>
                <w:sz w:val="20"/>
              </w:rPr>
            </w:pPr>
            <w:r>
              <w:rPr>
                <w:b/>
                <w:sz w:val="20"/>
              </w:rPr>
              <w:t>711872</w:t>
            </w:r>
          </w:p>
        </w:tc>
        <w:tc>
          <w:tcPr>
            <w:tcW w:w="981" w:type="pct"/>
            <w:gridSpan w:val="2"/>
            <w:tcBorders>
              <w:top w:val="single" w:sz="8" w:space="0" w:color="000066"/>
              <w:left w:val="nil"/>
              <w:bottom w:val="nil"/>
              <w:right w:val="single" w:sz="8" w:space="0" w:color="000000"/>
            </w:tcBorders>
            <w:shd w:val="clear" w:color="auto" w:fill="auto"/>
            <w:noWrap/>
            <w:vAlign w:val="center"/>
          </w:tcPr>
          <w:p w:rsidR="009436C8" w:rsidRPr="009436C8" w:rsidRDefault="00373590" w:rsidP="00373590">
            <w:pPr>
              <w:rPr>
                <w:sz w:val="20"/>
              </w:rPr>
            </w:pPr>
            <w:r w:rsidRPr="009436C8">
              <w:rPr>
                <w:b/>
                <w:sz w:val="20"/>
              </w:rPr>
              <w:t>Öğretim Şekli</w:t>
            </w:r>
            <w:r>
              <w:rPr>
                <w:b/>
                <w:sz w:val="20"/>
              </w:rPr>
              <w:t>:</w:t>
            </w:r>
          </w:p>
        </w:tc>
        <w:tc>
          <w:tcPr>
            <w:tcW w:w="1572" w:type="pct"/>
            <w:gridSpan w:val="2"/>
            <w:tcBorders>
              <w:top w:val="single" w:sz="8" w:space="0" w:color="000066"/>
              <w:left w:val="nil"/>
              <w:bottom w:val="nil"/>
              <w:right w:val="single" w:sz="8" w:space="0" w:color="000000"/>
            </w:tcBorders>
            <w:shd w:val="clear" w:color="auto" w:fill="auto"/>
            <w:vAlign w:val="center"/>
          </w:tcPr>
          <w:p w:rsidR="009436C8" w:rsidRPr="009436C8" w:rsidRDefault="00373590" w:rsidP="00242EE0">
            <w:pPr>
              <w:rPr>
                <w:sz w:val="20"/>
              </w:rPr>
            </w:pPr>
            <w:r>
              <w:rPr>
                <w:sz w:val="20"/>
              </w:rPr>
              <w:t xml:space="preserve"> (Tam Gün)</w:t>
            </w:r>
          </w:p>
        </w:tc>
      </w:tr>
      <w:tr w:rsidR="005D5792" w:rsidRPr="00A47F2F" w:rsidTr="005D5792">
        <w:trPr>
          <w:trHeight w:val="402"/>
        </w:trPr>
        <w:tc>
          <w:tcPr>
            <w:tcW w:w="2447" w:type="pct"/>
            <w:gridSpan w:val="4"/>
            <w:tcBorders>
              <w:top w:val="single" w:sz="8" w:space="0" w:color="000066"/>
              <w:left w:val="single" w:sz="8" w:space="0" w:color="auto"/>
              <w:bottom w:val="single" w:sz="8" w:space="0" w:color="000066"/>
              <w:right w:val="single" w:sz="8" w:space="0" w:color="000066"/>
            </w:tcBorders>
            <w:shd w:val="clear" w:color="auto" w:fill="auto"/>
            <w:noWrap/>
            <w:vAlign w:val="center"/>
          </w:tcPr>
          <w:p w:rsidR="005D5792" w:rsidRPr="009436C8" w:rsidRDefault="005D5792" w:rsidP="009678DE">
            <w:pPr>
              <w:rPr>
                <w:sz w:val="20"/>
              </w:rPr>
            </w:pPr>
            <w:r w:rsidRPr="009436C8">
              <w:rPr>
                <w:b/>
                <w:sz w:val="20"/>
              </w:rPr>
              <w:t>Okulun Hizmete Giriş T</w:t>
            </w:r>
            <w:r>
              <w:rPr>
                <w:b/>
                <w:sz w:val="20"/>
              </w:rPr>
              <w:t xml:space="preserve">arihi : </w:t>
            </w:r>
            <w:r w:rsidR="00242EE0">
              <w:rPr>
                <w:b/>
                <w:sz w:val="20"/>
              </w:rPr>
              <w:t xml:space="preserve">    1990</w:t>
            </w:r>
          </w:p>
        </w:tc>
        <w:tc>
          <w:tcPr>
            <w:tcW w:w="981" w:type="pct"/>
            <w:gridSpan w:val="2"/>
            <w:tcBorders>
              <w:top w:val="single" w:sz="8" w:space="0" w:color="000066"/>
              <w:left w:val="nil"/>
              <w:bottom w:val="single" w:sz="8" w:space="0" w:color="000066"/>
              <w:right w:val="single" w:sz="8" w:space="0" w:color="000000"/>
            </w:tcBorders>
            <w:shd w:val="clear" w:color="auto" w:fill="auto"/>
            <w:noWrap/>
            <w:vAlign w:val="center"/>
          </w:tcPr>
          <w:p w:rsidR="005D5792" w:rsidRPr="005D5792" w:rsidRDefault="005D5792" w:rsidP="00A5694F">
            <w:pPr>
              <w:rPr>
                <w:b/>
                <w:sz w:val="20"/>
              </w:rPr>
            </w:pPr>
            <w:r w:rsidRPr="005D5792">
              <w:rPr>
                <w:b/>
                <w:sz w:val="20"/>
              </w:rPr>
              <w:t xml:space="preserve">Toplam Çalışan </w:t>
            </w:r>
            <w:commentRangeStart w:id="26"/>
            <w:r w:rsidRPr="005D5792">
              <w:rPr>
                <w:b/>
                <w:sz w:val="20"/>
              </w:rPr>
              <w:t>Sayısı</w:t>
            </w:r>
            <w:commentRangeEnd w:id="26"/>
            <w:r>
              <w:rPr>
                <w:rStyle w:val="AklamaBavurusu"/>
              </w:rPr>
              <w:commentReference w:id="26"/>
            </w:r>
            <w:r w:rsidRPr="005D5792">
              <w:rPr>
                <w:b/>
                <w:sz w:val="20"/>
                <w:highlight w:val="yellow"/>
              </w:rPr>
              <w:t>*</w:t>
            </w:r>
          </w:p>
        </w:tc>
        <w:tc>
          <w:tcPr>
            <w:tcW w:w="1572" w:type="pct"/>
            <w:gridSpan w:val="2"/>
            <w:tcBorders>
              <w:top w:val="single" w:sz="8" w:space="0" w:color="000066"/>
              <w:left w:val="nil"/>
              <w:bottom w:val="single" w:sz="8" w:space="0" w:color="000066"/>
              <w:right w:val="single" w:sz="8" w:space="0" w:color="000000"/>
            </w:tcBorders>
            <w:shd w:val="clear" w:color="auto" w:fill="auto"/>
            <w:vAlign w:val="center"/>
          </w:tcPr>
          <w:p w:rsidR="005D5792" w:rsidRPr="009436C8" w:rsidRDefault="00F07D6B" w:rsidP="00A5694F">
            <w:pPr>
              <w:rPr>
                <w:sz w:val="20"/>
              </w:rPr>
            </w:pPr>
            <w:r>
              <w:rPr>
                <w:sz w:val="20"/>
              </w:rPr>
              <w:t>2</w:t>
            </w:r>
          </w:p>
        </w:tc>
      </w:tr>
      <w:tr w:rsidR="00FF5561" w:rsidRPr="00A47F2F" w:rsidTr="005D5792">
        <w:trPr>
          <w:trHeight w:val="20"/>
        </w:trPr>
        <w:tc>
          <w:tcPr>
            <w:tcW w:w="673" w:type="pct"/>
            <w:vMerge w:val="restart"/>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Pr="009678DE" w:rsidRDefault="00FF5561" w:rsidP="00A5694F">
            <w:pPr>
              <w:rPr>
                <w:b/>
                <w:sz w:val="20"/>
              </w:rPr>
            </w:pPr>
            <w:r w:rsidRPr="009678DE">
              <w:rPr>
                <w:b/>
                <w:sz w:val="20"/>
              </w:rPr>
              <w:t>Öğrenci Sayısı:</w:t>
            </w: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Kız</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42EE0" w:rsidP="00A5694F">
            <w:pPr>
              <w:rPr>
                <w:sz w:val="20"/>
              </w:rPr>
            </w:pPr>
            <w:r>
              <w:rPr>
                <w:sz w:val="20"/>
              </w:rPr>
              <w:t>94</w:t>
            </w:r>
          </w:p>
        </w:tc>
        <w:tc>
          <w:tcPr>
            <w:tcW w:w="576" w:type="pct"/>
            <w:vMerge w:val="restart"/>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FF5561" w:rsidRDefault="00FF5561" w:rsidP="00A5694F">
            <w:pPr>
              <w:rPr>
                <w:b/>
                <w:sz w:val="20"/>
              </w:rPr>
            </w:pPr>
            <w:r w:rsidRPr="00FF5561">
              <w:rPr>
                <w:b/>
                <w:sz w:val="20"/>
              </w:rPr>
              <w:t>Öğretmen Sayısı</w:t>
            </w: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Kadın</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07D6B" w:rsidP="00A5694F">
            <w:pPr>
              <w:rPr>
                <w:sz w:val="20"/>
              </w:rPr>
            </w:pPr>
            <w:r>
              <w:rPr>
                <w:sz w:val="20"/>
              </w:rPr>
              <w:t>10</w:t>
            </w:r>
          </w:p>
        </w:tc>
      </w:tr>
      <w:tr w:rsidR="00FF5561"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42EE0" w:rsidP="00A5694F">
            <w:pPr>
              <w:rPr>
                <w:sz w:val="20"/>
              </w:rPr>
            </w:pPr>
            <w:r>
              <w:rPr>
                <w:sz w:val="20"/>
              </w:rPr>
              <w:t>119</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nil"/>
              <w:right w:val="single" w:sz="8" w:space="0" w:color="000066"/>
            </w:tcBorders>
            <w:shd w:val="clear" w:color="auto" w:fill="auto"/>
            <w:vAlign w:val="center"/>
          </w:tcPr>
          <w:p w:rsidR="00FF5561" w:rsidRPr="009436C8" w:rsidRDefault="00FF5561" w:rsidP="00A5694F">
            <w:pPr>
              <w:rPr>
                <w:sz w:val="20"/>
              </w:rPr>
            </w:pPr>
            <w:r>
              <w:rPr>
                <w:sz w:val="20"/>
              </w:rPr>
              <w:t>Erkek</w:t>
            </w:r>
          </w:p>
        </w:tc>
        <w:tc>
          <w:tcPr>
            <w:tcW w:w="1572" w:type="pct"/>
            <w:gridSpan w:val="2"/>
            <w:tcBorders>
              <w:top w:val="single" w:sz="8" w:space="0" w:color="000066"/>
              <w:left w:val="single" w:sz="8" w:space="0" w:color="000066"/>
              <w:bottom w:val="nil"/>
              <w:right w:val="single" w:sz="8" w:space="0" w:color="000000"/>
            </w:tcBorders>
            <w:shd w:val="clear" w:color="auto" w:fill="auto"/>
            <w:vAlign w:val="center"/>
          </w:tcPr>
          <w:p w:rsidR="00FF5561" w:rsidRPr="009436C8" w:rsidRDefault="00F07D6B" w:rsidP="00A5694F">
            <w:pPr>
              <w:rPr>
                <w:sz w:val="20"/>
              </w:rPr>
            </w:pPr>
            <w:r>
              <w:rPr>
                <w:sz w:val="20"/>
              </w:rPr>
              <w:t>4</w:t>
            </w:r>
          </w:p>
        </w:tc>
      </w:tr>
      <w:tr w:rsidR="00581C99" w:rsidRPr="00A47F2F" w:rsidTr="005D5792">
        <w:trPr>
          <w:trHeight w:val="20"/>
        </w:trPr>
        <w:tc>
          <w:tcPr>
            <w:tcW w:w="673" w:type="pct"/>
            <w:vMerge/>
            <w:tcBorders>
              <w:top w:val="single" w:sz="8" w:space="0" w:color="000066"/>
              <w:left w:val="single" w:sz="8" w:space="0" w:color="auto"/>
              <w:bottom w:val="single" w:sz="8" w:space="0" w:color="000066"/>
              <w:right w:val="single" w:sz="8" w:space="0" w:color="000066"/>
            </w:tcBorders>
            <w:shd w:val="clear" w:color="auto" w:fill="auto"/>
            <w:noWrap/>
            <w:vAlign w:val="center"/>
          </w:tcPr>
          <w:p w:rsidR="00FF5561" w:rsidRDefault="00FF5561" w:rsidP="00A5694F">
            <w:pPr>
              <w:rPr>
                <w:sz w:val="20"/>
              </w:rPr>
            </w:pPr>
          </w:p>
        </w:tc>
        <w:tc>
          <w:tcPr>
            <w:tcW w:w="419"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355" w:type="pct"/>
            <w:gridSpan w:val="2"/>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9436C8" w:rsidRDefault="00242EE0" w:rsidP="00A5694F">
            <w:pPr>
              <w:rPr>
                <w:sz w:val="20"/>
              </w:rPr>
            </w:pPr>
            <w:r>
              <w:rPr>
                <w:sz w:val="20"/>
              </w:rPr>
              <w:t>213</w:t>
            </w:r>
          </w:p>
        </w:tc>
        <w:tc>
          <w:tcPr>
            <w:tcW w:w="576" w:type="pct"/>
            <w:vMerge/>
            <w:tcBorders>
              <w:top w:val="single" w:sz="8" w:space="0" w:color="000066"/>
              <w:left w:val="single" w:sz="8" w:space="0" w:color="000066"/>
              <w:bottom w:val="single" w:sz="8" w:space="0" w:color="000066"/>
              <w:right w:val="single" w:sz="8" w:space="0" w:color="000066"/>
            </w:tcBorders>
            <w:shd w:val="clear" w:color="auto" w:fill="auto"/>
            <w:noWrap/>
            <w:vAlign w:val="center"/>
          </w:tcPr>
          <w:p w:rsidR="00FF5561" w:rsidRPr="009436C8" w:rsidRDefault="00FF5561" w:rsidP="00A5694F">
            <w:pPr>
              <w:rPr>
                <w:sz w:val="20"/>
              </w:rPr>
            </w:pPr>
          </w:p>
        </w:tc>
        <w:tc>
          <w:tcPr>
            <w:tcW w:w="405" w:type="pct"/>
            <w:tcBorders>
              <w:top w:val="single" w:sz="8" w:space="0" w:color="000066"/>
              <w:left w:val="single" w:sz="8" w:space="0" w:color="000066"/>
              <w:bottom w:val="single" w:sz="8" w:space="0" w:color="000066"/>
              <w:right w:val="single" w:sz="8" w:space="0" w:color="000066"/>
            </w:tcBorders>
            <w:shd w:val="clear" w:color="auto" w:fill="auto"/>
            <w:vAlign w:val="center"/>
          </w:tcPr>
          <w:p w:rsidR="00FF5561" w:rsidRPr="00581C99" w:rsidRDefault="00FF5561" w:rsidP="00A5694F">
            <w:pPr>
              <w:rPr>
                <w:b/>
                <w:sz w:val="20"/>
              </w:rPr>
            </w:pPr>
            <w:r w:rsidRPr="00581C99">
              <w:rPr>
                <w:b/>
                <w:sz w:val="20"/>
              </w:rPr>
              <w:t>Toplam</w:t>
            </w:r>
          </w:p>
        </w:tc>
        <w:tc>
          <w:tcPr>
            <w:tcW w:w="1572" w:type="pct"/>
            <w:gridSpan w:val="2"/>
            <w:tcBorders>
              <w:top w:val="single" w:sz="8" w:space="0" w:color="000066"/>
              <w:left w:val="single" w:sz="8" w:space="0" w:color="000066"/>
              <w:bottom w:val="single" w:sz="8" w:space="0" w:color="000066"/>
              <w:right w:val="single" w:sz="8" w:space="0" w:color="000000"/>
            </w:tcBorders>
            <w:shd w:val="clear" w:color="auto" w:fill="auto"/>
            <w:vAlign w:val="center"/>
          </w:tcPr>
          <w:p w:rsidR="00FF5561" w:rsidRPr="009436C8" w:rsidRDefault="00F07D6B" w:rsidP="00A5694F">
            <w:pPr>
              <w:rPr>
                <w:sz w:val="20"/>
              </w:rPr>
            </w:pPr>
            <w:r>
              <w:rPr>
                <w:sz w:val="20"/>
              </w:rPr>
              <w:t>14</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b/>
                <w:sz w:val="20"/>
              </w:rPr>
              <w:t>Derslik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42EE0">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Default="00581C99" w:rsidP="00A5694F">
            <w:pPr>
              <w:rPr>
                <w:sz w:val="20"/>
              </w:rPr>
            </w:pPr>
            <w:r w:rsidRPr="00581C99">
              <w:rPr>
                <w:rFonts w:cs="Calibri"/>
                <w:b/>
                <w:bCs/>
                <w:color w:val="000000"/>
                <w:sz w:val="20"/>
                <w:szCs w:val="24"/>
              </w:rPr>
              <w:t>Şube Başına Düşen Öğrenci Sayısı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7D6B">
              <w:rPr>
                <w:sz w:val="20"/>
              </w:rPr>
              <w:t>18</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81C99" w:rsidP="00A5694F">
            <w:pPr>
              <w:rPr>
                <w:b/>
                <w:sz w:val="20"/>
              </w:rPr>
            </w:pPr>
            <w:r w:rsidRPr="00581C99">
              <w:rPr>
                <w:rFonts w:cs="Calibri"/>
                <w:b/>
                <w:bCs/>
                <w:color w:val="000000"/>
                <w:sz w:val="20"/>
                <w:szCs w:val="24"/>
              </w:rPr>
              <w:t>Öğretmen Başına Düşen Öğrenci Sayısı</w:t>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r>
              <w:rPr>
                <w:sz w:val="20"/>
              </w:rPr>
              <w:t>:</w:t>
            </w:r>
            <w:r w:rsidR="00242EE0">
              <w:rPr>
                <w:sz w:val="20"/>
              </w:rPr>
              <w:t>18</w:t>
            </w: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Şube Başına 30’dan Fazla Öğrencisi Olan Şube S</w:t>
            </w:r>
            <w:r w:rsidR="00581C99" w:rsidRPr="00581C99">
              <w:rPr>
                <w:rFonts w:cs="Calibri"/>
                <w:b/>
                <w:bCs/>
                <w:color w:val="000000"/>
                <w:sz w:val="20"/>
                <w:szCs w:val="24"/>
              </w:rPr>
              <w:t>ayısı</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581C99" w:rsidP="00A5694F">
            <w:pPr>
              <w:rPr>
                <w:sz w:val="20"/>
              </w:rPr>
            </w:pPr>
            <w:r>
              <w:rPr>
                <w:sz w:val="20"/>
              </w:rPr>
              <w:t>:</w:t>
            </w:r>
            <w:r w:rsidR="00F07D6B">
              <w:rPr>
                <w:sz w:val="20"/>
              </w:rPr>
              <w:t>0</w:t>
            </w:r>
          </w:p>
        </w:tc>
      </w:tr>
      <w:tr w:rsidR="00581C99" w:rsidRPr="00A47F2F" w:rsidTr="00373590">
        <w:trPr>
          <w:trHeight w:val="20"/>
        </w:trPr>
        <w:tc>
          <w:tcPr>
            <w:tcW w:w="1752" w:type="pct"/>
            <w:gridSpan w:val="3"/>
            <w:tcBorders>
              <w:top w:val="single" w:sz="8" w:space="0" w:color="000066"/>
              <w:left w:val="single" w:sz="8" w:space="0" w:color="auto"/>
              <w:bottom w:val="single" w:sz="8" w:space="0" w:color="000066"/>
              <w:right w:val="single" w:sz="8" w:space="0" w:color="000066"/>
            </w:tcBorders>
            <w:shd w:val="clear" w:color="auto" w:fill="auto"/>
            <w:noWrap/>
            <w:vAlign w:val="center"/>
          </w:tcPr>
          <w:p w:rsidR="00581C99" w:rsidRPr="00581C99" w:rsidRDefault="00533426" w:rsidP="00533426">
            <w:pPr>
              <w:rPr>
                <w:b/>
                <w:sz w:val="20"/>
              </w:rPr>
            </w:pPr>
            <w:r>
              <w:rPr>
                <w:b/>
                <w:sz w:val="20"/>
              </w:rPr>
              <w:t>Öğrenci Başına Düşen Toplam Gider Miktarı</w:t>
            </w:r>
            <w:commentRangeStart w:id="27"/>
            <w:r w:rsidR="00E63125" w:rsidRPr="00373590">
              <w:rPr>
                <w:b/>
                <w:sz w:val="20"/>
                <w:highlight w:val="yellow"/>
              </w:rPr>
              <w:t>*</w:t>
            </w:r>
            <w:commentRangeEnd w:id="27"/>
            <w:r w:rsidR="00373590">
              <w:rPr>
                <w:rStyle w:val="AklamaBavurusu"/>
              </w:rPr>
              <w:commentReference w:id="27"/>
            </w:r>
          </w:p>
        </w:tc>
        <w:tc>
          <w:tcPr>
            <w:tcW w:w="695" w:type="pct"/>
            <w:tcBorders>
              <w:top w:val="single" w:sz="8" w:space="0" w:color="000066"/>
              <w:left w:val="single" w:sz="8" w:space="0" w:color="000066"/>
              <w:bottom w:val="single" w:sz="8" w:space="0" w:color="000066"/>
              <w:right w:val="single" w:sz="8" w:space="0" w:color="000066"/>
            </w:tcBorders>
            <w:shd w:val="clear" w:color="auto" w:fill="auto"/>
            <w:vAlign w:val="center"/>
          </w:tcPr>
          <w:p w:rsidR="00581C99" w:rsidRPr="009436C8" w:rsidRDefault="00581C99" w:rsidP="00A5694F">
            <w:pPr>
              <w:rPr>
                <w:sz w:val="20"/>
              </w:rPr>
            </w:pPr>
          </w:p>
        </w:tc>
        <w:tc>
          <w:tcPr>
            <w:tcW w:w="1844" w:type="pct"/>
            <w:gridSpan w:val="3"/>
            <w:tcBorders>
              <w:top w:val="single" w:sz="8" w:space="0" w:color="000066"/>
              <w:left w:val="single" w:sz="8" w:space="0" w:color="000066"/>
              <w:bottom w:val="single" w:sz="8" w:space="0" w:color="000066"/>
              <w:right w:val="single" w:sz="8" w:space="0" w:color="000066"/>
            </w:tcBorders>
            <w:shd w:val="clear" w:color="auto" w:fill="auto"/>
            <w:noWrap/>
            <w:vAlign w:val="center"/>
          </w:tcPr>
          <w:p w:rsidR="00581C99" w:rsidRPr="00581C99" w:rsidRDefault="00533426" w:rsidP="00A5694F">
            <w:pPr>
              <w:rPr>
                <w:rFonts w:cs="Calibri"/>
                <w:b/>
                <w:bCs/>
                <w:color w:val="000000"/>
                <w:sz w:val="20"/>
                <w:szCs w:val="24"/>
              </w:rPr>
            </w:pPr>
            <w:r>
              <w:rPr>
                <w:rFonts w:cs="Calibri"/>
                <w:b/>
                <w:bCs/>
                <w:color w:val="000000"/>
                <w:sz w:val="20"/>
                <w:szCs w:val="24"/>
              </w:rPr>
              <w:t>Öğretmenlerin Kurumdaki Ortalama Görev Süresi</w:t>
            </w:r>
          </w:p>
        </w:tc>
        <w:tc>
          <w:tcPr>
            <w:tcW w:w="709" w:type="pct"/>
            <w:tcBorders>
              <w:top w:val="single" w:sz="8" w:space="0" w:color="000066"/>
              <w:left w:val="single" w:sz="8" w:space="0" w:color="000066"/>
              <w:bottom w:val="single" w:sz="8" w:space="0" w:color="000066"/>
              <w:right w:val="single" w:sz="8" w:space="0" w:color="000000"/>
            </w:tcBorders>
            <w:shd w:val="clear" w:color="auto" w:fill="auto"/>
            <w:vAlign w:val="center"/>
          </w:tcPr>
          <w:p w:rsidR="00581C99" w:rsidRPr="009436C8" w:rsidRDefault="00F07D6B" w:rsidP="00A5694F">
            <w:pPr>
              <w:rPr>
                <w:sz w:val="20"/>
              </w:rPr>
            </w:pPr>
            <w:r>
              <w:rPr>
                <w:sz w:val="20"/>
              </w:rPr>
              <w:t>12</w:t>
            </w:r>
          </w:p>
        </w:tc>
      </w:tr>
    </w:tbl>
    <w:p w:rsidR="00E63125" w:rsidRPr="00373590" w:rsidRDefault="00E63125" w:rsidP="00E63125">
      <w:pPr>
        <w:rPr>
          <w:sz w:val="20"/>
        </w:rPr>
      </w:pPr>
    </w:p>
    <w:p w:rsidR="00E63125" w:rsidRDefault="00E63125" w:rsidP="00E63125"/>
    <w:p w:rsidR="00E67FCA" w:rsidRDefault="00E67FCA" w:rsidP="00E67FCA">
      <w:pPr>
        <w:pStyle w:val="Balk3"/>
      </w:pPr>
      <w:r>
        <w:lastRenderedPageBreak/>
        <w:t>Çalışan Bilgileri</w:t>
      </w:r>
    </w:p>
    <w:p w:rsidR="00FF5561" w:rsidRDefault="00E67FCA" w:rsidP="008E01DD">
      <w:pPr>
        <w:ind w:firstLine="708"/>
      </w:pPr>
      <w:r>
        <w:t xml:space="preserve">Okulumuzun çalışanlarına ilişkin bilgiler altta yer alan tabloda </w:t>
      </w:r>
      <w:r w:rsidR="00E63125">
        <w:t>belirtilmiştir.</w:t>
      </w:r>
    </w:p>
    <w:p w:rsidR="00FF5561" w:rsidRDefault="00FF5561">
      <w:pPr>
        <w:rPr>
          <w:b/>
        </w:rPr>
      </w:pPr>
      <w:r w:rsidRPr="00FF5561">
        <w:rPr>
          <w:b/>
        </w:rPr>
        <w:t xml:space="preserve">Çalışan Bilgileri </w:t>
      </w:r>
      <w:commentRangeStart w:id="28"/>
      <w:r w:rsidRPr="00FF5561">
        <w:rPr>
          <w:b/>
        </w:rPr>
        <w:t>Tablosu</w:t>
      </w:r>
      <w:commentRangeEnd w:id="28"/>
      <w:r w:rsidR="005D5792">
        <w:rPr>
          <w:rStyle w:val="AklamaBavurusu"/>
        </w:rPr>
        <w:commentReference w:id="28"/>
      </w:r>
      <w:r w:rsidR="00533426" w:rsidRPr="005D5792">
        <w:rPr>
          <w:b/>
          <w:highlight w:val="yellow"/>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04"/>
        <w:gridCol w:w="1768"/>
        <w:gridCol w:w="1768"/>
        <w:gridCol w:w="1768"/>
      </w:tblGrid>
      <w:tr w:rsidR="00D5715B" w:rsidRPr="00D41148" w:rsidTr="00D41148">
        <w:tc>
          <w:tcPr>
            <w:tcW w:w="5304" w:type="dxa"/>
            <w:shd w:val="clear" w:color="auto" w:fill="auto"/>
          </w:tcPr>
          <w:p w:rsidR="00533426" w:rsidRPr="00D41148" w:rsidRDefault="00E63125">
            <w:pPr>
              <w:rPr>
                <w:b/>
              </w:rPr>
            </w:pPr>
            <w:r w:rsidRPr="00D41148">
              <w:rPr>
                <w:b/>
              </w:rPr>
              <w:t>Unvan</w:t>
            </w:r>
            <w:r w:rsidR="00533426" w:rsidRPr="00D41148">
              <w:rPr>
                <w:b/>
              </w:rPr>
              <w:t>*</w:t>
            </w:r>
          </w:p>
        </w:tc>
        <w:tc>
          <w:tcPr>
            <w:tcW w:w="1768" w:type="dxa"/>
            <w:shd w:val="clear" w:color="auto" w:fill="auto"/>
          </w:tcPr>
          <w:p w:rsidR="00533426" w:rsidRPr="00D41148" w:rsidRDefault="00533426">
            <w:pPr>
              <w:rPr>
                <w:b/>
              </w:rPr>
            </w:pPr>
            <w:r w:rsidRPr="00D41148">
              <w:rPr>
                <w:b/>
              </w:rPr>
              <w:t>Erkek</w:t>
            </w:r>
          </w:p>
        </w:tc>
        <w:tc>
          <w:tcPr>
            <w:tcW w:w="1768" w:type="dxa"/>
            <w:shd w:val="clear" w:color="auto" w:fill="auto"/>
          </w:tcPr>
          <w:p w:rsidR="00533426" w:rsidRPr="00D41148" w:rsidRDefault="00533426">
            <w:pPr>
              <w:rPr>
                <w:b/>
              </w:rPr>
            </w:pPr>
            <w:r w:rsidRPr="00D41148">
              <w:rPr>
                <w:b/>
              </w:rPr>
              <w:t>Kadın</w:t>
            </w:r>
          </w:p>
        </w:tc>
        <w:tc>
          <w:tcPr>
            <w:tcW w:w="1768" w:type="dxa"/>
            <w:shd w:val="clear" w:color="auto" w:fill="auto"/>
          </w:tcPr>
          <w:p w:rsidR="00533426" w:rsidRPr="00D41148" w:rsidRDefault="00533426">
            <w:pPr>
              <w:rPr>
                <w:b/>
              </w:rPr>
            </w:pPr>
            <w:r w:rsidRPr="00D41148">
              <w:rPr>
                <w:b/>
              </w:rPr>
              <w:t>Toplam</w:t>
            </w:r>
          </w:p>
        </w:tc>
      </w:tr>
      <w:tr w:rsidR="00D5715B" w:rsidRPr="00D41148" w:rsidTr="00D41148">
        <w:tc>
          <w:tcPr>
            <w:tcW w:w="5304" w:type="dxa"/>
            <w:shd w:val="clear" w:color="auto" w:fill="auto"/>
          </w:tcPr>
          <w:p w:rsidR="00533426" w:rsidRPr="00533426" w:rsidRDefault="00533426">
            <w:r w:rsidRPr="00533426">
              <w:t>Okul Müdürü ve Müdür Yardımcısı</w:t>
            </w:r>
          </w:p>
        </w:tc>
        <w:tc>
          <w:tcPr>
            <w:tcW w:w="1768" w:type="dxa"/>
            <w:shd w:val="clear" w:color="auto" w:fill="auto"/>
          </w:tcPr>
          <w:p w:rsidR="00533426" w:rsidRPr="00D41148" w:rsidRDefault="00F74C6B">
            <w:pPr>
              <w:rPr>
                <w:b/>
              </w:rPr>
            </w:pPr>
            <w:r>
              <w:rPr>
                <w:b/>
              </w:rPr>
              <w:t>2</w:t>
            </w:r>
          </w:p>
        </w:tc>
        <w:tc>
          <w:tcPr>
            <w:tcW w:w="1768" w:type="dxa"/>
            <w:shd w:val="clear" w:color="auto" w:fill="auto"/>
          </w:tcPr>
          <w:p w:rsidR="00533426" w:rsidRPr="00D41148" w:rsidRDefault="00F74C6B">
            <w:pPr>
              <w:rPr>
                <w:b/>
              </w:rPr>
            </w:pPr>
            <w:r>
              <w:rPr>
                <w:b/>
              </w:rPr>
              <w:t>0</w:t>
            </w:r>
          </w:p>
        </w:tc>
        <w:tc>
          <w:tcPr>
            <w:tcW w:w="1768" w:type="dxa"/>
            <w:shd w:val="clear" w:color="auto" w:fill="auto"/>
          </w:tcPr>
          <w:p w:rsidR="00533426" w:rsidRPr="00D41148" w:rsidRDefault="00F74C6B">
            <w:pPr>
              <w:rPr>
                <w:b/>
              </w:rPr>
            </w:pPr>
            <w:r>
              <w:rPr>
                <w:b/>
              </w:rPr>
              <w:t>2</w:t>
            </w:r>
          </w:p>
        </w:tc>
      </w:tr>
      <w:tr w:rsidR="00D5715B" w:rsidRPr="00D41148" w:rsidTr="00D41148">
        <w:tc>
          <w:tcPr>
            <w:tcW w:w="5304" w:type="dxa"/>
            <w:shd w:val="clear" w:color="auto" w:fill="auto"/>
          </w:tcPr>
          <w:p w:rsidR="00533426" w:rsidRPr="00533426" w:rsidRDefault="00533426">
            <w:r w:rsidRPr="00533426">
              <w:t>Sınıf Öğretmeni</w:t>
            </w:r>
          </w:p>
        </w:tc>
        <w:tc>
          <w:tcPr>
            <w:tcW w:w="1768" w:type="dxa"/>
            <w:shd w:val="clear" w:color="auto" w:fill="auto"/>
          </w:tcPr>
          <w:p w:rsidR="00533426" w:rsidRPr="00D41148" w:rsidRDefault="00F74C6B">
            <w:pPr>
              <w:rPr>
                <w:b/>
              </w:rPr>
            </w:pPr>
            <w:r>
              <w:rPr>
                <w:b/>
              </w:rPr>
              <w:t>3</w:t>
            </w:r>
          </w:p>
        </w:tc>
        <w:tc>
          <w:tcPr>
            <w:tcW w:w="1768" w:type="dxa"/>
            <w:shd w:val="clear" w:color="auto" w:fill="auto"/>
          </w:tcPr>
          <w:p w:rsidR="00533426" w:rsidRPr="00D41148" w:rsidRDefault="00F74C6B">
            <w:pPr>
              <w:rPr>
                <w:b/>
              </w:rPr>
            </w:pPr>
            <w:r>
              <w:rPr>
                <w:b/>
              </w:rPr>
              <w:t>10</w:t>
            </w:r>
          </w:p>
        </w:tc>
        <w:tc>
          <w:tcPr>
            <w:tcW w:w="1768" w:type="dxa"/>
            <w:shd w:val="clear" w:color="auto" w:fill="auto"/>
          </w:tcPr>
          <w:p w:rsidR="00533426" w:rsidRPr="00D41148" w:rsidRDefault="00F74C6B">
            <w:pPr>
              <w:rPr>
                <w:b/>
              </w:rPr>
            </w:pPr>
            <w:r>
              <w:rPr>
                <w:b/>
              </w:rPr>
              <w:t>13</w:t>
            </w:r>
          </w:p>
        </w:tc>
      </w:tr>
      <w:tr w:rsidR="00D5715B" w:rsidRPr="00D41148" w:rsidTr="00D41148">
        <w:tc>
          <w:tcPr>
            <w:tcW w:w="5304" w:type="dxa"/>
            <w:shd w:val="clear" w:color="auto" w:fill="auto"/>
          </w:tcPr>
          <w:p w:rsidR="00533426" w:rsidRPr="00533426" w:rsidRDefault="00533426">
            <w:r w:rsidRPr="00533426">
              <w:t>Branş Öğretmeni</w:t>
            </w:r>
          </w:p>
        </w:tc>
        <w:tc>
          <w:tcPr>
            <w:tcW w:w="1768" w:type="dxa"/>
            <w:shd w:val="clear" w:color="auto" w:fill="auto"/>
          </w:tcPr>
          <w:p w:rsidR="00533426" w:rsidRPr="00D41148" w:rsidRDefault="00F74C6B">
            <w:pPr>
              <w:rPr>
                <w:b/>
              </w:rPr>
            </w:pPr>
            <w:r>
              <w:rPr>
                <w:b/>
              </w:rPr>
              <w:t>1</w:t>
            </w:r>
          </w:p>
        </w:tc>
        <w:tc>
          <w:tcPr>
            <w:tcW w:w="1768" w:type="dxa"/>
            <w:shd w:val="clear" w:color="auto" w:fill="auto"/>
          </w:tcPr>
          <w:p w:rsidR="00533426" w:rsidRPr="00D41148" w:rsidRDefault="00F74C6B">
            <w:pPr>
              <w:rPr>
                <w:b/>
              </w:rPr>
            </w:pPr>
            <w:r>
              <w:rPr>
                <w:b/>
              </w:rPr>
              <w:t>0</w:t>
            </w:r>
          </w:p>
        </w:tc>
        <w:tc>
          <w:tcPr>
            <w:tcW w:w="1768" w:type="dxa"/>
            <w:shd w:val="clear" w:color="auto" w:fill="auto"/>
          </w:tcPr>
          <w:p w:rsidR="00533426" w:rsidRPr="00D41148" w:rsidRDefault="00F74C6B">
            <w:pPr>
              <w:rPr>
                <w:b/>
              </w:rPr>
            </w:pPr>
            <w:r>
              <w:rPr>
                <w:b/>
              </w:rPr>
              <w:t>1</w:t>
            </w:r>
          </w:p>
        </w:tc>
      </w:tr>
      <w:tr w:rsidR="00D5715B" w:rsidRPr="00D41148" w:rsidTr="00D41148">
        <w:tc>
          <w:tcPr>
            <w:tcW w:w="5304" w:type="dxa"/>
            <w:shd w:val="clear" w:color="auto" w:fill="auto"/>
          </w:tcPr>
          <w:p w:rsidR="00533426" w:rsidRPr="00533426" w:rsidRDefault="00533426">
            <w:r w:rsidRPr="00533426">
              <w:t>Rehber Öğretmen</w:t>
            </w:r>
          </w:p>
        </w:tc>
        <w:tc>
          <w:tcPr>
            <w:tcW w:w="1768" w:type="dxa"/>
            <w:shd w:val="clear" w:color="auto" w:fill="auto"/>
          </w:tcPr>
          <w:p w:rsidR="00533426" w:rsidRPr="00D41148" w:rsidRDefault="00F74C6B">
            <w:pPr>
              <w:rPr>
                <w:b/>
              </w:rPr>
            </w:pPr>
            <w:r>
              <w:rPr>
                <w:b/>
              </w:rPr>
              <w:t>0</w:t>
            </w:r>
          </w:p>
        </w:tc>
        <w:tc>
          <w:tcPr>
            <w:tcW w:w="1768" w:type="dxa"/>
            <w:shd w:val="clear" w:color="auto" w:fill="auto"/>
          </w:tcPr>
          <w:p w:rsidR="00533426" w:rsidRPr="00D41148" w:rsidRDefault="00F74C6B">
            <w:pPr>
              <w:rPr>
                <w:b/>
              </w:rPr>
            </w:pPr>
            <w:r>
              <w:rPr>
                <w:b/>
              </w:rPr>
              <w:t>0</w:t>
            </w:r>
          </w:p>
        </w:tc>
        <w:tc>
          <w:tcPr>
            <w:tcW w:w="1768" w:type="dxa"/>
            <w:shd w:val="clear" w:color="auto" w:fill="auto"/>
          </w:tcPr>
          <w:p w:rsidR="00533426" w:rsidRPr="00D41148" w:rsidRDefault="00F74C6B">
            <w:pPr>
              <w:rPr>
                <w:b/>
              </w:rPr>
            </w:pPr>
            <w:r>
              <w:rPr>
                <w:b/>
              </w:rPr>
              <w:t>0</w:t>
            </w:r>
          </w:p>
        </w:tc>
      </w:tr>
      <w:tr w:rsidR="00D5715B" w:rsidRPr="00D41148" w:rsidTr="00D41148">
        <w:tc>
          <w:tcPr>
            <w:tcW w:w="5304" w:type="dxa"/>
            <w:shd w:val="clear" w:color="auto" w:fill="auto"/>
          </w:tcPr>
          <w:p w:rsidR="00533426" w:rsidRPr="00533426" w:rsidRDefault="00533426" w:rsidP="00E67FCA">
            <w:r w:rsidRPr="00533426">
              <w:t>İdari Personel</w:t>
            </w:r>
          </w:p>
        </w:tc>
        <w:tc>
          <w:tcPr>
            <w:tcW w:w="1768" w:type="dxa"/>
            <w:shd w:val="clear" w:color="auto" w:fill="auto"/>
          </w:tcPr>
          <w:p w:rsidR="00533426" w:rsidRPr="00D41148" w:rsidRDefault="00F74C6B" w:rsidP="00533426">
            <w:pPr>
              <w:rPr>
                <w:b/>
              </w:rPr>
            </w:pPr>
            <w:r>
              <w:rPr>
                <w:b/>
              </w:rPr>
              <w:t>0</w:t>
            </w:r>
          </w:p>
        </w:tc>
        <w:tc>
          <w:tcPr>
            <w:tcW w:w="1768" w:type="dxa"/>
            <w:shd w:val="clear" w:color="auto" w:fill="auto"/>
          </w:tcPr>
          <w:p w:rsidR="00533426" w:rsidRPr="00D41148" w:rsidRDefault="00F74C6B" w:rsidP="00533426">
            <w:pPr>
              <w:rPr>
                <w:b/>
              </w:rPr>
            </w:pPr>
            <w:r>
              <w:rPr>
                <w:b/>
              </w:rPr>
              <w:t>0</w:t>
            </w:r>
          </w:p>
        </w:tc>
        <w:tc>
          <w:tcPr>
            <w:tcW w:w="1768" w:type="dxa"/>
            <w:shd w:val="clear" w:color="auto" w:fill="auto"/>
          </w:tcPr>
          <w:p w:rsidR="00533426" w:rsidRPr="00D41148" w:rsidRDefault="00F74C6B" w:rsidP="00533426">
            <w:pPr>
              <w:rPr>
                <w:b/>
              </w:rPr>
            </w:pPr>
            <w:r>
              <w:rPr>
                <w:b/>
              </w:rPr>
              <w:t>0</w:t>
            </w:r>
          </w:p>
        </w:tc>
      </w:tr>
      <w:tr w:rsidR="00D5715B" w:rsidRPr="00D41148" w:rsidTr="00D41148">
        <w:tc>
          <w:tcPr>
            <w:tcW w:w="5304" w:type="dxa"/>
            <w:shd w:val="clear" w:color="auto" w:fill="auto"/>
          </w:tcPr>
          <w:p w:rsidR="00533426" w:rsidRPr="00533426" w:rsidRDefault="00533426" w:rsidP="00E67FCA">
            <w:r w:rsidRPr="00533426">
              <w:t>Yardımcı Personel</w:t>
            </w:r>
          </w:p>
        </w:tc>
        <w:tc>
          <w:tcPr>
            <w:tcW w:w="1768" w:type="dxa"/>
            <w:shd w:val="clear" w:color="auto" w:fill="auto"/>
          </w:tcPr>
          <w:p w:rsidR="00533426" w:rsidRPr="00D41148" w:rsidRDefault="00F74C6B" w:rsidP="00533426">
            <w:pPr>
              <w:rPr>
                <w:b/>
              </w:rPr>
            </w:pPr>
            <w:r>
              <w:rPr>
                <w:b/>
              </w:rPr>
              <w:t>1</w:t>
            </w:r>
          </w:p>
        </w:tc>
        <w:tc>
          <w:tcPr>
            <w:tcW w:w="1768" w:type="dxa"/>
            <w:shd w:val="clear" w:color="auto" w:fill="auto"/>
          </w:tcPr>
          <w:p w:rsidR="00533426" w:rsidRPr="00D41148" w:rsidRDefault="00F74C6B" w:rsidP="00533426">
            <w:pPr>
              <w:rPr>
                <w:b/>
              </w:rPr>
            </w:pPr>
            <w:r>
              <w:rPr>
                <w:b/>
              </w:rPr>
              <w:t>1</w:t>
            </w:r>
          </w:p>
        </w:tc>
        <w:tc>
          <w:tcPr>
            <w:tcW w:w="1768" w:type="dxa"/>
            <w:shd w:val="clear" w:color="auto" w:fill="auto"/>
          </w:tcPr>
          <w:p w:rsidR="00533426" w:rsidRPr="00D41148" w:rsidRDefault="00F74C6B" w:rsidP="00533426">
            <w:pPr>
              <w:rPr>
                <w:b/>
              </w:rPr>
            </w:pPr>
            <w:r>
              <w:rPr>
                <w:b/>
              </w:rPr>
              <w:t>2</w:t>
            </w:r>
          </w:p>
        </w:tc>
      </w:tr>
      <w:tr w:rsidR="00D5715B" w:rsidRPr="00D41148" w:rsidTr="00D41148">
        <w:tc>
          <w:tcPr>
            <w:tcW w:w="5304" w:type="dxa"/>
            <w:shd w:val="clear" w:color="auto" w:fill="auto"/>
          </w:tcPr>
          <w:p w:rsidR="00E67FCA" w:rsidRPr="00533426" w:rsidRDefault="00E67FCA" w:rsidP="00533426">
            <w:r>
              <w:t>Güvenlik Personeli</w:t>
            </w:r>
          </w:p>
        </w:tc>
        <w:tc>
          <w:tcPr>
            <w:tcW w:w="1768" w:type="dxa"/>
            <w:shd w:val="clear" w:color="auto" w:fill="auto"/>
          </w:tcPr>
          <w:p w:rsidR="00E67FCA" w:rsidRPr="00D41148" w:rsidRDefault="00F74C6B" w:rsidP="00533426">
            <w:pPr>
              <w:rPr>
                <w:b/>
              </w:rPr>
            </w:pPr>
            <w:r>
              <w:rPr>
                <w:b/>
              </w:rPr>
              <w:t>0</w:t>
            </w:r>
          </w:p>
        </w:tc>
        <w:tc>
          <w:tcPr>
            <w:tcW w:w="1768" w:type="dxa"/>
            <w:shd w:val="clear" w:color="auto" w:fill="auto"/>
          </w:tcPr>
          <w:p w:rsidR="00E67FCA" w:rsidRPr="00D41148" w:rsidRDefault="00F74C6B" w:rsidP="00533426">
            <w:pPr>
              <w:rPr>
                <w:b/>
              </w:rPr>
            </w:pPr>
            <w:r>
              <w:rPr>
                <w:b/>
              </w:rPr>
              <w:t>0</w:t>
            </w:r>
          </w:p>
        </w:tc>
        <w:tc>
          <w:tcPr>
            <w:tcW w:w="1768" w:type="dxa"/>
            <w:shd w:val="clear" w:color="auto" w:fill="auto"/>
          </w:tcPr>
          <w:p w:rsidR="00E67FCA" w:rsidRPr="00D41148" w:rsidRDefault="00F74C6B" w:rsidP="00533426">
            <w:pPr>
              <w:rPr>
                <w:b/>
              </w:rPr>
            </w:pPr>
            <w:r>
              <w:rPr>
                <w:b/>
              </w:rPr>
              <w:t>0</w:t>
            </w:r>
          </w:p>
        </w:tc>
      </w:tr>
      <w:tr w:rsidR="00D5715B" w:rsidRPr="00D41148" w:rsidTr="00D41148">
        <w:tc>
          <w:tcPr>
            <w:tcW w:w="5304" w:type="dxa"/>
            <w:shd w:val="clear" w:color="auto" w:fill="auto"/>
          </w:tcPr>
          <w:p w:rsidR="00533426" w:rsidRPr="00D41148" w:rsidRDefault="00533426" w:rsidP="00D41148">
            <w:pPr>
              <w:jc w:val="right"/>
              <w:rPr>
                <w:b/>
              </w:rPr>
            </w:pPr>
            <w:r w:rsidRPr="00D41148">
              <w:rPr>
                <w:b/>
              </w:rPr>
              <w:t>Toplam Çalışan Sayıları</w:t>
            </w:r>
          </w:p>
        </w:tc>
        <w:tc>
          <w:tcPr>
            <w:tcW w:w="1768" w:type="dxa"/>
            <w:shd w:val="clear" w:color="auto" w:fill="auto"/>
          </w:tcPr>
          <w:p w:rsidR="00533426" w:rsidRPr="00D41148" w:rsidRDefault="00F74C6B" w:rsidP="00533426">
            <w:pPr>
              <w:rPr>
                <w:b/>
              </w:rPr>
            </w:pPr>
            <w:r>
              <w:rPr>
                <w:b/>
              </w:rPr>
              <w:t>7</w:t>
            </w:r>
          </w:p>
        </w:tc>
        <w:tc>
          <w:tcPr>
            <w:tcW w:w="1768" w:type="dxa"/>
            <w:shd w:val="clear" w:color="auto" w:fill="auto"/>
          </w:tcPr>
          <w:p w:rsidR="00533426" w:rsidRPr="00D41148" w:rsidRDefault="00F74C6B" w:rsidP="00533426">
            <w:pPr>
              <w:rPr>
                <w:b/>
              </w:rPr>
            </w:pPr>
            <w:r>
              <w:rPr>
                <w:b/>
              </w:rPr>
              <w:t>11</w:t>
            </w:r>
          </w:p>
        </w:tc>
        <w:tc>
          <w:tcPr>
            <w:tcW w:w="1768" w:type="dxa"/>
            <w:shd w:val="clear" w:color="auto" w:fill="auto"/>
          </w:tcPr>
          <w:p w:rsidR="00533426" w:rsidRPr="00D41148" w:rsidRDefault="00F74C6B" w:rsidP="00533426">
            <w:pPr>
              <w:rPr>
                <w:b/>
              </w:rPr>
            </w:pPr>
            <w:r>
              <w:rPr>
                <w:b/>
              </w:rPr>
              <w:t>18</w:t>
            </w:r>
          </w:p>
        </w:tc>
      </w:tr>
    </w:tbl>
    <w:p w:rsidR="00581C99" w:rsidRPr="00FF5561" w:rsidRDefault="00581C99">
      <w:pPr>
        <w:rPr>
          <w:b/>
        </w:rPr>
      </w:pPr>
    </w:p>
    <w:p w:rsidR="009678DE" w:rsidRPr="00A47F2F" w:rsidRDefault="009678DE" w:rsidP="00182608">
      <w:pPr>
        <w:tabs>
          <w:tab w:val="left" w:pos="426"/>
        </w:tabs>
        <w:spacing w:after="0"/>
        <w:jc w:val="both"/>
        <w:rPr>
          <w:rFonts w:cs="Calibri"/>
          <w:b/>
          <w:szCs w:val="24"/>
        </w:rPr>
      </w:pPr>
    </w:p>
    <w:p w:rsidR="00390AA4" w:rsidRDefault="00E67FCA" w:rsidP="00E67FCA">
      <w:pPr>
        <w:pStyle w:val="Balk3"/>
      </w:pPr>
      <w:r>
        <w:t>Okulumuz Bina ve Alanları</w:t>
      </w:r>
    </w:p>
    <w:p w:rsidR="00E67FCA" w:rsidRDefault="008E01DD" w:rsidP="00182608">
      <w:pPr>
        <w:tabs>
          <w:tab w:val="left" w:pos="426"/>
        </w:tabs>
        <w:spacing w:after="0"/>
        <w:jc w:val="both"/>
        <w:rPr>
          <w:rFonts w:cs="Calibri"/>
          <w:b/>
          <w:szCs w:val="24"/>
        </w:rPr>
      </w:pPr>
      <w:r>
        <w:tab/>
      </w:r>
      <w:r w:rsidR="00E67FCA" w:rsidRPr="00E67FCA">
        <w:t>Okulumuzun binası ile açık ve kapalı alanlarına ilişkin temel bilgiler altta yer almaktadır.</w:t>
      </w:r>
    </w:p>
    <w:p w:rsidR="00E67FCA" w:rsidRDefault="00E67FCA" w:rsidP="00182608">
      <w:pPr>
        <w:tabs>
          <w:tab w:val="left" w:pos="426"/>
        </w:tabs>
        <w:spacing w:after="0"/>
        <w:jc w:val="both"/>
        <w:rPr>
          <w:rFonts w:cs="Calibri"/>
          <w:b/>
          <w:szCs w:val="24"/>
        </w:rPr>
      </w:pPr>
    </w:p>
    <w:p w:rsidR="00F70B0E" w:rsidRDefault="00F70B0E" w:rsidP="00182608">
      <w:pPr>
        <w:tabs>
          <w:tab w:val="left" w:pos="426"/>
        </w:tabs>
        <w:spacing w:after="0"/>
        <w:jc w:val="both"/>
        <w:rPr>
          <w:rFonts w:cs="Calibri"/>
          <w:b/>
          <w:szCs w:val="24"/>
        </w:rPr>
      </w:pPr>
    </w:p>
    <w:p w:rsidR="00E67FCA" w:rsidRDefault="00E67FCA" w:rsidP="00182608">
      <w:pPr>
        <w:tabs>
          <w:tab w:val="left" w:pos="426"/>
        </w:tabs>
        <w:spacing w:after="0"/>
        <w:jc w:val="both"/>
        <w:rPr>
          <w:rFonts w:cs="Calibri"/>
          <w:b/>
          <w:szCs w:val="24"/>
        </w:rPr>
      </w:pPr>
      <w:r>
        <w:rPr>
          <w:rFonts w:cs="Calibri"/>
          <w:b/>
          <w:szCs w:val="24"/>
        </w:rPr>
        <w:lastRenderedPageBreak/>
        <w:t xml:space="preserve">Okul Yerleşkesine İlişkin Bilgiler </w:t>
      </w:r>
    </w:p>
    <w:tbl>
      <w:tblPr>
        <w:tblW w:w="47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67"/>
        <w:gridCol w:w="1518"/>
        <w:gridCol w:w="3343"/>
        <w:gridCol w:w="913"/>
        <w:gridCol w:w="757"/>
      </w:tblGrid>
      <w:tr w:rsidR="00D5715B" w:rsidRPr="00D41148" w:rsidTr="00D41148">
        <w:tc>
          <w:tcPr>
            <w:tcW w:w="3259" w:type="pct"/>
            <w:gridSpan w:val="2"/>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bCs/>
                <w:color w:val="000000"/>
                <w:szCs w:val="24"/>
              </w:rPr>
              <w:t>Okul Bölümleri</w:t>
            </w:r>
            <w:commentRangeStart w:id="29"/>
            <w:r w:rsidR="005D5792" w:rsidRPr="005D5792">
              <w:rPr>
                <w:rFonts w:cs="Calibri"/>
                <w:b/>
                <w:bCs/>
                <w:color w:val="000000"/>
                <w:szCs w:val="24"/>
                <w:highlight w:val="yellow"/>
              </w:rPr>
              <w:t>*</w:t>
            </w:r>
            <w:commentRangeEnd w:id="29"/>
            <w:r w:rsidR="005D5792">
              <w:rPr>
                <w:rStyle w:val="AklamaBavurusu"/>
              </w:rPr>
              <w:commentReference w:id="29"/>
            </w:r>
          </w:p>
        </w:tc>
        <w:tc>
          <w:tcPr>
            <w:tcW w:w="1161"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Özel Alanlar</w:t>
            </w:r>
          </w:p>
        </w:tc>
        <w:tc>
          <w:tcPr>
            <w:tcW w:w="317"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Var</w:t>
            </w:r>
          </w:p>
        </w:tc>
        <w:tc>
          <w:tcPr>
            <w:tcW w:w="263" w:type="pct"/>
            <w:shd w:val="clear" w:color="auto" w:fill="auto"/>
          </w:tcPr>
          <w:p w:rsidR="00E67FCA" w:rsidRPr="00D41148" w:rsidRDefault="00E67FCA" w:rsidP="00D41148">
            <w:pPr>
              <w:tabs>
                <w:tab w:val="left" w:pos="426"/>
              </w:tabs>
              <w:spacing w:after="0"/>
              <w:jc w:val="both"/>
              <w:rPr>
                <w:rFonts w:cs="Calibri"/>
                <w:b/>
                <w:szCs w:val="24"/>
              </w:rPr>
            </w:pPr>
            <w:r w:rsidRPr="00D41148">
              <w:rPr>
                <w:rFonts w:cs="Calibri"/>
                <w:b/>
                <w:szCs w:val="24"/>
              </w:rPr>
              <w:t>Yok</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Okul Kat Sayısı</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Çok Amaçlı Salon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Derslik Sayısı</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Çok Amaçlı Saha</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Derslik Alanları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Kütüphane</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Kullanılan Derslik Sayısı</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Fen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Şube Sayısı</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12</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Bilgisayar Laboratuvarı</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 xml:space="preserve">İdari Odaların Alanı </w:t>
            </w:r>
            <w:r w:rsidRPr="00D41148">
              <w:rPr>
                <w:rFonts w:cs="Calibri"/>
                <w:bCs/>
                <w:color w:val="000000"/>
                <w:sz w:val="20"/>
                <w:szCs w:val="24"/>
              </w:rPr>
              <w:t>(m2)</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30</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bCs/>
                <w:color w:val="000000"/>
                <w:szCs w:val="24"/>
              </w:rPr>
              <w:t>İş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Öğretmenler Odası </w:t>
            </w:r>
            <w:r w:rsidRPr="00D41148">
              <w:rPr>
                <w:rFonts w:cs="Calibri"/>
                <w:bCs/>
                <w:color w:val="000000"/>
                <w:sz w:val="20"/>
                <w:szCs w:val="24"/>
              </w:rPr>
              <w:t>(m2)</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35</w:t>
            </w:r>
          </w:p>
        </w:tc>
        <w:tc>
          <w:tcPr>
            <w:tcW w:w="1161" w:type="pct"/>
            <w:shd w:val="clear" w:color="auto" w:fill="auto"/>
          </w:tcPr>
          <w:p w:rsidR="00E67FCA" w:rsidRPr="00D41148" w:rsidRDefault="00E67FCA" w:rsidP="00D41148">
            <w:pPr>
              <w:tabs>
                <w:tab w:val="left" w:pos="426"/>
              </w:tabs>
              <w:spacing w:after="0"/>
              <w:jc w:val="both"/>
              <w:rPr>
                <w:rFonts w:cs="Calibri"/>
                <w:szCs w:val="24"/>
              </w:rPr>
            </w:pPr>
            <w:r w:rsidRPr="00D41148">
              <w:rPr>
                <w:rFonts w:cs="Calibri"/>
                <w:szCs w:val="24"/>
              </w:rPr>
              <w:t>Beceri Atölyesi</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Oturum Alanı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5E2863" w:rsidP="00D41148">
            <w:pPr>
              <w:tabs>
                <w:tab w:val="left" w:pos="426"/>
              </w:tabs>
              <w:spacing w:after="0"/>
              <w:jc w:val="both"/>
              <w:rPr>
                <w:rFonts w:cs="Calibri"/>
                <w:szCs w:val="24"/>
              </w:rPr>
            </w:pPr>
            <w:r>
              <w:rPr>
                <w:rFonts w:cs="Calibri"/>
                <w:szCs w:val="24"/>
              </w:rPr>
              <w:t>Pansiyon</w:t>
            </w: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X</w:t>
            </w: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Bahçesi </w:t>
            </w:r>
            <w:r w:rsidRPr="00D41148">
              <w:rPr>
                <w:rFonts w:cs="Calibri"/>
                <w:bCs/>
                <w:color w:val="000000"/>
                <w:sz w:val="20"/>
                <w:szCs w:val="24"/>
              </w:rPr>
              <w:t>(Açık Alan)(m2)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Okul Kapalı Alan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Sanatsal, bilimsel ve sportif amaçlı toplam alan </w:t>
            </w:r>
            <w:r w:rsidRPr="00D41148">
              <w:rPr>
                <w:rFonts w:cs="Calibri"/>
                <w:bCs/>
                <w:color w:val="000000"/>
                <w:sz w:val="20"/>
                <w:szCs w:val="20"/>
              </w:rPr>
              <w:t>(m</w:t>
            </w:r>
            <w:r w:rsidRPr="00D41148">
              <w:rPr>
                <w:rFonts w:cs="Calibri"/>
                <w:bCs/>
                <w:color w:val="000000"/>
                <w:sz w:val="20"/>
                <w:szCs w:val="20"/>
                <w:vertAlign w:val="superscript"/>
              </w:rPr>
              <w:t>2</w:t>
            </w:r>
            <w:r w:rsidRPr="00D41148">
              <w:rPr>
                <w:rFonts w:cs="Calibri"/>
                <w:bCs/>
                <w:color w:val="000000"/>
                <w:sz w:val="20"/>
                <w:szCs w:val="24"/>
              </w:rPr>
              <w:t>)</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0</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 xml:space="preserve">Kantin </w:t>
            </w:r>
            <w:r w:rsidRPr="00D41148">
              <w:rPr>
                <w:rFonts w:cs="Calibri"/>
                <w:bCs/>
                <w:color w:val="000000"/>
                <w:sz w:val="20"/>
                <w:szCs w:val="24"/>
              </w:rPr>
              <w:t>(m2)</w:t>
            </w:r>
          </w:p>
        </w:tc>
        <w:tc>
          <w:tcPr>
            <w:tcW w:w="527" w:type="pct"/>
            <w:shd w:val="clear" w:color="auto" w:fill="auto"/>
          </w:tcPr>
          <w:p w:rsidR="00E67FCA" w:rsidRPr="00D41148" w:rsidRDefault="00E67FCA" w:rsidP="00D41148">
            <w:pPr>
              <w:tabs>
                <w:tab w:val="left" w:pos="426"/>
              </w:tabs>
              <w:spacing w:after="0"/>
              <w:jc w:val="both"/>
              <w:rPr>
                <w:rFonts w:cs="Calibri"/>
                <w:b/>
                <w:szCs w:val="24"/>
              </w:rPr>
            </w:pP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D41148">
            <w:pPr>
              <w:tabs>
                <w:tab w:val="left" w:pos="426"/>
              </w:tabs>
              <w:spacing w:after="0"/>
              <w:jc w:val="both"/>
              <w:rPr>
                <w:rFonts w:cs="Calibri"/>
                <w:bCs/>
                <w:color w:val="000000"/>
                <w:szCs w:val="24"/>
              </w:rPr>
            </w:pPr>
            <w:r w:rsidRPr="00D41148">
              <w:rPr>
                <w:rFonts w:cs="Calibri"/>
                <w:bCs/>
                <w:color w:val="000000"/>
                <w:szCs w:val="24"/>
              </w:rPr>
              <w:t>Tuvalet Sayısı</w:t>
            </w:r>
          </w:p>
        </w:tc>
        <w:tc>
          <w:tcPr>
            <w:tcW w:w="527" w:type="pct"/>
            <w:shd w:val="clear" w:color="auto" w:fill="auto"/>
          </w:tcPr>
          <w:p w:rsidR="00E67FCA" w:rsidRPr="00D41148" w:rsidRDefault="00FE6DF6" w:rsidP="00D41148">
            <w:pPr>
              <w:tabs>
                <w:tab w:val="left" w:pos="426"/>
              </w:tabs>
              <w:spacing w:after="0"/>
              <w:jc w:val="both"/>
              <w:rPr>
                <w:rFonts w:cs="Calibri"/>
                <w:b/>
                <w:szCs w:val="24"/>
              </w:rPr>
            </w:pPr>
            <w:r>
              <w:rPr>
                <w:rFonts w:cs="Calibri"/>
                <w:b/>
                <w:szCs w:val="24"/>
              </w:rPr>
              <w:t>9</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r w:rsidR="00D5715B" w:rsidRPr="00D41148" w:rsidTr="00D41148">
        <w:tc>
          <w:tcPr>
            <w:tcW w:w="2732" w:type="pct"/>
            <w:shd w:val="clear" w:color="auto" w:fill="auto"/>
          </w:tcPr>
          <w:p w:rsidR="00E67FCA" w:rsidRPr="00D41148" w:rsidRDefault="00E67FCA" w:rsidP="007F59B2">
            <w:pPr>
              <w:tabs>
                <w:tab w:val="left" w:pos="426"/>
              </w:tabs>
              <w:spacing w:after="0"/>
              <w:jc w:val="both"/>
              <w:rPr>
                <w:rFonts w:cs="Calibri"/>
                <w:b/>
                <w:bCs/>
                <w:color w:val="000000"/>
                <w:szCs w:val="24"/>
              </w:rPr>
            </w:pPr>
            <w:r w:rsidRPr="00D41148">
              <w:rPr>
                <w:rFonts w:cs="Calibri"/>
                <w:b/>
                <w:bCs/>
                <w:color w:val="000000"/>
                <w:szCs w:val="24"/>
              </w:rPr>
              <w:t>Diğer (</w:t>
            </w:r>
            <w:r w:rsidR="007F59B2">
              <w:rPr>
                <w:rFonts w:cs="Calibri"/>
                <w:b/>
                <w:bCs/>
                <w:color w:val="000000"/>
                <w:szCs w:val="24"/>
              </w:rPr>
              <w:t>Hizmetli Odası</w:t>
            </w:r>
            <w:r w:rsidRPr="00D41148">
              <w:rPr>
                <w:rFonts w:cs="Calibri"/>
                <w:b/>
                <w:bCs/>
                <w:color w:val="000000"/>
                <w:szCs w:val="24"/>
              </w:rPr>
              <w:t>)</w:t>
            </w:r>
          </w:p>
        </w:tc>
        <w:tc>
          <w:tcPr>
            <w:tcW w:w="527" w:type="pct"/>
            <w:shd w:val="clear" w:color="auto" w:fill="auto"/>
          </w:tcPr>
          <w:p w:rsidR="00E67FCA" w:rsidRPr="00D41148" w:rsidRDefault="007F59B2" w:rsidP="00D41148">
            <w:pPr>
              <w:tabs>
                <w:tab w:val="left" w:pos="426"/>
              </w:tabs>
              <w:spacing w:after="0"/>
              <w:jc w:val="both"/>
              <w:rPr>
                <w:rFonts w:cs="Calibri"/>
                <w:b/>
                <w:szCs w:val="24"/>
              </w:rPr>
            </w:pPr>
            <w:r>
              <w:rPr>
                <w:rFonts w:cs="Calibri"/>
                <w:b/>
                <w:szCs w:val="24"/>
              </w:rPr>
              <w:t>8</w:t>
            </w:r>
          </w:p>
        </w:tc>
        <w:tc>
          <w:tcPr>
            <w:tcW w:w="1161" w:type="pct"/>
            <w:shd w:val="clear" w:color="auto" w:fill="auto"/>
          </w:tcPr>
          <w:p w:rsidR="00E67FCA" w:rsidRPr="00D41148" w:rsidRDefault="00E67FCA" w:rsidP="00D41148">
            <w:pPr>
              <w:tabs>
                <w:tab w:val="left" w:pos="426"/>
              </w:tabs>
              <w:spacing w:after="0"/>
              <w:jc w:val="both"/>
              <w:rPr>
                <w:rFonts w:cs="Calibri"/>
                <w:szCs w:val="24"/>
              </w:rPr>
            </w:pPr>
          </w:p>
        </w:tc>
        <w:tc>
          <w:tcPr>
            <w:tcW w:w="317" w:type="pct"/>
            <w:shd w:val="clear" w:color="auto" w:fill="auto"/>
          </w:tcPr>
          <w:p w:rsidR="00E67FCA" w:rsidRPr="00D41148" w:rsidRDefault="00E67FCA" w:rsidP="00D41148">
            <w:pPr>
              <w:tabs>
                <w:tab w:val="left" w:pos="426"/>
              </w:tabs>
              <w:spacing w:after="0"/>
              <w:jc w:val="both"/>
              <w:rPr>
                <w:rFonts w:cs="Calibri"/>
                <w:b/>
                <w:szCs w:val="24"/>
              </w:rPr>
            </w:pPr>
          </w:p>
        </w:tc>
        <w:tc>
          <w:tcPr>
            <w:tcW w:w="263" w:type="pct"/>
            <w:shd w:val="clear" w:color="auto" w:fill="auto"/>
          </w:tcPr>
          <w:p w:rsidR="00E67FCA" w:rsidRPr="00D41148" w:rsidRDefault="00E67FCA" w:rsidP="00D41148">
            <w:pPr>
              <w:tabs>
                <w:tab w:val="left" w:pos="426"/>
              </w:tabs>
              <w:spacing w:after="0"/>
              <w:jc w:val="both"/>
              <w:rPr>
                <w:rFonts w:cs="Calibri"/>
                <w:b/>
                <w:szCs w:val="24"/>
              </w:rPr>
            </w:pPr>
          </w:p>
        </w:tc>
      </w:tr>
    </w:tbl>
    <w:p w:rsidR="00390AA4" w:rsidRDefault="00390AA4" w:rsidP="00182608">
      <w:pPr>
        <w:tabs>
          <w:tab w:val="left" w:pos="426"/>
        </w:tabs>
        <w:spacing w:after="0"/>
        <w:jc w:val="both"/>
        <w:rPr>
          <w:rFonts w:cs="Calibri"/>
          <w:b/>
          <w:szCs w:val="24"/>
        </w:rPr>
      </w:pPr>
    </w:p>
    <w:p w:rsidR="00F70B0E" w:rsidRDefault="00F70B0E" w:rsidP="00E67FCA">
      <w:pPr>
        <w:pStyle w:val="Balk3"/>
      </w:pPr>
    </w:p>
    <w:p w:rsidR="00F70B0E" w:rsidRDefault="00F70B0E" w:rsidP="00E67FCA">
      <w:pPr>
        <w:pStyle w:val="Balk3"/>
      </w:pPr>
    </w:p>
    <w:p w:rsidR="00F70B0E" w:rsidRPr="00F70B0E" w:rsidRDefault="00F70B0E" w:rsidP="00F70B0E"/>
    <w:p w:rsidR="00F70B0E" w:rsidRDefault="00F70B0E" w:rsidP="00E67FCA">
      <w:pPr>
        <w:pStyle w:val="Balk3"/>
      </w:pPr>
    </w:p>
    <w:p w:rsidR="00390AA4" w:rsidRPr="00A47F2F" w:rsidRDefault="00E67FCA" w:rsidP="00E67FCA">
      <w:pPr>
        <w:pStyle w:val="Balk3"/>
      </w:pPr>
      <w:r>
        <w:t>Sınıf ve Öğrenci Bilgileri</w:t>
      </w:r>
    </w:p>
    <w:p w:rsidR="00182608" w:rsidRDefault="008E01DD" w:rsidP="00E67FCA">
      <w:pPr>
        <w:tabs>
          <w:tab w:val="left" w:pos="426"/>
        </w:tabs>
        <w:spacing w:after="0"/>
        <w:jc w:val="both"/>
        <w:rPr>
          <w:szCs w:val="24"/>
        </w:rPr>
      </w:pPr>
      <w:r>
        <w:rPr>
          <w:szCs w:val="24"/>
        </w:rPr>
        <w:tab/>
      </w:r>
      <w:r w:rsidR="00E67FCA">
        <w:rPr>
          <w:szCs w:val="24"/>
        </w:rPr>
        <w:t>Okulumuzda yer alan sınıfların öğrenci sayıları alttaki tabloda verilmiştir.</w:t>
      </w:r>
    </w:p>
    <w:p w:rsidR="00E67FCA" w:rsidRDefault="00E67FCA" w:rsidP="00E67FCA">
      <w:pPr>
        <w:tabs>
          <w:tab w:val="left" w:pos="426"/>
        </w:tabs>
        <w:spacing w:after="0"/>
        <w:jc w:val="both"/>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892"/>
        <w:gridCol w:w="992"/>
        <w:gridCol w:w="1418"/>
        <w:gridCol w:w="1701"/>
        <w:gridCol w:w="992"/>
        <w:gridCol w:w="1276"/>
        <w:gridCol w:w="1559"/>
      </w:tblGrid>
      <w:tr w:rsidR="00D5715B" w:rsidRPr="00D41148" w:rsidTr="00710994">
        <w:tc>
          <w:tcPr>
            <w:tcW w:w="1768" w:type="dxa"/>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892" w:type="dxa"/>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992" w:type="dxa"/>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418" w:type="dxa"/>
            <w:tcBorders>
              <w:right w:val="single" w:sz="12"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c>
          <w:tcPr>
            <w:tcW w:w="1701" w:type="dxa"/>
            <w:tcBorders>
              <w:left w:val="single" w:sz="12" w:space="0" w:color="auto"/>
              <w:bottom w:val="single" w:sz="6" w:space="0" w:color="auto"/>
            </w:tcBorders>
            <w:shd w:val="clear" w:color="auto" w:fill="auto"/>
          </w:tcPr>
          <w:p w:rsidR="009C6C05" w:rsidRPr="00D41148" w:rsidRDefault="009C6C05" w:rsidP="00D41148">
            <w:pPr>
              <w:tabs>
                <w:tab w:val="left" w:pos="426"/>
              </w:tabs>
              <w:spacing w:after="0"/>
              <w:jc w:val="both"/>
              <w:rPr>
                <w:b/>
                <w:szCs w:val="24"/>
              </w:rPr>
            </w:pPr>
            <w:r w:rsidRPr="00D41148">
              <w:rPr>
                <w:b/>
                <w:szCs w:val="24"/>
              </w:rPr>
              <w:t>SINIFI</w:t>
            </w:r>
          </w:p>
        </w:tc>
        <w:tc>
          <w:tcPr>
            <w:tcW w:w="992"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Kız</w:t>
            </w:r>
          </w:p>
        </w:tc>
        <w:tc>
          <w:tcPr>
            <w:tcW w:w="1276" w:type="dxa"/>
            <w:tcBorders>
              <w:bottom w:val="single" w:sz="6" w:space="0" w:color="auto"/>
            </w:tcBorders>
            <w:shd w:val="clear" w:color="auto" w:fill="auto"/>
          </w:tcPr>
          <w:p w:rsidR="009C6C05" w:rsidRPr="00D41148" w:rsidRDefault="009C6C05" w:rsidP="00D41148">
            <w:pPr>
              <w:tabs>
                <w:tab w:val="left" w:pos="426"/>
              </w:tabs>
              <w:spacing w:after="0"/>
              <w:jc w:val="both"/>
              <w:rPr>
                <w:szCs w:val="24"/>
              </w:rPr>
            </w:pPr>
            <w:r w:rsidRPr="00D41148">
              <w:rPr>
                <w:szCs w:val="24"/>
              </w:rPr>
              <w:t>Erkek</w:t>
            </w:r>
          </w:p>
        </w:tc>
        <w:tc>
          <w:tcPr>
            <w:tcW w:w="1559" w:type="dxa"/>
            <w:tcBorders>
              <w:bottom w:val="single" w:sz="6" w:space="0" w:color="auto"/>
            </w:tcBorders>
            <w:shd w:val="clear" w:color="auto" w:fill="auto"/>
          </w:tcPr>
          <w:p w:rsidR="009C6C05" w:rsidRPr="00710994" w:rsidRDefault="009C6C05" w:rsidP="00D41148">
            <w:pPr>
              <w:tabs>
                <w:tab w:val="left" w:pos="426"/>
              </w:tabs>
              <w:spacing w:after="0"/>
              <w:jc w:val="both"/>
              <w:rPr>
                <w:b/>
                <w:szCs w:val="24"/>
              </w:rPr>
            </w:pPr>
            <w:r w:rsidRPr="00710994">
              <w:rPr>
                <w:b/>
                <w:szCs w:val="24"/>
              </w:rPr>
              <w:t>Toplam</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1-A</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8</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17</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3-A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8</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9</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1-B</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10</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12</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22</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3-B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8</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1-C</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5</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13</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3-C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5</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15</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2-A</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4</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14</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4-A</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7</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10</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17</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2-B</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8</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10</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4-B</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13</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r>
      <w:tr w:rsidR="00D5715B" w:rsidRPr="00D41148" w:rsidTr="00710994">
        <w:tc>
          <w:tcPr>
            <w:tcW w:w="1768" w:type="dxa"/>
            <w:shd w:val="clear" w:color="auto" w:fill="auto"/>
          </w:tcPr>
          <w:p w:rsidR="009C6C05" w:rsidRPr="00D41148" w:rsidRDefault="00CD41EB" w:rsidP="00D41148">
            <w:pPr>
              <w:tabs>
                <w:tab w:val="left" w:pos="426"/>
              </w:tabs>
              <w:spacing w:after="0"/>
              <w:jc w:val="both"/>
              <w:rPr>
                <w:szCs w:val="24"/>
              </w:rPr>
            </w:pPr>
            <w:r>
              <w:rPr>
                <w:szCs w:val="24"/>
              </w:rPr>
              <w:t>2-C</w:t>
            </w:r>
          </w:p>
        </w:tc>
        <w:tc>
          <w:tcPr>
            <w:tcW w:w="892" w:type="dxa"/>
            <w:shd w:val="clear" w:color="auto" w:fill="auto"/>
          </w:tcPr>
          <w:p w:rsidR="009C6C05" w:rsidRPr="00D41148" w:rsidRDefault="00FB4ACA" w:rsidP="00D41148">
            <w:pPr>
              <w:tabs>
                <w:tab w:val="left" w:pos="426"/>
              </w:tabs>
              <w:spacing w:after="0"/>
              <w:jc w:val="both"/>
              <w:rPr>
                <w:szCs w:val="24"/>
              </w:rPr>
            </w:pPr>
            <w:r>
              <w:rPr>
                <w:szCs w:val="24"/>
              </w:rPr>
              <w:t>9</w:t>
            </w:r>
          </w:p>
        </w:tc>
        <w:tc>
          <w:tcPr>
            <w:tcW w:w="992" w:type="dxa"/>
            <w:shd w:val="clear" w:color="auto" w:fill="auto"/>
          </w:tcPr>
          <w:p w:rsidR="009C6C05" w:rsidRPr="00D41148" w:rsidRDefault="00FB4ACA" w:rsidP="00D41148">
            <w:pPr>
              <w:tabs>
                <w:tab w:val="left" w:pos="426"/>
              </w:tabs>
              <w:spacing w:after="0"/>
              <w:jc w:val="both"/>
              <w:rPr>
                <w:szCs w:val="24"/>
              </w:rPr>
            </w:pPr>
            <w:r>
              <w:rPr>
                <w:szCs w:val="24"/>
              </w:rPr>
              <w:t>9</w:t>
            </w:r>
          </w:p>
        </w:tc>
        <w:tc>
          <w:tcPr>
            <w:tcW w:w="1418" w:type="dxa"/>
            <w:tcBorders>
              <w:right w:val="single" w:sz="12" w:space="0" w:color="auto"/>
            </w:tcBorders>
            <w:shd w:val="clear" w:color="auto" w:fill="auto"/>
          </w:tcPr>
          <w:p w:rsidR="009C6C05" w:rsidRPr="00D41148" w:rsidRDefault="00FB4ACA" w:rsidP="00D41148">
            <w:pPr>
              <w:tabs>
                <w:tab w:val="left" w:pos="426"/>
              </w:tabs>
              <w:spacing w:after="0"/>
              <w:jc w:val="both"/>
              <w:rPr>
                <w:szCs w:val="24"/>
              </w:rPr>
            </w:pPr>
            <w:r>
              <w:rPr>
                <w:szCs w:val="24"/>
              </w:rPr>
              <w:t>18</w:t>
            </w:r>
          </w:p>
        </w:tc>
        <w:tc>
          <w:tcPr>
            <w:tcW w:w="1701" w:type="dxa"/>
            <w:tcBorders>
              <w:top w:val="single" w:sz="6" w:space="0" w:color="auto"/>
              <w:left w:val="single" w:sz="12" w:space="0" w:color="auto"/>
              <w:bottom w:val="single" w:sz="6" w:space="0" w:color="auto"/>
              <w:right w:val="single" w:sz="6" w:space="0" w:color="auto"/>
            </w:tcBorders>
            <w:shd w:val="clear" w:color="auto" w:fill="auto"/>
          </w:tcPr>
          <w:p w:rsidR="009C6C05" w:rsidRPr="00D41148" w:rsidRDefault="00CD41EB" w:rsidP="00D41148">
            <w:pPr>
              <w:tabs>
                <w:tab w:val="left" w:pos="426"/>
              </w:tabs>
              <w:spacing w:after="0"/>
              <w:jc w:val="both"/>
              <w:rPr>
                <w:szCs w:val="24"/>
              </w:rPr>
            </w:pPr>
            <w:r>
              <w:rPr>
                <w:szCs w:val="24"/>
              </w:rPr>
              <w:t>4-C</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10</w:t>
            </w:r>
          </w:p>
        </w:tc>
        <w:tc>
          <w:tcPr>
            <w:tcW w:w="1276"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7</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C6C05" w:rsidRPr="00D41148" w:rsidRDefault="00FB4ACA" w:rsidP="00D41148">
            <w:pPr>
              <w:tabs>
                <w:tab w:val="left" w:pos="426"/>
              </w:tabs>
              <w:spacing w:after="0"/>
              <w:jc w:val="both"/>
              <w:rPr>
                <w:szCs w:val="24"/>
              </w:rPr>
            </w:pPr>
            <w:r>
              <w:rPr>
                <w:szCs w:val="24"/>
              </w:rPr>
              <w:t>17</w:t>
            </w:r>
          </w:p>
        </w:tc>
      </w:tr>
    </w:tbl>
    <w:p w:rsidR="00E67FCA" w:rsidRDefault="009C6C05" w:rsidP="00E67FCA">
      <w:pPr>
        <w:tabs>
          <w:tab w:val="left" w:pos="426"/>
        </w:tabs>
        <w:spacing w:after="0"/>
        <w:jc w:val="both"/>
        <w:rPr>
          <w:szCs w:val="24"/>
        </w:rPr>
      </w:pPr>
      <w:r>
        <w:rPr>
          <w:szCs w:val="24"/>
        </w:rPr>
        <w:t>*Sınıf sayısına göre istenildiği kadar satır eklenebilir.</w:t>
      </w:r>
    </w:p>
    <w:p w:rsidR="009C6C05" w:rsidRDefault="009C6C05" w:rsidP="009C6C05">
      <w:pPr>
        <w:pStyle w:val="Balk3"/>
      </w:pPr>
      <w:r>
        <w:t>Donanım ve Teknolojik Kaynaklarımız</w:t>
      </w:r>
    </w:p>
    <w:p w:rsidR="009C6C05" w:rsidRDefault="009C6C05" w:rsidP="00F70B0E">
      <w:pPr>
        <w:ind w:firstLine="708"/>
      </w:pPr>
      <w:r>
        <w:t>Teknolojik kaynaklar başta olmak üzere okulumuzda bulunan çalışır durumdaki donanım malzemesine ilişkin bilgiye alttaki tabloda yer verilmiştir.</w:t>
      </w:r>
    </w:p>
    <w:p w:rsidR="009C6C05" w:rsidRPr="004962D0" w:rsidRDefault="004962D0" w:rsidP="009C6C05">
      <w:pPr>
        <w:rPr>
          <w:b/>
        </w:rPr>
      </w:pPr>
      <w:r w:rsidRPr="004962D0">
        <w:rPr>
          <w:b/>
        </w:rPr>
        <w:t>Teknolojik Kaynaklar Tablosu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14"/>
        <w:gridCol w:w="2357"/>
        <w:gridCol w:w="4715"/>
        <w:gridCol w:w="2358"/>
      </w:tblGrid>
      <w:tr w:rsidR="009C6C05" w:rsidTr="00D41148">
        <w:tc>
          <w:tcPr>
            <w:tcW w:w="4714" w:type="dxa"/>
            <w:shd w:val="clear" w:color="auto" w:fill="auto"/>
          </w:tcPr>
          <w:p w:rsidR="009C6C05" w:rsidRDefault="009C6C05" w:rsidP="009C6C05">
            <w:r>
              <w:t>Akıllı Tahta Sayısı</w:t>
            </w:r>
          </w:p>
        </w:tc>
        <w:tc>
          <w:tcPr>
            <w:tcW w:w="2357" w:type="dxa"/>
            <w:shd w:val="clear" w:color="auto" w:fill="auto"/>
          </w:tcPr>
          <w:p w:rsidR="009C6C05" w:rsidRDefault="001C54F8" w:rsidP="009C6C05">
            <w:r>
              <w:t>0</w:t>
            </w:r>
          </w:p>
        </w:tc>
        <w:tc>
          <w:tcPr>
            <w:tcW w:w="4715" w:type="dxa"/>
            <w:shd w:val="clear" w:color="auto" w:fill="auto"/>
          </w:tcPr>
          <w:p w:rsidR="009C6C05" w:rsidRDefault="009C6C05" w:rsidP="009C6C05">
            <w:r>
              <w:t>TV Sayısı</w:t>
            </w:r>
          </w:p>
        </w:tc>
        <w:tc>
          <w:tcPr>
            <w:tcW w:w="2358" w:type="dxa"/>
            <w:shd w:val="clear" w:color="auto" w:fill="auto"/>
          </w:tcPr>
          <w:p w:rsidR="009C6C05" w:rsidRDefault="001C54F8" w:rsidP="009C6C05">
            <w:r>
              <w:t>0</w:t>
            </w:r>
          </w:p>
        </w:tc>
      </w:tr>
      <w:tr w:rsidR="009C6C05" w:rsidTr="00D41148">
        <w:tc>
          <w:tcPr>
            <w:tcW w:w="4714" w:type="dxa"/>
            <w:shd w:val="clear" w:color="auto" w:fill="auto"/>
          </w:tcPr>
          <w:p w:rsidR="009C6C05" w:rsidRDefault="009C6C05" w:rsidP="009C6C05">
            <w:r>
              <w:t>Masaüstü Bilgisayar Sayısı</w:t>
            </w:r>
          </w:p>
        </w:tc>
        <w:tc>
          <w:tcPr>
            <w:tcW w:w="2357" w:type="dxa"/>
            <w:shd w:val="clear" w:color="auto" w:fill="auto"/>
          </w:tcPr>
          <w:p w:rsidR="009C6C05" w:rsidRDefault="001C54F8" w:rsidP="009C6C05">
            <w:r>
              <w:t>3</w:t>
            </w:r>
          </w:p>
        </w:tc>
        <w:tc>
          <w:tcPr>
            <w:tcW w:w="4715" w:type="dxa"/>
            <w:shd w:val="clear" w:color="auto" w:fill="auto"/>
          </w:tcPr>
          <w:p w:rsidR="009C6C05" w:rsidRDefault="009C6C05" w:rsidP="009C6C05">
            <w:r>
              <w:t>Yazıcı Sayısı</w:t>
            </w:r>
          </w:p>
        </w:tc>
        <w:tc>
          <w:tcPr>
            <w:tcW w:w="2358" w:type="dxa"/>
            <w:shd w:val="clear" w:color="auto" w:fill="auto"/>
          </w:tcPr>
          <w:p w:rsidR="009C6C05" w:rsidRDefault="001C54F8" w:rsidP="009C6C05">
            <w:r>
              <w:t>1</w:t>
            </w:r>
          </w:p>
        </w:tc>
      </w:tr>
      <w:tr w:rsidR="009C6C05" w:rsidTr="00D41148">
        <w:tc>
          <w:tcPr>
            <w:tcW w:w="4714" w:type="dxa"/>
            <w:shd w:val="clear" w:color="auto" w:fill="auto"/>
          </w:tcPr>
          <w:p w:rsidR="009C6C05" w:rsidRDefault="009C6C05" w:rsidP="009C6C05">
            <w:r>
              <w:t>Taşınabilir Bilgisayar Sayısı</w:t>
            </w:r>
          </w:p>
        </w:tc>
        <w:tc>
          <w:tcPr>
            <w:tcW w:w="2357" w:type="dxa"/>
            <w:shd w:val="clear" w:color="auto" w:fill="auto"/>
          </w:tcPr>
          <w:p w:rsidR="009C6C05" w:rsidRDefault="001C54F8" w:rsidP="009C6C05">
            <w:r>
              <w:t>3</w:t>
            </w:r>
          </w:p>
        </w:tc>
        <w:tc>
          <w:tcPr>
            <w:tcW w:w="4715" w:type="dxa"/>
            <w:shd w:val="clear" w:color="auto" w:fill="auto"/>
          </w:tcPr>
          <w:p w:rsidR="009C6C05" w:rsidRDefault="009C6C05" w:rsidP="009C6C05">
            <w:r>
              <w:t>Fotokopi Makinası Sayısı</w:t>
            </w:r>
          </w:p>
        </w:tc>
        <w:tc>
          <w:tcPr>
            <w:tcW w:w="2358" w:type="dxa"/>
            <w:shd w:val="clear" w:color="auto" w:fill="auto"/>
          </w:tcPr>
          <w:p w:rsidR="009C6C05" w:rsidRDefault="001C54F8" w:rsidP="009C6C05">
            <w:r>
              <w:t>1</w:t>
            </w:r>
          </w:p>
        </w:tc>
      </w:tr>
      <w:tr w:rsidR="009C6C05" w:rsidTr="00D41148">
        <w:tc>
          <w:tcPr>
            <w:tcW w:w="4714" w:type="dxa"/>
            <w:shd w:val="clear" w:color="auto" w:fill="auto"/>
          </w:tcPr>
          <w:p w:rsidR="009C6C05" w:rsidRDefault="009C6C05" w:rsidP="009C6C05">
            <w:r>
              <w:t>Projeksiyon Sayısı</w:t>
            </w:r>
          </w:p>
        </w:tc>
        <w:tc>
          <w:tcPr>
            <w:tcW w:w="2357" w:type="dxa"/>
            <w:shd w:val="clear" w:color="auto" w:fill="auto"/>
          </w:tcPr>
          <w:p w:rsidR="009C6C05" w:rsidRDefault="001C54F8" w:rsidP="009C6C05">
            <w:r>
              <w:t>2</w:t>
            </w:r>
          </w:p>
        </w:tc>
        <w:tc>
          <w:tcPr>
            <w:tcW w:w="4715" w:type="dxa"/>
            <w:shd w:val="clear" w:color="auto" w:fill="auto"/>
          </w:tcPr>
          <w:p w:rsidR="009C6C05" w:rsidRDefault="009C6C05" w:rsidP="009C6C05">
            <w:r>
              <w:t>İnternet Bağlantı Hızı</w:t>
            </w:r>
          </w:p>
        </w:tc>
        <w:tc>
          <w:tcPr>
            <w:tcW w:w="2358" w:type="dxa"/>
            <w:shd w:val="clear" w:color="auto" w:fill="auto"/>
          </w:tcPr>
          <w:p w:rsidR="009C6C05" w:rsidRDefault="001C54F8" w:rsidP="009C6C05">
            <w:r>
              <w:t xml:space="preserve">16 </w:t>
            </w:r>
          </w:p>
        </w:tc>
      </w:tr>
    </w:tbl>
    <w:p w:rsidR="009C6C05" w:rsidRDefault="009C6C05" w:rsidP="009C6C05"/>
    <w:p w:rsidR="009C6C05" w:rsidRDefault="004962D0" w:rsidP="004962D0">
      <w:pPr>
        <w:pStyle w:val="Balk3"/>
      </w:pPr>
      <w:r>
        <w:t>Gelir ve Gider Bilgisi</w:t>
      </w:r>
    </w:p>
    <w:p w:rsidR="009C6C05" w:rsidRDefault="004962D0" w:rsidP="008E01DD">
      <w:pPr>
        <w:ind w:firstLine="708"/>
      </w:pPr>
      <w:r>
        <w:t>Okulumuzun genel bütçe ödenekleri, okul aile birliği gelirleri ve diğer katkılarda dâhil olmak üzere gelir ve giderlerine ilişkin son iki yıl gerçekleşme bilgileri alttaki tabloda verilmiştir.</w:t>
      </w:r>
    </w:p>
    <w:p w:rsidR="009C6C05" w:rsidRDefault="009C6C05" w:rsidP="009C6C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57"/>
        <w:gridCol w:w="2357"/>
        <w:gridCol w:w="2357"/>
      </w:tblGrid>
      <w:tr w:rsidR="004962D0" w:rsidTr="00D41148">
        <w:tc>
          <w:tcPr>
            <w:tcW w:w="2357" w:type="dxa"/>
            <w:shd w:val="clear" w:color="auto" w:fill="auto"/>
          </w:tcPr>
          <w:p w:rsidR="004962D0" w:rsidRPr="00D41148" w:rsidRDefault="004962D0" w:rsidP="009C6C05">
            <w:pPr>
              <w:rPr>
                <w:b/>
              </w:rPr>
            </w:pPr>
            <w:r w:rsidRPr="00D41148">
              <w:rPr>
                <w:b/>
              </w:rPr>
              <w:t>Yıllar</w:t>
            </w:r>
          </w:p>
        </w:tc>
        <w:tc>
          <w:tcPr>
            <w:tcW w:w="2357" w:type="dxa"/>
            <w:shd w:val="clear" w:color="auto" w:fill="auto"/>
          </w:tcPr>
          <w:p w:rsidR="004962D0" w:rsidRPr="00D41148" w:rsidRDefault="004962D0" w:rsidP="009C6C05">
            <w:pPr>
              <w:rPr>
                <w:b/>
              </w:rPr>
            </w:pPr>
            <w:r w:rsidRPr="00D41148">
              <w:rPr>
                <w:b/>
              </w:rPr>
              <w:t>Gelir Miktarı</w:t>
            </w:r>
          </w:p>
        </w:tc>
        <w:tc>
          <w:tcPr>
            <w:tcW w:w="2357" w:type="dxa"/>
            <w:shd w:val="clear" w:color="auto" w:fill="auto"/>
          </w:tcPr>
          <w:p w:rsidR="004962D0" w:rsidRPr="00D41148" w:rsidRDefault="004962D0" w:rsidP="009C6C05">
            <w:pPr>
              <w:rPr>
                <w:b/>
              </w:rPr>
            </w:pPr>
            <w:r w:rsidRPr="00D41148">
              <w:rPr>
                <w:b/>
              </w:rPr>
              <w:t>Gider Miktarı</w:t>
            </w:r>
          </w:p>
        </w:tc>
      </w:tr>
      <w:tr w:rsidR="004962D0" w:rsidTr="00D41148">
        <w:tc>
          <w:tcPr>
            <w:tcW w:w="2357" w:type="dxa"/>
            <w:shd w:val="clear" w:color="auto" w:fill="auto"/>
          </w:tcPr>
          <w:p w:rsidR="004962D0" w:rsidRDefault="004962D0" w:rsidP="009C6C05">
            <w:r>
              <w:t>201</w:t>
            </w:r>
            <w:r w:rsidR="00446BCC">
              <w:t>7</w:t>
            </w:r>
          </w:p>
        </w:tc>
        <w:tc>
          <w:tcPr>
            <w:tcW w:w="2357" w:type="dxa"/>
            <w:shd w:val="clear" w:color="auto" w:fill="auto"/>
          </w:tcPr>
          <w:p w:rsidR="004962D0" w:rsidRDefault="006D582F" w:rsidP="009C6C05">
            <w:r>
              <w:t>9.000</w:t>
            </w:r>
          </w:p>
        </w:tc>
        <w:tc>
          <w:tcPr>
            <w:tcW w:w="2357" w:type="dxa"/>
            <w:shd w:val="clear" w:color="auto" w:fill="auto"/>
          </w:tcPr>
          <w:p w:rsidR="004962D0" w:rsidRDefault="006D582F" w:rsidP="009C6C05">
            <w:r>
              <w:t>9.000</w:t>
            </w:r>
          </w:p>
        </w:tc>
      </w:tr>
      <w:tr w:rsidR="004962D0" w:rsidTr="00D41148">
        <w:tc>
          <w:tcPr>
            <w:tcW w:w="2357" w:type="dxa"/>
            <w:shd w:val="clear" w:color="auto" w:fill="auto"/>
          </w:tcPr>
          <w:p w:rsidR="004962D0" w:rsidRDefault="004962D0" w:rsidP="009C6C05">
            <w:r>
              <w:t>201</w:t>
            </w:r>
            <w:r w:rsidR="00446BCC">
              <w:t>8</w:t>
            </w:r>
          </w:p>
        </w:tc>
        <w:tc>
          <w:tcPr>
            <w:tcW w:w="2357" w:type="dxa"/>
            <w:shd w:val="clear" w:color="auto" w:fill="auto"/>
          </w:tcPr>
          <w:p w:rsidR="004962D0" w:rsidRDefault="006D582F" w:rsidP="009C6C05">
            <w:r>
              <w:t>10.000</w:t>
            </w:r>
          </w:p>
        </w:tc>
        <w:tc>
          <w:tcPr>
            <w:tcW w:w="2357" w:type="dxa"/>
            <w:shd w:val="clear" w:color="auto" w:fill="auto"/>
          </w:tcPr>
          <w:p w:rsidR="004962D0" w:rsidRDefault="006D582F" w:rsidP="009C6C05">
            <w:r>
              <w:t>9750</w:t>
            </w:r>
          </w:p>
        </w:tc>
      </w:tr>
    </w:tbl>
    <w:p w:rsidR="0049575C" w:rsidRPr="00A47F2F" w:rsidRDefault="0049575C" w:rsidP="0017693F">
      <w:pPr>
        <w:spacing w:after="0"/>
        <w:jc w:val="both"/>
        <w:rPr>
          <w:szCs w:val="24"/>
        </w:rPr>
      </w:pPr>
    </w:p>
    <w:p w:rsidR="0049575C" w:rsidRPr="00A47F2F" w:rsidRDefault="005D5792" w:rsidP="0049575C">
      <w:pPr>
        <w:spacing w:after="0"/>
        <w:ind w:left="426"/>
        <w:jc w:val="both"/>
        <w:rPr>
          <w:szCs w:val="24"/>
        </w:rPr>
      </w:pPr>
      <w:r>
        <w:rPr>
          <w:szCs w:val="24"/>
        </w:rPr>
        <w:br w:type="page"/>
      </w:r>
    </w:p>
    <w:p w:rsidR="003C7244" w:rsidRPr="00A47F2F" w:rsidRDefault="003C7244" w:rsidP="00373590">
      <w:pPr>
        <w:pStyle w:val="Balk2"/>
      </w:pPr>
      <w:bookmarkStart w:id="30" w:name="_Toc531097536"/>
      <w:bookmarkStart w:id="31" w:name="_Toc416085140"/>
      <w:r w:rsidRPr="00A47F2F">
        <w:lastRenderedPageBreak/>
        <w:t>PAYDAŞ ANALİZİ</w:t>
      </w:r>
      <w:bookmarkEnd w:id="30"/>
    </w:p>
    <w:p w:rsidR="00B21A33" w:rsidRDefault="002D155D" w:rsidP="00F70B0E">
      <w:pPr>
        <w:jc w:val="both"/>
      </w:pPr>
      <w:r w:rsidRPr="00B21A33">
        <w:t xml:space="preserve">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w:t>
      </w:r>
      <w:r w:rsidR="00B21A33" w:rsidRPr="00B21A33">
        <w:t>dâhil olmak üzere çeşitli yöntemlerle sürekli olarak alınmaktadır.</w:t>
      </w:r>
    </w:p>
    <w:p w:rsidR="00B21A33" w:rsidRDefault="006208DD" w:rsidP="00B21A33">
      <w:pPr>
        <w:jc w:val="both"/>
      </w:pPr>
      <w:r w:rsidRPr="00B21A33">
        <w:rPr>
          <w:noProof/>
          <w:szCs w:val="24"/>
        </w:rPr>
        <w:drawing>
          <wp:inline distT="0" distB="0" distL="0" distR="0">
            <wp:extent cx="3924300" cy="2571750"/>
            <wp:effectExtent l="0" t="0" r="0" b="0"/>
            <wp:docPr id="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B21A33" w:rsidRDefault="00B21A33" w:rsidP="00B21A33">
      <w:pPr>
        <w:jc w:val="both"/>
      </w:pPr>
      <w:r>
        <w:t xml:space="preserve">Paydaş anketlerine ilişkin ortaya çıkan temel sonuçlara altta yer </w:t>
      </w:r>
      <w:commentRangeStart w:id="32"/>
      <w:r>
        <w:t>verilmiştir</w:t>
      </w:r>
      <w:commentRangeEnd w:id="32"/>
      <w:r w:rsidR="00373590">
        <w:rPr>
          <w:rStyle w:val="AklamaBavurusu"/>
        </w:rPr>
        <w:commentReference w:id="32"/>
      </w:r>
      <w:r w:rsidR="00373590" w:rsidRPr="00373590">
        <w:rPr>
          <w:highlight w:val="yellow"/>
        </w:rPr>
        <w:t>*</w:t>
      </w:r>
      <w:r>
        <w:t xml:space="preserve">: </w:t>
      </w:r>
    </w:p>
    <w:p w:rsidR="00A94FC9" w:rsidRDefault="00A94FC9" w:rsidP="00A94FC9">
      <w:pPr>
        <w:pStyle w:val="Balk3"/>
        <w:ind w:right="1"/>
        <w:rPr>
          <w:rFonts w:ascii="Book Antiqua" w:hAnsi="Book Antiqua"/>
          <w:b/>
        </w:rPr>
      </w:pPr>
      <w:r w:rsidRPr="007A18AE">
        <w:rPr>
          <w:rFonts w:ascii="Book Antiqua" w:hAnsi="Book Antiqua"/>
          <w:b/>
        </w:rPr>
        <w:lastRenderedPageBreak/>
        <w:t>Öğrenci Anketi Sonuçları:</w:t>
      </w:r>
    </w:p>
    <w:p w:rsidR="005A6B2E" w:rsidRPr="005A6B2E" w:rsidRDefault="005A6B2E" w:rsidP="005A6B2E">
      <w:r w:rsidRPr="005A6B2E">
        <w:rPr>
          <w:noProof/>
        </w:rPr>
        <w:drawing>
          <wp:inline distT="0" distB="0" distL="0" distR="0">
            <wp:extent cx="5762550" cy="3204000"/>
            <wp:effectExtent l="19050" t="0" r="9600" b="0"/>
            <wp:docPr id="5"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94FC9" w:rsidRPr="007A18AE" w:rsidRDefault="00A94FC9" w:rsidP="00A94FC9">
      <w:pPr>
        <w:ind w:right="1"/>
        <w:rPr>
          <w:b/>
          <w:u w:val="single"/>
        </w:rPr>
      </w:pPr>
      <w:r w:rsidRPr="007A18AE">
        <w:rPr>
          <w:b/>
          <w:u w:val="single"/>
        </w:rPr>
        <w:t>Olumlu Yönlerimiz:</w:t>
      </w:r>
    </w:p>
    <w:p w:rsidR="00A94FC9" w:rsidRPr="007A18AE" w:rsidRDefault="00A94FC9" w:rsidP="00A94FC9">
      <w:pPr>
        <w:pStyle w:val="Balk3"/>
        <w:numPr>
          <w:ilvl w:val="0"/>
          <w:numId w:val="3"/>
        </w:numPr>
        <w:spacing w:before="0" w:after="0"/>
        <w:ind w:right="1"/>
        <w:rPr>
          <w:rFonts w:ascii="Book Antiqua" w:hAnsi="Book Antiqua"/>
          <w:sz w:val="24"/>
        </w:rPr>
      </w:pPr>
      <w:r w:rsidRPr="007A18AE">
        <w:rPr>
          <w:rFonts w:ascii="Book Antiqua" w:hAnsi="Book Antiqua"/>
          <w:sz w:val="24"/>
        </w:rPr>
        <w:t>öğretmenlerimizle ihtiyaç duyduğumuzda rahatlıkla görüşebilmekteyiz</w:t>
      </w:r>
    </w:p>
    <w:p w:rsidR="00A94FC9" w:rsidRPr="007A18AE" w:rsidRDefault="00A94FC9" w:rsidP="00F70B0E">
      <w:pPr>
        <w:numPr>
          <w:ilvl w:val="0"/>
          <w:numId w:val="3"/>
        </w:numPr>
        <w:spacing w:after="0"/>
        <w:ind w:right="1"/>
      </w:pPr>
      <w:r w:rsidRPr="007A18AE">
        <w:t>okul müdürü ve idarecilerle ihtiyaç duyduğumuzda rahatlıkla görüşebilmekteyiz</w:t>
      </w:r>
    </w:p>
    <w:p w:rsidR="00A94FC9" w:rsidRPr="007A18AE" w:rsidRDefault="00A94FC9" w:rsidP="00F70B0E">
      <w:pPr>
        <w:numPr>
          <w:ilvl w:val="0"/>
          <w:numId w:val="3"/>
        </w:numPr>
        <w:spacing w:after="0"/>
        <w:ind w:right="1"/>
      </w:pPr>
      <w:r w:rsidRPr="007A18AE">
        <w:t>okulda bizimle ilgili alınan kararlarda görüşlerimiz alınmaktadır.</w:t>
      </w:r>
    </w:p>
    <w:p w:rsidR="00A94FC9" w:rsidRPr="007A18AE" w:rsidRDefault="00A94FC9" w:rsidP="00A94FC9">
      <w:pPr>
        <w:numPr>
          <w:ilvl w:val="0"/>
          <w:numId w:val="3"/>
        </w:numPr>
        <w:ind w:right="1"/>
      </w:pPr>
      <w:r w:rsidRPr="007A18AE">
        <w:t>öğretmenlerimiz yeniliğe açık olarak derslerin işlenişinde çeşitli yöntemler kullanmaktadır.</w:t>
      </w:r>
    </w:p>
    <w:p w:rsidR="00A94FC9" w:rsidRPr="007A18AE" w:rsidRDefault="00A94FC9" w:rsidP="00A94FC9">
      <w:pPr>
        <w:ind w:right="1"/>
        <w:rPr>
          <w:b/>
          <w:u w:val="single"/>
        </w:rPr>
      </w:pPr>
      <w:r w:rsidRPr="007A18AE">
        <w:rPr>
          <w:b/>
          <w:u w:val="single"/>
        </w:rPr>
        <w:t>Olumsuz Yönlerimiz:</w:t>
      </w:r>
    </w:p>
    <w:p w:rsidR="00A94FC9" w:rsidRPr="007A18AE" w:rsidRDefault="00A94FC9" w:rsidP="00A94FC9">
      <w:pPr>
        <w:numPr>
          <w:ilvl w:val="0"/>
          <w:numId w:val="2"/>
        </w:numPr>
        <w:ind w:right="1"/>
      </w:pPr>
      <w:r w:rsidRPr="007A18AE">
        <w:t>okulumuzda yeterli temizlik personeli bulunmamaktadır.</w:t>
      </w:r>
    </w:p>
    <w:p w:rsidR="005A6B2E" w:rsidRPr="005A6B2E" w:rsidRDefault="00A94FC9" w:rsidP="00A94FC9">
      <w:pPr>
        <w:numPr>
          <w:ilvl w:val="0"/>
          <w:numId w:val="2"/>
        </w:numPr>
        <w:ind w:right="1"/>
      </w:pPr>
      <w:r w:rsidRPr="007A18AE">
        <w:t>okulumuzda rehber öğretmen olmamasından dolayı rehberlik hizmetinden yeterince yararlanamıyoruz</w:t>
      </w:r>
    </w:p>
    <w:p w:rsidR="00A94FC9" w:rsidRDefault="00A94FC9" w:rsidP="00A94FC9">
      <w:pPr>
        <w:pStyle w:val="Balk3"/>
        <w:ind w:right="1"/>
        <w:rPr>
          <w:rFonts w:ascii="Book Antiqua" w:hAnsi="Book Antiqua"/>
          <w:b/>
          <w:szCs w:val="24"/>
        </w:rPr>
      </w:pPr>
      <w:r w:rsidRPr="007A18AE">
        <w:rPr>
          <w:rFonts w:ascii="Book Antiqua" w:hAnsi="Book Antiqua"/>
          <w:b/>
          <w:szCs w:val="24"/>
        </w:rPr>
        <w:lastRenderedPageBreak/>
        <w:t>Öğretmen Anketi Sonuçları:</w:t>
      </w:r>
    </w:p>
    <w:p w:rsidR="005A6B2E" w:rsidRPr="005A6B2E" w:rsidRDefault="005A6B2E" w:rsidP="005A6B2E">
      <w:r w:rsidRPr="005A6B2E">
        <w:rPr>
          <w:noProof/>
        </w:rPr>
        <w:drawing>
          <wp:inline distT="0" distB="0" distL="0" distR="0">
            <wp:extent cx="6057750" cy="3204000"/>
            <wp:effectExtent l="19050" t="0" r="19200" b="0"/>
            <wp:docPr id="4"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A94FC9" w:rsidRPr="007A18AE" w:rsidRDefault="00A94FC9" w:rsidP="00A94FC9">
      <w:pPr>
        <w:ind w:right="1"/>
        <w:rPr>
          <w:b/>
          <w:u w:val="single"/>
        </w:rPr>
      </w:pPr>
      <w:r w:rsidRPr="007A18AE">
        <w:rPr>
          <w:b/>
          <w:u w:val="single"/>
        </w:rPr>
        <w:t>Olumlu Yönlerimiz:</w:t>
      </w:r>
    </w:p>
    <w:p w:rsidR="00A94FC9" w:rsidRPr="007A18AE" w:rsidRDefault="00A94FC9" w:rsidP="00A94FC9">
      <w:pPr>
        <w:numPr>
          <w:ilvl w:val="0"/>
          <w:numId w:val="4"/>
        </w:numPr>
        <w:ind w:right="1"/>
      </w:pPr>
      <w:r w:rsidRPr="007A18AE">
        <w:t xml:space="preserve"> okulumuzda alınan kararlar çalışanların katılımıyla alınır</w:t>
      </w:r>
    </w:p>
    <w:p w:rsidR="00A94FC9" w:rsidRPr="007A18AE" w:rsidRDefault="00A94FC9" w:rsidP="00F70B0E">
      <w:pPr>
        <w:numPr>
          <w:ilvl w:val="0"/>
          <w:numId w:val="4"/>
        </w:numPr>
        <w:ind w:right="142"/>
      </w:pPr>
      <w:r w:rsidRPr="007A18AE">
        <w:t xml:space="preserve">kurumdaki tüm duyurular çalışanlara zamanında iletilir ve her türlü ödüllendirmede adil olma, tarafsızlık ve objektiflik </w:t>
      </w:r>
      <w:r w:rsidR="00F70B0E" w:rsidRPr="007A18AE">
        <w:t>sağlanır</w:t>
      </w:r>
    </w:p>
    <w:p w:rsidR="00A94FC9" w:rsidRPr="007A18AE" w:rsidRDefault="00A94FC9" w:rsidP="00A94FC9">
      <w:pPr>
        <w:numPr>
          <w:ilvl w:val="0"/>
          <w:numId w:val="4"/>
        </w:numPr>
        <w:ind w:right="1"/>
      </w:pPr>
      <w:r w:rsidRPr="007A18AE">
        <w:t>kendimi okulun değerli bir üyesi olarak görüyorum</w:t>
      </w:r>
    </w:p>
    <w:p w:rsidR="00A94FC9" w:rsidRPr="007A18AE" w:rsidRDefault="00A94FC9" w:rsidP="00A94FC9">
      <w:pPr>
        <w:numPr>
          <w:ilvl w:val="0"/>
          <w:numId w:val="4"/>
        </w:numPr>
        <w:ind w:right="1"/>
      </w:pPr>
      <w:r w:rsidRPr="007A18AE">
        <w:t>çalıştığım okul bana kendimi geliştirme imkanı tanımaktadır</w:t>
      </w:r>
    </w:p>
    <w:p w:rsidR="00A94FC9" w:rsidRPr="007A18AE" w:rsidRDefault="00A94FC9" w:rsidP="00A94FC9">
      <w:pPr>
        <w:numPr>
          <w:ilvl w:val="0"/>
          <w:numId w:val="4"/>
        </w:numPr>
        <w:ind w:right="1"/>
      </w:pPr>
      <w:r w:rsidRPr="007A18AE">
        <w:t>okul teknik ve araç gereç yönünden yeterli teknik donanıma sahiptir.</w:t>
      </w:r>
    </w:p>
    <w:p w:rsidR="00A94FC9" w:rsidRPr="007A18AE" w:rsidRDefault="00A94FC9" w:rsidP="00A94FC9">
      <w:pPr>
        <w:numPr>
          <w:ilvl w:val="0"/>
          <w:numId w:val="4"/>
        </w:numPr>
        <w:ind w:right="1"/>
      </w:pPr>
      <w:r w:rsidRPr="007A18AE">
        <w:t>okulda çalışanlara yönelik sosyal ve kültürel faaliyetler düzenlenir.</w:t>
      </w:r>
    </w:p>
    <w:p w:rsidR="00A94FC9" w:rsidRPr="007A18AE" w:rsidRDefault="00A94FC9" w:rsidP="00A94FC9">
      <w:pPr>
        <w:numPr>
          <w:ilvl w:val="0"/>
          <w:numId w:val="4"/>
        </w:numPr>
        <w:ind w:right="1"/>
      </w:pPr>
      <w:r w:rsidRPr="007A18AE">
        <w:lastRenderedPageBreak/>
        <w:t>okulda öğretmenler arasında ayrım yapılmamaktadır.</w:t>
      </w:r>
    </w:p>
    <w:p w:rsidR="00A94FC9" w:rsidRPr="007A18AE" w:rsidRDefault="00A94FC9" w:rsidP="00A94FC9">
      <w:pPr>
        <w:numPr>
          <w:ilvl w:val="0"/>
          <w:numId w:val="4"/>
        </w:numPr>
        <w:ind w:right="1"/>
      </w:pPr>
      <w:r w:rsidRPr="007A18AE">
        <w:t>okulumuzda yerelde ve toplum üzerinde olumlu bir etki bırakacak çalışmalar yapılmaktadır.</w:t>
      </w:r>
    </w:p>
    <w:p w:rsidR="00A94FC9" w:rsidRPr="007A18AE" w:rsidRDefault="00A94FC9" w:rsidP="00A94FC9">
      <w:pPr>
        <w:numPr>
          <w:ilvl w:val="0"/>
          <w:numId w:val="4"/>
        </w:numPr>
        <w:ind w:right="1"/>
      </w:pPr>
      <w:r w:rsidRPr="007A18AE">
        <w:t>yöneticilerimiz yaratıcı ve yenilikçi düşüncelerin üretilmesini teşvik etmektedir</w:t>
      </w:r>
    </w:p>
    <w:p w:rsidR="00A94FC9" w:rsidRPr="007A18AE" w:rsidRDefault="00A94FC9" w:rsidP="00A94FC9">
      <w:pPr>
        <w:numPr>
          <w:ilvl w:val="0"/>
          <w:numId w:val="4"/>
        </w:numPr>
        <w:ind w:right="1"/>
      </w:pPr>
      <w:r w:rsidRPr="007A18AE">
        <w:t>yöneticiler okul vizyonunu, stratejilerini, iyileştirmeye açık alanlarını çalışanlarıyla paylaşır</w:t>
      </w:r>
    </w:p>
    <w:p w:rsidR="00A94FC9" w:rsidRPr="007A18AE" w:rsidRDefault="00A94FC9" w:rsidP="00A94FC9">
      <w:pPr>
        <w:numPr>
          <w:ilvl w:val="0"/>
          <w:numId w:val="4"/>
        </w:numPr>
        <w:ind w:right="1"/>
      </w:pPr>
      <w:r w:rsidRPr="007A18AE">
        <w:t>okulumuzda sadece öğretmenlerin kullanımına tahsis edilmiş yerler yeterlidir.</w:t>
      </w:r>
    </w:p>
    <w:p w:rsidR="00A94FC9" w:rsidRPr="007A18AE" w:rsidRDefault="00A94FC9" w:rsidP="00A94FC9">
      <w:pPr>
        <w:ind w:right="1"/>
        <w:rPr>
          <w:b/>
          <w:u w:val="single"/>
        </w:rPr>
      </w:pPr>
      <w:r w:rsidRPr="007A18AE">
        <w:rPr>
          <w:b/>
          <w:u w:val="single"/>
        </w:rPr>
        <w:t>Olumsuz Yönlerimiz:</w:t>
      </w:r>
    </w:p>
    <w:p w:rsidR="00A94FC9" w:rsidRPr="007A18AE" w:rsidRDefault="00A94FC9" w:rsidP="00A94FC9">
      <w:pPr>
        <w:ind w:left="720" w:right="1"/>
      </w:pPr>
      <w:r w:rsidRPr="007A18AE">
        <w:t>YOK.</w:t>
      </w:r>
    </w:p>
    <w:p w:rsidR="00A94FC9" w:rsidRDefault="00A94FC9" w:rsidP="00A94FC9">
      <w:pPr>
        <w:pStyle w:val="Balk3"/>
        <w:ind w:right="1"/>
        <w:rPr>
          <w:rFonts w:ascii="Book Antiqua" w:hAnsi="Book Antiqua"/>
          <w:b/>
          <w:szCs w:val="24"/>
        </w:rPr>
      </w:pPr>
      <w:r w:rsidRPr="007A18AE">
        <w:rPr>
          <w:rFonts w:ascii="Book Antiqua" w:hAnsi="Book Antiqua"/>
          <w:b/>
          <w:szCs w:val="24"/>
        </w:rPr>
        <w:t>Veli Anketi Sonuçları:</w:t>
      </w:r>
    </w:p>
    <w:p w:rsidR="005A6B2E" w:rsidRPr="005A6B2E" w:rsidRDefault="005A6B2E" w:rsidP="005A6B2E">
      <w:r w:rsidRPr="005A6B2E">
        <w:rPr>
          <w:noProof/>
        </w:rPr>
        <w:drawing>
          <wp:inline distT="0" distB="0" distL="0" distR="0">
            <wp:extent cx="5762550" cy="3204000"/>
            <wp:effectExtent l="19050" t="0" r="9600" b="0"/>
            <wp:docPr id="6" name="Grafik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A94FC9" w:rsidRPr="007A18AE" w:rsidRDefault="00A94FC9" w:rsidP="00A94FC9">
      <w:pPr>
        <w:ind w:right="1"/>
        <w:rPr>
          <w:b/>
          <w:u w:val="single"/>
        </w:rPr>
      </w:pPr>
      <w:r w:rsidRPr="007A18AE">
        <w:rPr>
          <w:b/>
          <w:u w:val="single"/>
        </w:rPr>
        <w:lastRenderedPageBreak/>
        <w:t>Olumlu Yönlerimiz:</w:t>
      </w:r>
    </w:p>
    <w:p w:rsidR="00A94FC9" w:rsidRPr="007A18AE" w:rsidRDefault="00A94FC9" w:rsidP="00A94FC9">
      <w:pPr>
        <w:numPr>
          <w:ilvl w:val="0"/>
          <w:numId w:val="5"/>
        </w:numPr>
        <w:ind w:right="1"/>
        <w:jc w:val="both"/>
        <w:rPr>
          <w:szCs w:val="24"/>
        </w:rPr>
      </w:pPr>
      <w:r w:rsidRPr="007A18AE">
        <w:rPr>
          <w:szCs w:val="24"/>
        </w:rPr>
        <w:t>ihtiyaç duyduğumuzda idare ile rahatlıkla görüşebilmekteyiz.</w:t>
      </w:r>
    </w:p>
    <w:p w:rsidR="00A94FC9" w:rsidRPr="007A18AE" w:rsidRDefault="00A94FC9" w:rsidP="00A94FC9">
      <w:pPr>
        <w:numPr>
          <w:ilvl w:val="0"/>
          <w:numId w:val="5"/>
        </w:numPr>
        <w:ind w:right="1"/>
        <w:jc w:val="both"/>
        <w:rPr>
          <w:szCs w:val="24"/>
        </w:rPr>
      </w:pPr>
      <w:r w:rsidRPr="007A18AE">
        <w:rPr>
          <w:szCs w:val="24"/>
        </w:rPr>
        <w:t>duyuruları zamanında öğrenmekteyiz</w:t>
      </w:r>
    </w:p>
    <w:p w:rsidR="00A94FC9" w:rsidRPr="007A18AE" w:rsidRDefault="00A94FC9" w:rsidP="00A94FC9">
      <w:pPr>
        <w:numPr>
          <w:ilvl w:val="0"/>
          <w:numId w:val="5"/>
        </w:numPr>
        <w:ind w:right="1"/>
        <w:jc w:val="both"/>
        <w:rPr>
          <w:szCs w:val="24"/>
        </w:rPr>
      </w:pPr>
      <w:r w:rsidRPr="007A18AE">
        <w:rPr>
          <w:szCs w:val="24"/>
        </w:rPr>
        <w:t>istek ve dileklerimiz dikkate alınmaktadır.</w:t>
      </w:r>
    </w:p>
    <w:p w:rsidR="00A94FC9" w:rsidRPr="007A18AE" w:rsidRDefault="00A94FC9" w:rsidP="00A94FC9">
      <w:pPr>
        <w:numPr>
          <w:ilvl w:val="0"/>
          <w:numId w:val="5"/>
        </w:numPr>
        <w:ind w:right="1"/>
        <w:jc w:val="both"/>
        <w:rPr>
          <w:szCs w:val="24"/>
        </w:rPr>
      </w:pPr>
      <w:r w:rsidRPr="007A18AE">
        <w:rPr>
          <w:szCs w:val="24"/>
        </w:rPr>
        <w:t>öğretmenlerimiz yeniliğe açık olarak derslerin işlenişinde çeşitli yöntem ve teknikler kullanmaktadırlar.</w:t>
      </w:r>
    </w:p>
    <w:p w:rsidR="00A94FC9" w:rsidRPr="007A18AE" w:rsidRDefault="00A94FC9" w:rsidP="00A94FC9">
      <w:pPr>
        <w:numPr>
          <w:ilvl w:val="0"/>
          <w:numId w:val="5"/>
        </w:numPr>
        <w:ind w:right="1"/>
        <w:jc w:val="both"/>
        <w:rPr>
          <w:szCs w:val="24"/>
        </w:rPr>
      </w:pPr>
      <w:r w:rsidRPr="007A18AE">
        <w:rPr>
          <w:szCs w:val="24"/>
        </w:rPr>
        <w:t>çocuklarımızın okulu sevdiğini düşünüyorum</w:t>
      </w:r>
    </w:p>
    <w:p w:rsidR="00A94FC9" w:rsidRPr="007A18AE" w:rsidRDefault="00A94FC9" w:rsidP="00A94FC9">
      <w:pPr>
        <w:ind w:right="1"/>
        <w:rPr>
          <w:b/>
          <w:u w:val="single"/>
        </w:rPr>
      </w:pPr>
      <w:r w:rsidRPr="007A18AE">
        <w:rPr>
          <w:b/>
          <w:u w:val="single"/>
        </w:rPr>
        <w:t>Olumsuz Yönlerimiz:</w:t>
      </w:r>
    </w:p>
    <w:p w:rsidR="00A94FC9" w:rsidRPr="007A18AE" w:rsidRDefault="00A94FC9" w:rsidP="00A94FC9">
      <w:pPr>
        <w:numPr>
          <w:ilvl w:val="0"/>
          <w:numId w:val="6"/>
        </w:numPr>
        <w:ind w:right="1"/>
        <w:jc w:val="both"/>
        <w:rPr>
          <w:szCs w:val="24"/>
        </w:rPr>
      </w:pPr>
      <w:r w:rsidRPr="007A18AE">
        <w:rPr>
          <w:szCs w:val="24"/>
        </w:rPr>
        <w:t>profesyonel rehberlik hizmeti alamamaktayız</w:t>
      </w:r>
    </w:p>
    <w:p w:rsidR="00A94FC9" w:rsidRDefault="00A94FC9" w:rsidP="00A94FC9">
      <w:pPr>
        <w:numPr>
          <w:ilvl w:val="0"/>
          <w:numId w:val="6"/>
        </w:numPr>
        <w:ind w:right="1"/>
        <w:jc w:val="both"/>
        <w:rPr>
          <w:szCs w:val="24"/>
        </w:rPr>
      </w:pPr>
      <w:r w:rsidRPr="007A18AE">
        <w:rPr>
          <w:szCs w:val="24"/>
        </w:rPr>
        <w:t>bizleri ilgilendiren konularda istek ve görüşlerimiz her zaman dikkate alınmamaktadır.</w:t>
      </w:r>
    </w:p>
    <w:p w:rsidR="00EA32DB" w:rsidRPr="00A47F2F" w:rsidRDefault="00B21A33" w:rsidP="00B21A33">
      <w:pPr>
        <w:pStyle w:val="Balk2"/>
      </w:pPr>
      <w:r>
        <w:rPr>
          <w:szCs w:val="24"/>
        </w:rPr>
        <w:br w:type="page"/>
      </w:r>
      <w:bookmarkStart w:id="33" w:name="_Toc531097537"/>
      <w:r w:rsidR="00F16D1B" w:rsidRPr="00A47F2F">
        <w:lastRenderedPageBreak/>
        <w:t>GZFT</w:t>
      </w:r>
      <w:r w:rsidR="006658C1" w:rsidRPr="00A47F2F">
        <w:t xml:space="preserve"> (Güçlü, Zayıf, Fırsat, Tehdit)</w:t>
      </w:r>
      <w:r w:rsidR="00F16D1B" w:rsidRPr="00A47F2F">
        <w:t xml:space="preserve"> Analizi</w:t>
      </w:r>
      <w:bookmarkEnd w:id="31"/>
      <w:bookmarkEnd w:id="33"/>
      <w:commentRangeStart w:id="34"/>
      <w:r w:rsidR="00710994">
        <w:t>*</w:t>
      </w:r>
      <w:commentRangeEnd w:id="34"/>
      <w:r w:rsidR="00710994">
        <w:rPr>
          <w:rStyle w:val="AklamaBavurusu"/>
          <w:rFonts w:eastAsia="Times New Roman"/>
          <w:b w:val="0"/>
        </w:rPr>
        <w:commentReference w:id="34"/>
      </w:r>
    </w:p>
    <w:p w:rsidR="00534866" w:rsidRDefault="00534866" w:rsidP="00534866">
      <w:pPr>
        <w:spacing w:after="0" w:line="240" w:lineRule="auto"/>
        <w:ind w:right="992" w:firstLine="708"/>
        <w:jc w:val="both"/>
        <w:rPr>
          <w:szCs w:val="24"/>
        </w:rPr>
      </w:pPr>
      <w:bookmarkStart w:id="35" w:name="_Toc411525143"/>
      <w:bookmarkStart w:id="36" w:name="_Toc416085144"/>
      <w:bookmarkStart w:id="37" w:name="_Toc529519458"/>
      <w:bookmarkStart w:id="38" w:name="_Toc531097539"/>
      <w:r>
        <w:rPr>
          <w:szCs w:val="24"/>
        </w:rPr>
        <w:t>Okulumuzun temel istatistiklerinde verilen okul künyesi, çalışan bilgileri, bina bilgileri, teknolojik kaynak bilgileri ve gelir gider bilgileri ile paydaş anketleri sonucunda ortaya çıkan sorun ve gelişime açık alanlar iç ve dış faktör olarak değerlendirilerek GZFT tablosunda belirtilmiştir. Dolayısıyla olguyu belirten istatistikler ile algıyı ölçen anketlerden çıkan sonuçlar tek bir analizde birleştirilmiştir.</w:t>
      </w:r>
    </w:p>
    <w:p w:rsidR="00534866" w:rsidRDefault="00534866" w:rsidP="00534866">
      <w:pPr>
        <w:spacing w:after="0" w:line="240" w:lineRule="auto"/>
        <w:ind w:right="992" w:firstLine="708"/>
        <w:jc w:val="both"/>
        <w:rPr>
          <w:szCs w:val="24"/>
        </w:rPr>
      </w:pPr>
      <w:r>
        <w:rPr>
          <w:szCs w:val="24"/>
        </w:rPr>
        <w:t xml:space="preserve">Kurumun güçlü ve zayıf yönleri donanım, malzeme, çalışan, iş yapma becerisi, kurumsal iletişim gibi çok çeşitli alanlarda kendisinden kaynaklı olan güçlülükleri ve zayıflıkları ifade etmektedir ve ayrımda temel olarak okul müdürü/müdürlüğü kapsamından bakılarak iç faktör ve dış faktör ayrımı yapılmıştır. </w:t>
      </w:r>
    </w:p>
    <w:p w:rsidR="00534866" w:rsidRPr="00A47F2F" w:rsidRDefault="00534866" w:rsidP="00534866">
      <w:pPr>
        <w:pStyle w:val="Balk3"/>
        <w:ind w:right="1"/>
      </w:pPr>
      <w:bookmarkStart w:id="39" w:name="_Toc416084889"/>
      <w:r>
        <w:t xml:space="preserve">İçsel Faktörler </w:t>
      </w:r>
    </w:p>
    <w:p w:rsidR="00534866" w:rsidRPr="00284611" w:rsidRDefault="00534866" w:rsidP="00534866">
      <w:pPr>
        <w:spacing w:after="0"/>
        <w:ind w:right="1" w:firstLine="993"/>
        <w:jc w:val="both"/>
        <w:rPr>
          <w:b/>
          <w:szCs w:val="24"/>
        </w:rPr>
      </w:pPr>
      <w:bookmarkStart w:id="40" w:name="_Toc416085141"/>
      <w:bookmarkStart w:id="41" w:name="_Toc529519454"/>
      <w:bookmarkEnd w:id="39"/>
      <w:r w:rsidRPr="00284611">
        <w:rPr>
          <w:b/>
          <w:szCs w:val="24"/>
        </w:rPr>
        <w:t>Güçlü Yönler</w:t>
      </w:r>
    </w:p>
    <w:tbl>
      <w:tblPr>
        <w:tblW w:w="13882" w:type="dxa"/>
        <w:tblInd w:w="5" w:type="dxa"/>
        <w:tblLayout w:type="fixed"/>
        <w:tblCellMar>
          <w:left w:w="0" w:type="dxa"/>
          <w:right w:w="0" w:type="dxa"/>
        </w:tblCellMar>
        <w:tblLook w:val="0000"/>
      </w:tblPr>
      <w:tblGrid>
        <w:gridCol w:w="300"/>
        <w:gridCol w:w="4236"/>
        <w:gridCol w:w="240"/>
        <w:gridCol w:w="360"/>
        <w:gridCol w:w="4079"/>
        <w:gridCol w:w="146"/>
        <w:gridCol w:w="330"/>
        <w:gridCol w:w="4191"/>
      </w:tblGrid>
      <w:tr w:rsidR="00534866" w:rsidRPr="00997CB5" w:rsidTr="00A80545">
        <w:trPr>
          <w:trHeight w:val="293"/>
        </w:trPr>
        <w:tc>
          <w:tcPr>
            <w:tcW w:w="4536"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34866" w:rsidRPr="00BF1481" w:rsidRDefault="00534866" w:rsidP="00A80545">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Öğretime Erişim</w:t>
            </w:r>
          </w:p>
        </w:tc>
        <w:tc>
          <w:tcPr>
            <w:tcW w:w="240" w:type="dxa"/>
            <w:tcBorders>
              <w:left w:val="single" w:sz="4" w:space="0" w:color="auto"/>
              <w:right w:val="single" w:sz="4" w:space="0" w:color="auto"/>
            </w:tcBorders>
            <w:shd w:val="clear" w:color="auto" w:fill="auto"/>
            <w:vAlign w:val="center"/>
          </w:tcPr>
          <w:p w:rsidR="00534866" w:rsidRPr="00BF1481" w:rsidRDefault="00534866" w:rsidP="00A80545">
            <w:pPr>
              <w:spacing w:after="0" w:line="0" w:lineRule="atLeast"/>
              <w:ind w:right="1"/>
              <w:rPr>
                <w:rFonts w:ascii="Times New Roman" w:hAnsi="Times New Roman" w:cs="Arial"/>
                <w:sz w:val="26"/>
                <w:szCs w:val="26"/>
              </w:rPr>
            </w:pPr>
          </w:p>
        </w:tc>
        <w:tc>
          <w:tcPr>
            <w:tcW w:w="4439"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rsidR="00534866" w:rsidRPr="00BF1481" w:rsidRDefault="00534866" w:rsidP="00A80545">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Eğitim ve Öğretimde Kalite</w:t>
            </w:r>
          </w:p>
        </w:tc>
        <w:tc>
          <w:tcPr>
            <w:tcW w:w="146" w:type="dxa"/>
            <w:tcBorders>
              <w:left w:val="single" w:sz="4" w:space="0" w:color="auto"/>
              <w:right w:val="single" w:sz="4" w:space="0" w:color="auto"/>
            </w:tcBorders>
            <w:shd w:val="clear" w:color="auto" w:fill="auto"/>
            <w:vAlign w:val="center"/>
          </w:tcPr>
          <w:p w:rsidR="00534866" w:rsidRPr="00BF1481" w:rsidRDefault="00534866" w:rsidP="00A80545">
            <w:pPr>
              <w:spacing w:after="0" w:line="0" w:lineRule="atLeast"/>
              <w:ind w:right="1"/>
              <w:rPr>
                <w:rFonts w:ascii="Times New Roman" w:hAnsi="Times New Roman" w:cs="Arial"/>
                <w:sz w:val="26"/>
                <w:szCs w:val="26"/>
              </w:rPr>
            </w:pPr>
          </w:p>
        </w:tc>
        <w:tc>
          <w:tcPr>
            <w:tcW w:w="4521" w:type="dxa"/>
            <w:gridSpan w:val="2"/>
            <w:tcBorders>
              <w:top w:val="single" w:sz="4" w:space="0" w:color="auto"/>
              <w:left w:val="single" w:sz="4" w:space="0" w:color="auto"/>
              <w:bottom w:val="single" w:sz="4" w:space="0" w:color="auto"/>
              <w:right w:val="single" w:sz="4" w:space="0" w:color="auto"/>
            </w:tcBorders>
            <w:shd w:val="clear" w:color="auto" w:fill="FBD4B4"/>
            <w:vAlign w:val="center"/>
          </w:tcPr>
          <w:p w:rsidR="00534866" w:rsidRPr="00BF1481" w:rsidRDefault="00534866" w:rsidP="00A80545">
            <w:pPr>
              <w:spacing w:after="0" w:line="227" w:lineRule="exact"/>
              <w:ind w:right="1"/>
              <w:rPr>
                <w:rFonts w:ascii="Times New Roman" w:hAnsi="Times New Roman" w:cs="Arial"/>
                <w:b/>
                <w:sz w:val="26"/>
                <w:szCs w:val="26"/>
              </w:rPr>
            </w:pPr>
            <w:r w:rsidRPr="00BF1481">
              <w:rPr>
                <w:rFonts w:ascii="Times New Roman" w:hAnsi="Times New Roman" w:cs="Arial"/>
                <w:b/>
                <w:sz w:val="26"/>
                <w:szCs w:val="26"/>
              </w:rPr>
              <w:t>Kurumsal Kapasite</w:t>
            </w:r>
          </w:p>
        </w:tc>
      </w:tr>
      <w:tr w:rsidR="00534866" w:rsidRPr="00997CB5" w:rsidTr="00A80545">
        <w:trPr>
          <w:trHeight w:val="22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11" w:lineRule="exact"/>
              <w:ind w:right="1"/>
              <w:rPr>
                <w:rFonts w:ascii="Times New Roman" w:hAnsi="Times New Roman" w:cs="Arial"/>
                <w:sz w:val="22"/>
                <w:szCs w:val="20"/>
              </w:rPr>
            </w:pPr>
            <w:r w:rsidRPr="00BF1481">
              <w:rPr>
                <w:rFonts w:ascii="Times New Roman" w:hAnsi="Times New Roman" w:cs="Arial"/>
                <w:sz w:val="22"/>
                <w:szCs w:val="20"/>
              </w:rPr>
              <w:t>On iki yıllık zorunlu ve kademeli eğitim</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11" w:lineRule="exact"/>
              <w:ind w:right="1"/>
              <w:rPr>
                <w:rFonts w:ascii="Times New Roman" w:hAnsi="Times New Roman" w:cs="Arial"/>
                <w:sz w:val="22"/>
                <w:szCs w:val="20"/>
              </w:rPr>
            </w:pPr>
            <w:r w:rsidRPr="00BF1481">
              <w:rPr>
                <w:rFonts w:ascii="Times New Roman" w:hAnsi="Times New Roman" w:cs="Arial"/>
                <w:sz w:val="22"/>
                <w:szCs w:val="20"/>
              </w:rPr>
              <w:t>Bilgi ve iletişim teknolojilerinin eğitim ve öğretim süreçlerinde kullanılması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11"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1.</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11" w:lineRule="exact"/>
              <w:ind w:right="1"/>
              <w:rPr>
                <w:rFonts w:ascii="Times New Roman" w:hAnsi="Times New Roman" w:cs="Arial"/>
                <w:sz w:val="22"/>
                <w:szCs w:val="20"/>
              </w:rPr>
            </w:pPr>
            <w:r w:rsidRPr="00BF1481">
              <w:rPr>
                <w:rFonts w:ascii="Times New Roman" w:hAnsi="Times New Roman" w:cs="Arial"/>
                <w:sz w:val="22"/>
                <w:szCs w:val="20"/>
              </w:rPr>
              <w:t>Öğretmen başına düşen öğrenci sayısının istenen seviyede olması</w:t>
            </w:r>
          </w:p>
        </w:tc>
      </w:tr>
      <w:tr w:rsidR="00534866" w:rsidRPr="00997CB5" w:rsidTr="00A80545">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Hayat boyu öğrenme</w:t>
            </w:r>
            <w:r w:rsidRPr="00BF1481">
              <w:rPr>
                <w:rFonts w:ascii="Times New Roman" w:hAnsi="Times New Roman" w:cs="Arial"/>
                <w:w w:val="99"/>
                <w:sz w:val="22"/>
                <w:szCs w:val="20"/>
                <w:highlight w:val="white"/>
              </w:rPr>
              <w:t xml:space="preserve"> kapsamındaki kursların açılmış olması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2.</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Okulumuzda yönetici ve öğretmen normlarının doluluk oranının yüksek  olması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2.</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highlight w:val="white"/>
              </w:rPr>
            </w:pPr>
            <w:r w:rsidRPr="00BF1481">
              <w:rPr>
                <w:rFonts w:ascii="Times New Roman" w:hAnsi="Times New Roman" w:cs="Arial"/>
                <w:sz w:val="22"/>
                <w:szCs w:val="20"/>
                <w:highlight w:val="white"/>
              </w:rPr>
              <w:t>Okulumuzda  derslik başına düşen</w:t>
            </w:r>
            <w:r w:rsidRPr="00BF1481">
              <w:rPr>
                <w:rFonts w:ascii="Times New Roman" w:hAnsi="Times New Roman" w:cs="Arial"/>
                <w:sz w:val="22"/>
                <w:szCs w:val="20"/>
              </w:rPr>
              <w:t xml:space="preserve"> öğrenci sayısının standartlara uygun olması</w:t>
            </w:r>
          </w:p>
        </w:tc>
      </w:tr>
      <w:tr w:rsidR="00534866" w:rsidRPr="00997CB5" w:rsidTr="00A80545">
        <w:trPr>
          <w:trHeight w:val="249"/>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28" w:lineRule="exact"/>
              <w:ind w:right="1"/>
              <w:rPr>
                <w:rFonts w:ascii="Times New Roman" w:hAnsi="Times New Roman" w:cs="Arial"/>
                <w:sz w:val="22"/>
                <w:szCs w:val="20"/>
              </w:rPr>
            </w:pPr>
            <w:r w:rsidRPr="00BF1481">
              <w:rPr>
                <w:rFonts w:ascii="Times New Roman" w:hAnsi="Times New Roman" w:cs="Arial"/>
                <w:sz w:val="22"/>
                <w:szCs w:val="20"/>
              </w:rPr>
              <w:t>Bursluluk imkânları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Okulumuzun teknolojik altyapısının yeterli olması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3.</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politikalarının belirlenmesinde paydaşların görüş ve önerilerinin dikkate alınması</w:t>
            </w:r>
          </w:p>
        </w:tc>
      </w:tr>
      <w:tr w:rsidR="00534866" w:rsidRPr="00997CB5" w:rsidTr="00A80545">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Özel öğretimi destekleyici teşvik mekanizmaları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Eğitime katkı sağlayan (Değerler Eğitimi Projesi, Beslenme Dostu Okul, Beyaz Bayrak, Sosyal Okul, TÜBİTAK vb.) Projelerin uygulanıyor olması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4.</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Güçlü bilişim altyapısı ve elektronik bilgi sistemlerinin etkin kullanımı</w:t>
            </w:r>
          </w:p>
        </w:tc>
      </w:tr>
      <w:tr w:rsidR="00534866" w:rsidRPr="00997CB5" w:rsidTr="00A80545">
        <w:trPr>
          <w:trHeight w:val="246"/>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İl genelinde öğrencilerin erişebilecekleri her kademe ve türde eğitim kurumlarının bulunması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Eğitimin kalitesini ve öğrencilerin sınav başarısını artırmak için yapılan ortak sınavlar</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5.</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Yeniliğe ve gelişime açık insan kaynağı</w:t>
            </w:r>
          </w:p>
        </w:tc>
      </w:tr>
      <w:tr w:rsidR="00534866" w:rsidRPr="00997CB5" w:rsidTr="00A80545">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28" w:lineRule="exac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28" w:lineRule="exact"/>
              <w:ind w:right="1"/>
              <w:rPr>
                <w:rFonts w:ascii="Times New Roman" w:hAnsi="Times New Roman" w:cs="Arial"/>
                <w:sz w:val="22"/>
                <w:szCs w:val="20"/>
              </w:rPr>
            </w:pPr>
            <w:r w:rsidRPr="00BF1481">
              <w:rPr>
                <w:rFonts w:ascii="Times New Roman" w:hAnsi="Times New Roman" w:cs="Arial"/>
                <w:sz w:val="22"/>
                <w:szCs w:val="20"/>
              </w:rPr>
              <w:t>Her kademede eğitim veren nitelikli özel okulların bulunması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225" w:lineRule="exac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6.</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225" w:lineRule="exact"/>
              <w:ind w:right="1"/>
              <w:rPr>
                <w:rFonts w:ascii="Times New Roman" w:hAnsi="Times New Roman" w:cs="Arial"/>
                <w:sz w:val="22"/>
                <w:szCs w:val="20"/>
                <w:highlight w:val="white"/>
              </w:rPr>
            </w:pPr>
            <w:r w:rsidRPr="00BF1481">
              <w:rPr>
                <w:rFonts w:ascii="Times New Roman" w:hAnsi="Times New Roman" w:cs="Arial"/>
                <w:sz w:val="22"/>
                <w:szCs w:val="20"/>
                <w:highlight w:val="white"/>
              </w:rPr>
              <w:t>Sınav başarılarına yönelik açılan</w:t>
            </w:r>
            <w:r w:rsidRPr="00BF1481">
              <w:rPr>
                <w:rFonts w:ascii="Times New Roman" w:hAnsi="Times New Roman" w:cs="Arial"/>
                <w:sz w:val="22"/>
                <w:szCs w:val="20"/>
              </w:rPr>
              <w:t xml:space="preserve"> kurslar</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6.</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Yaygın teşkilat ağı</w:t>
            </w:r>
          </w:p>
        </w:tc>
      </w:tr>
      <w:tr w:rsidR="00534866" w:rsidRPr="00997CB5" w:rsidTr="00A80545">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Öğrenci devamsızlık oranının düşük olması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highlight w:val="white"/>
              </w:rPr>
            </w:pPr>
            <w:r w:rsidRPr="00BF1481">
              <w:rPr>
                <w:rFonts w:ascii="Times New Roman" w:hAnsi="Times New Roman" w:cs="Arial"/>
                <w:b/>
                <w:color w:val="C00000"/>
                <w:sz w:val="22"/>
                <w:szCs w:val="20"/>
                <w:highlight w:val="white"/>
              </w:rPr>
              <w:t>7.</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w w:val="99"/>
                <w:sz w:val="22"/>
                <w:szCs w:val="20"/>
                <w:highlight w:val="white"/>
              </w:rPr>
            </w:pPr>
            <w:r w:rsidRPr="00BF1481">
              <w:rPr>
                <w:rFonts w:ascii="Times New Roman" w:hAnsi="Times New Roman" w:cs="Arial"/>
                <w:w w:val="99"/>
                <w:sz w:val="22"/>
                <w:szCs w:val="20"/>
                <w:highlight w:val="white"/>
              </w:rPr>
              <w:t>Okulumuzda şiddet olaylarının az</w:t>
            </w:r>
            <w:r w:rsidRPr="00BF1481">
              <w:rPr>
                <w:rFonts w:ascii="Times New Roman" w:hAnsi="Times New Roman" w:cs="Arial"/>
                <w:sz w:val="22"/>
                <w:szCs w:val="20"/>
              </w:rPr>
              <w:t xml:space="preserve"> olması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7.</w:t>
            </w: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Eğitim yöneticileri ve öğretmenlerin Yüksek Lisans ve Doktora çalışmalarını önemsemeleri</w:t>
            </w:r>
          </w:p>
        </w:tc>
      </w:tr>
      <w:tr w:rsidR="00534866" w:rsidRPr="00997CB5" w:rsidTr="00A80545">
        <w:trPr>
          <w:trHeight w:val="248"/>
        </w:trPr>
        <w:tc>
          <w:tcPr>
            <w:tcW w:w="30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236"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Kız çocuklarının okullaşma oranının yüksek olması</w:t>
            </w:r>
          </w:p>
        </w:tc>
        <w:tc>
          <w:tcPr>
            <w:tcW w:w="240"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6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b/>
                <w:color w:val="C00000"/>
                <w:sz w:val="22"/>
                <w:szCs w:val="20"/>
              </w:rPr>
            </w:pPr>
            <w:r w:rsidRPr="00BF1481">
              <w:rPr>
                <w:rFonts w:ascii="Times New Roman" w:hAnsi="Times New Roman" w:cs="Arial"/>
                <w:b/>
                <w:color w:val="C00000"/>
                <w:sz w:val="22"/>
                <w:szCs w:val="20"/>
              </w:rPr>
              <w:t>8.</w:t>
            </w:r>
          </w:p>
        </w:tc>
        <w:tc>
          <w:tcPr>
            <w:tcW w:w="4079"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r w:rsidRPr="00BF1481">
              <w:rPr>
                <w:rFonts w:ascii="Times New Roman" w:hAnsi="Times New Roman" w:cs="Arial"/>
                <w:sz w:val="22"/>
                <w:szCs w:val="20"/>
              </w:rPr>
              <w:t>Uluslararası hareketlilik programına katılımın olması</w:t>
            </w:r>
          </w:p>
        </w:tc>
        <w:tc>
          <w:tcPr>
            <w:tcW w:w="146" w:type="dxa"/>
            <w:tcBorders>
              <w:left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c>
          <w:tcPr>
            <w:tcW w:w="330" w:type="dxa"/>
            <w:tcBorders>
              <w:top w:val="single" w:sz="4" w:space="0" w:color="auto"/>
              <w:left w:val="single" w:sz="4" w:space="0" w:color="auto"/>
              <w:bottom w:val="single" w:sz="4" w:space="0" w:color="auto"/>
              <w:right w:val="single" w:sz="4" w:space="0" w:color="auto"/>
            </w:tcBorders>
            <w:shd w:val="clear" w:color="auto" w:fill="FBE4D5"/>
          </w:tcPr>
          <w:p w:rsidR="00534866" w:rsidRPr="00BF1481" w:rsidRDefault="00534866" w:rsidP="00A80545">
            <w:pPr>
              <w:spacing w:after="0" w:line="0" w:lineRule="atLeast"/>
              <w:ind w:right="1"/>
              <w:rPr>
                <w:rFonts w:ascii="Times New Roman" w:hAnsi="Times New Roman" w:cs="Arial"/>
                <w:sz w:val="22"/>
                <w:szCs w:val="20"/>
              </w:rPr>
            </w:pPr>
          </w:p>
        </w:tc>
        <w:tc>
          <w:tcPr>
            <w:tcW w:w="4191" w:type="dxa"/>
            <w:tcBorders>
              <w:top w:val="single" w:sz="4" w:space="0" w:color="auto"/>
              <w:left w:val="single" w:sz="4" w:space="0" w:color="auto"/>
              <w:bottom w:val="single" w:sz="4" w:space="0" w:color="auto"/>
              <w:right w:val="single" w:sz="4" w:space="0" w:color="auto"/>
            </w:tcBorders>
            <w:shd w:val="clear" w:color="auto" w:fill="FFFBF7"/>
          </w:tcPr>
          <w:p w:rsidR="00534866" w:rsidRPr="00BF1481" w:rsidRDefault="00534866" w:rsidP="00A80545">
            <w:pPr>
              <w:spacing w:after="0" w:line="0" w:lineRule="atLeast"/>
              <w:ind w:right="1"/>
              <w:rPr>
                <w:rFonts w:ascii="Times New Roman" w:hAnsi="Times New Roman" w:cs="Arial"/>
                <w:sz w:val="22"/>
                <w:szCs w:val="20"/>
              </w:rPr>
            </w:pPr>
          </w:p>
        </w:tc>
      </w:tr>
    </w:tbl>
    <w:p w:rsidR="00534866" w:rsidRDefault="00534866" w:rsidP="00534866">
      <w:pPr>
        <w:spacing w:after="0"/>
        <w:ind w:right="1" w:firstLine="708"/>
        <w:jc w:val="both"/>
        <w:rPr>
          <w:szCs w:val="24"/>
        </w:rPr>
        <w:sectPr w:rsidR="00534866" w:rsidSect="00F70B0E">
          <w:pgSz w:w="16838" w:h="11906" w:orient="landscape"/>
          <w:pgMar w:top="851" w:right="395" w:bottom="567" w:left="1417" w:header="708" w:footer="708" w:gutter="0"/>
          <w:cols w:space="720"/>
          <w:docGrid w:linePitch="360"/>
        </w:sectPr>
      </w:pPr>
    </w:p>
    <w:p w:rsidR="00534866" w:rsidRDefault="00534866" w:rsidP="00534866">
      <w:pPr>
        <w:spacing w:after="0"/>
        <w:ind w:right="1" w:firstLine="993"/>
        <w:jc w:val="both"/>
        <w:rPr>
          <w:b/>
          <w:szCs w:val="24"/>
        </w:rPr>
      </w:pPr>
      <w:r>
        <w:rPr>
          <w:b/>
          <w:szCs w:val="24"/>
        </w:rPr>
        <w:lastRenderedPageBreak/>
        <w:t>Zayıf</w:t>
      </w:r>
      <w:r w:rsidRPr="00284611">
        <w:rPr>
          <w:b/>
          <w:szCs w:val="24"/>
        </w:rPr>
        <w:t xml:space="preserve"> Yönler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111"/>
        <w:gridCol w:w="142"/>
        <w:gridCol w:w="283"/>
        <w:gridCol w:w="4253"/>
      </w:tblGrid>
      <w:tr w:rsidR="00534866" w:rsidTr="00A80545">
        <w:trPr>
          <w:trHeight w:val="345"/>
        </w:trPr>
        <w:tc>
          <w:tcPr>
            <w:tcW w:w="4536" w:type="dxa"/>
            <w:gridSpan w:val="2"/>
            <w:tcBorders>
              <w:right w:val="single" w:sz="4" w:space="0" w:color="auto"/>
            </w:tcBorders>
            <w:shd w:val="clear" w:color="auto" w:fill="FBE4D5"/>
            <w:vAlign w:val="center"/>
          </w:tcPr>
          <w:p w:rsidR="00534866" w:rsidRPr="00003363" w:rsidRDefault="00534866" w:rsidP="00A80545">
            <w:pPr>
              <w:spacing w:after="0" w:line="240" w:lineRule="auto"/>
              <w:ind w:right="1"/>
              <w:rPr>
                <w:rFonts w:ascii="Times New Roman" w:hAnsi="Times New Roman"/>
                <w:b/>
                <w:sz w:val="28"/>
              </w:rPr>
            </w:pPr>
            <w:r w:rsidRPr="00003363">
              <w:rPr>
                <w:rFonts w:ascii="Times New Roman" w:hAnsi="Times New Roman"/>
                <w:b/>
                <w:sz w:val="28"/>
              </w:rPr>
              <w:t>Eğitim ve Öğretime Erişim</w:t>
            </w:r>
          </w:p>
        </w:tc>
        <w:tc>
          <w:tcPr>
            <w:tcW w:w="284" w:type="dxa"/>
            <w:tcBorders>
              <w:top w:val="nil"/>
              <w:left w:val="single" w:sz="4" w:space="0" w:color="auto"/>
              <w:bottom w:val="nil"/>
              <w:right w:val="single" w:sz="4" w:space="0" w:color="auto"/>
            </w:tcBorders>
            <w:shd w:val="clear" w:color="auto" w:fill="auto"/>
            <w:vAlign w:val="center"/>
          </w:tcPr>
          <w:p w:rsidR="00534866" w:rsidRPr="00003363" w:rsidRDefault="00534866" w:rsidP="00A80545">
            <w:pPr>
              <w:spacing w:after="0" w:line="240" w:lineRule="auto"/>
              <w:ind w:right="1"/>
              <w:rPr>
                <w:rFonts w:ascii="Times New Roman" w:hAnsi="Times New Roman"/>
                <w:sz w:val="28"/>
              </w:rPr>
            </w:pPr>
          </w:p>
        </w:tc>
        <w:tc>
          <w:tcPr>
            <w:tcW w:w="4394" w:type="dxa"/>
            <w:gridSpan w:val="2"/>
            <w:tcBorders>
              <w:left w:val="single" w:sz="4" w:space="0" w:color="auto"/>
              <w:right w:val="single" w:sz="4" w:space="0" w:color="auto"/>
            </w:tcBorders>
            <w:shd w:val="clear" w:color="auto" w:fill="FBE4D5"/>
            <w:vAlign w:val="center"/>
          </w:tcPr>
          <w:p w:rsidR="00534866" w:rsidRPr="00003363" w:rsidRDefault="00534866" w:rsidP="00A80545">
            <w:pPr>
              <w:spacing w:after="0" w:line="240" w:lineRule="auto"/>
              <w:ind w:right="1"/>
              <w:rPr>
                <w:rFonts w:ascii="Times New Roman" w:hAnsi="Times New Roman"/>
                <w:b/>
                <w:sz w:val="28"/>
              </w:rPr>
            </w:pPr>
            <w:r w:rsidRPr="00003363">
              <w:rPr>
                <w:rFonts w:ascii="Times New Roman" w:hAnsi="Times New Roman"/>
                <w:b/>
                <w:sz w:val="28"/>
              </w:rPr>
              <w:t>Eğitim ve Öğretimde Kalite</w:t>
            </w:r>
          </w:p>
        </w:tc>
        <w:tc>
          <w:tcPr>
            <w:tcW w:w="142" w:type="dxa"/>
            <w:tcBorders>
              <w:top w:val="nil"/>
              <w:left w:val="single" w:sz="4" w:space="0" w:color="auto"/>
              <w:bottom w:val="nil"/>
              <w:right w:val="single" w:sz="4" w:space="0" w:color="auto"/>
            </w:tcBorders>
            <w:shd w:val="clear" w:color="auto" w:fill="auto"/>
            <w:vAlign w:val="center"/>
          </w:tcPr>
          <w:p w:rsidR="00534866" w:rsidRPr="00003363" w:rsidRDefault="00534866" w:rsidP="00A80545">
            <w:pPr>
              <w:spacing w:after="0" w:line="240" w:lineRule="auto"/>
              <w:ind w:right="1"/>
              <w:rPr>
                <w:rFonts w:ascii="Times New Roman" w:hAnsi="Times New Roman"/>
                <w:sz w:val="28"/>
              </w:rPr>
            </w:pPr>
          </w:p>
        </w:tc>
        <w:tc>
          <w:tcPr>
            <w:tcW w:w="4536" w:type="dxa"/>
            <w:gridSpan w:val="2"/>
            <w:tcBorders>
              <w:left w:val="single" w:sz="4" w:space="0" w:color="auto"/>
            </w:tcBorders>
            <w:shd w:val="clear" w:color="auto" w:fill="FBE4D5"/>
            <w:vAlign w:val="center"/>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sz w:val="28"/>
              </w:rPr>
              <w:t>Kurumsal Kapasite</w:t>
            </w:r>
          </w:p>
        </w:tc>
      </w:tr>
      <w:tr w:rsidR="00534866" w:rsidTr="00A80545">
        <w:trPr>
          <w:trHeight w:val="212"/>
        </w:trPr>
        <w:tc>
          <w:tcPr>
            <w:tcW w:w="284" w:type="dxa"/>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252" w:type="dxa"/>
            <w:tcBorders>
              <w:right w:val="single" w:sz="4" w:space="0" w:color="auto"/>
            </w:tcBorders>
            <w:shd w:val="clear" w:color="auto" w:fill="FFFBF7"/>
          </w:tcPr>
          <w:p w:rsidR="00534866" w:rsidRPr="00003363" w:rsidRDefault="00534866" w:rsidP="00A80545">
            <w:pPr>
              <w:spacing w:after="0" w:line="240" w:lineRule="auto"/>
              <w:ind w:left="80" w:right="1"/>
              <w:rPr>
                <w:rFonts w:ascii="Times New Roman" w:hAnsi="Times New Roman"/>
                <w:sz w:val="28"/>
              </w:rPr>
            </w:pPr>
            <w:r w:rsidRPr="00003363">
              <w:rPr>
                <w:rFonts w:ascii="Times New Roman" w:hAnsi="Times New Roman"/>
                <w:sz w:val="28"/>
              </w:rPr>
              <w:t>Öğrenci kayıt işlemlerinde adrese dayalı kayıt sisteminin etkin işletilememesi</w:t>
            </w:r>
          </w:p>
        </w:tc>
        <w:tc>
          <w:tcPr>
            <w:tcW w:w="284"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rPr>
              <w:t>1.</w:t>
            </w:r>
          </w:p>
        </w:tc>
        <w:tc>
          <w:tcPr>
            <w:tcW w:w="4111" w:type="dxa"/>
            <w:tcBorders>
              <w:right w:val="single" w:sz="4" w:space="0" w:color="auto"/>
            </w:tcBorders>
            <w:shd w:val="clear" w:color="auto" w:fill="FFFBF7"/>
          </w:tcPr>
          <w:p w:rsidR="00534866" w:rsidRPr="00003363" w:rsidRDefault="00534866" w:rsidP="00A80545">
            <w:pPr>
              <w:spacing w:after="0" w:line="240" w:lineRule="auto"/>
              <w:ind w:left="20" w:right="1"/>
              <w:rPr>
                <w:rFonts w:ascii="Times New Roman" w:hAnsi="Times New Roman"/>
                <w:sz w:val="28"/>
              </w:rPr>
            </w:pPr>
            <w:r w:rsidRPr="00003363">
              <w:rPr>
                <w:rFonts w:ascii="Times New Roman" w:hAnsi="Times New Roman"/>
                <w:sz w:val="28"/>
              </w:rPr>
              <w:t>Okulun  akademik başarısının istenilen düzeyde olmaması</w:t>
            </w:r>
          </w:p>
        </w:tc>
        <w:tc>
          <w:tcPr>
            <w:tcW w:w="142"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1.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rPr>
              <w:t>Nitelikli Hizmet İçi Eğitim</w:t>
            </w:r>
            <w:r w:rsidRPr="00003363">
              <w:rPr>
                <w:rFonts w:ascii="Times New Roman" w:hAnsi="Times New Roman"/>
                <w:sz w:val="28"/>
              </w:rPr>
              <w:t xml:space="preserve"> faaliyetlerinin yetersizliği</w:t>
            </w:r>
          </w:p>
        </w:tc>
      </w:tr>
      <w:tr w:rsidR="00534866" w:rsidTr="00A80545">
        <w:trPr>
          <w:trHeight w:val="262"/>
        </w:trPr>
        <w:tc>
          <w:tcPr>
            <w:tcW w:w="284" w:type="dxa"/>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252" w:type="dxa"/>
            <w:tcBorders>
              <w:right w:val="single" w:sz="4" w:space="0" w:color="auto"/>
            </w:tcBorders>
            <w:shd w:val="clear" w:color="auto" w:fill="FFFBF7"/>
          </w:tcPr>
          <w:p w:rsidR="00534866" w:rsidRPr="00003363" w:rsidRDefault="00534866" w:rsidP="00A80545">
            <w:pPr>
              <w:spacing w:after="0" w:line="240" w:lineRule="auto"/>
              <w:ind w:left="80" w:right="1"/>
              <w:rPr>
                <w:rFonts w:ascii="Times New Roman" w:hAnsi="Times New Roman"/>
                <w:sz w:val="28"/>
              </w:rPr>
            </w:pPr>
            <w:r w:rsidRPr="00003363">
              <w:rPr>
                <w:rFonts w:ascii="Times New Roman" w:hAnsi="Times New Roman"/>
                <w:sz w:val="28"/>
              </w:rPr>
              <w:t>Özel eğitim okul ve kurumlarının yaygın ve yeterli olmaması</w:t>
            </w:r>
          </w:p>
        </w:tc>
        <w:tc>
          <w:tcPr>
            <w:tcW w:w="284"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rPr>
              <w:t>2.</w:t>
            </w:r>
          </w:p>
        </w:tc>
        <w:tc>
          <w:tcPr>
            <w:tcW w:w="4111" w:type="dxa"/>
            <w:tcBorders>
              <w:right w:val="single" w:sz="4" w:space="0" w:color="auto"/>
            </w:tcBorders>
            <w:shd w:val="clear" w:color="auto" w:fill="FFFBF7"/>
          </w:tcPr>
          <w:p w:rsidR="00534866" w:rsidRPr="00003363" w:rsidRDefault="00534866" w:rsidP="00A80545">
            <w:pPr>
              <w:spacing w:after="0" w:line="240" w:lineRule="auto"/>
              <w:ind w:left="20" w:right="1"/>
              <w:rPr>
                <w:rFonts w:ascii="Times New Roman" w:hAnsi="Times New Roman"/>
                <w:sz w:val="28"/>
              </w:rPr>
            </w:pPr>
            <w:r w:rsidRPr="00003363">
              <w:rPr>
                <w:rFonts w:ascii="Times New Roman" w:hAnsi="Times New Roman"/>
                <w:sz w:val="28"/>
              </w:rPr>
              <w:t>Kişisel, eğitsel ve mesleki rehberlik hizmetlerinin yetersiz olması</w:t>
            </w:r>
          </w:p>
        </w:tc>
        <w:tc>
          <w:tcPr>
            <w:tcW w:w="142"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highlight w:val="white"/>
              </w:rPr>
              <w:t xml:space="preserve">2.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highlight w:val="white"/>
              </w:rPr>
              <w:t>Bütçe dağıtımında objektif kriterlerin</w:t>
            </w:r>
            <w:r w:rsidRPr="00003363">
              <w:rPr>
                <w:rFonts w:ascii="Times New Roman" w:hAnsi="Times New Roman"/>
                <w:sz w:val="28"/>
              </w:rPr>
              <w:t xml:space="preserve"> yetersizliği</w:t>
            </w:r>
          </w:p>
        </w:tc>
      </w:tr>
      <w:tr w:rsidR="00534866" w:rsidTr="00A80545">
        <w:trPr>
          <w:trHeight w:val="262"/>
        </w:trPr>
        <w:tc>
          <w:tcPr>
            <w:tcW w:w="284" w:type="dxa"/>
            <w:tcBorders>
              <w:bottom w:val="single" w:sz="4" w:space="0" w:color="auto"/>
            </w:tcBorders>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rPr>
              <w:t>3.</w:t>
            </w:r>
          </w:p>
        </w:tc>
        <w:tc>
          <w:tcPr>
            <w:tcW w:w="4252" w:type="dxa"/>
            <w:tcBorders>
              <w:bottom w:val="single" w:sz="4" w:space="0" w:color="auto"/>
              <w:right w:val="single" w:sz="4" w:space="0" w:color="auto"/>
            </w:tcBorders>
            <w:shd w:val="clear" w:color="auto" w:fill="FFFBF7"/>
          </w:tcPr>
          <w:p w:rsidR="00534866" w:rsidRPr="00003363" w:rsidRDefault="00534866" w:rsidP="00A80545">
            <w:pPr>
              <w:spacing w:after="0" w:line="240" w:lineRule="auto"/>
              <w:ind w:left="80" w:right="1"/>
              <w:rPr>
                <w:rFonts w:ascii="Times New Roman" w:hAnsi="Times New Roman"/>
                <w:sz w:val="28"/>
              </w:rPr>
            </w:pPr>
            <w:r w:rsidRPr="00003363">
              <w:rPr>
                <w:rFonts w:ascii="Times New Roman" w:hAnsi="Times New Roman"/>
                <w:sz w:val="28"/>
              </w:rPr>
              <w:t>Hayat boyu öğrenme kapsamındaki faaliyetlerin tanıtımının yetersiz olması</w:t>
            </w:r>
          </w:p>
        </w:tc>
        <w:tc>
          <w:tcPr>
            <w:tcW w:w="284"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3.</w:t>
            </w:r>
          </w:p>
        </w:tc>
        <w:tc>
          <w:tcPr>
            <w:tcW w:w="4111" w:type="dxa"/>
            <w:tcBorders>
              <w:right w:val="single" w:sz="4" w:space="0" w:color="auto"/>
            </w:tcBorders>
            <w:shd w:val="clear" w:color="auto" w:fill="FFFBF7"/>
          </w:tcPr>
          <w:p w:rsidR="00534866" w:rsidRPr="00003363" w:rsidRDefault="00534866" w:rsidP="00A80545">
            <w:pPr>
              <w:spacing w:after="0" w:line="240" w:lineRule="auto"/>
              <w:ind w:left="40" w:right="1"/>
              <w:rPr>
                <w:rFonts w:ascii="Times New Roman" w:hAnsi="Times New Roman"/>
                <w:sz w:val="28"/>
              </w:rPr>
            </w:pPr>
            <w:r w:rsidRPr="00003363">
              <w:rPr>
                <w:rFonts w:ascii="Times New Roman" w:hAnsi="Times New Roman"/>
                <w:color w:val="000000"/>
                <w:sz w:val="28"/>
              </w:rPr>
              <w:t>Etkili bir yabancı dil eğitiminin</w:t>
            </w:r>
            <w:r w:rsidRPr="00003363">
              <w:rPr>
                <w:rFonts w:ascii="Times New Roman" w:hAnsi="Times New Roman"/>
                <w:sz w:val="28"/>
              </w:rPr>
              <w:t xml:space="preserve"> olmaması</w:t>
            </w:r>
          </w:p>
        </w:tc>
        <w:tc>
          <w:tcPr>
            <w:tcW w:w="142"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3.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rPr>
              <w:t>Hizmet içi eğitimlerin etkinliğinin</w:t>
            </w:r>
            <w:r w:rsidRPr="00003363">
              <w:rPr>
                <w:rFonts w:ascii="Times New Roman" w:hAnsi="Times New Roman"/>
                <w:sz w:val="28"/>
              </w:rPr>
              <w:t xml:space="preserve"> istenen düzeyde olmaması</w:t>
            </w:r>
          </w:p>
        </w:tc>
      </w:tr>
      <w:tr w:rsidR="00534866" w:rsidTr="00A80545">
        <w:trPr>
          <w:trHeight w:val="262"/>
        </w:trPr>
        <w:tc>
          <w:tcPr>
            <w:tcW w:w="284" w:type="dxa"/>
            <w:tcBorders>
              <w:bottom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4.</w:t>
            </w:r>
          </w:p>
        </w:tc>
        <w:tc>
          <w:tcPr>
            <w:tcW w:w="4252" w:type="dxa"/>
            <w:tcBorders>
              <w:bottom w:val="single" w:sz="4" w:space="0" w:color="auto"/>
              <w:right w:val="single" w:sz="4" w:space="0" w:color="auto"/>
            </w:tcBorders>
            <w:shd w:val="clear" w:color="auto" w:fill="FFFBF7"/>
          </w:tcPr>
          <w:p w:rsidR="00534866" w:rsidRPr="00003363" w:rsidRDefault="00534866" w:rsidP="00A80545">
            <w:pPr>
              <w:spacing w:after="0" w:line="240" w:lineRule="auto"/>
              <w:ind w:left="80" w:right="1"/>
              <w:rPr>
                <w:rFonts w:ascii="Times New Roman" w:hAnsi="Times New Roman"/>
                <w:sz w:val="28"/>
              </w:rPr>
            </w:pPr>
            <w:r w:rsidRPr="00003363">
              <w:rPr>
                <w:rFonts w:ascii="Times New Roman" w:hAnsi="Times New Roman"/>
                <w:sz w:val="28"/>
              </w:rPr>
              <w:t>Zorunlu eğitimden ayrılmaların önlenmesine ilişkin etkili bir izleme ve önlemeye dönük yaptırım mekanizmasının işletilememesi</w:t>
            </w:r>
          </w:p>
        </w:tc>
        <w:tc>
          <w:tcPr>
            <w:tcW w:w="284"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534866" w:rsidRPr="00003363" w:rsidRDefault="00534866" w:rsidP="00A80545">
            <w:pPr>
              <w:spacing w:after="0" w:line="240" w:lineRule="auto"/>
              <w:ind w:right="1"/>
              <w:rPr>
                <w:rFonts w:ascii="Times New Roman" w:hAnsi="Times New Roman"/>
                <w:b/>
                <w:color w:val="C00000"/>
                <w:sz w:val="28"/>
              </w:rPr>
            </w:pPr>
            <w:r w:rsidRPr="00003363">
              <w:rPr>
                <w:rFonts w:ascii="Times New Roman" w:hAnsi="Times New Roman"/>
                <w:b/>
                <w:color w:val="C00000"/>
                <w:sz w:val="28"/>
                <w:highlight w:val="white"/>
              </w:rPr>
              <w:t>4.</w:t>
            </w:r>
          </w:p>
        </w:tc>
        <w:tc>
          <w:tcPr>
            <w:tcW w:w="4111" w:type="dxa"/>
            <w:tcBorders>
              <w:bottom w:val="single" w:sz="4" w:space="0" w:color="auto"/>
              <w:right w:val="single" w:sz="4" w:space="0" w:color="auto"/>
            </w:tcBorders>
            <w:shd w:val="clear" w:color="auto" w:fill="FFFBF7"/>
          </w:tcPr>
          <w:p w:rsidR="00534866" w:rsidRPr="00003363" w:rsidRDefault="00534866" w:rsidP="00A80545">
            <w:pPr>
              <w:spacing w:after="0" w:line="240" w:lineRule="auto"/>
              <w:ind w:left="20" w:right="1"/>
              <w:rPr>
                <w:rFonts w:ascii="Times New Roman" w:hAnsi="Times New Roman"/>
                <w:sz w:val="28"/>
              </w:rPr>
            </w:pPr>
            <w:r w:rsidRPr="00003363">
              <w:rPr>
                <w:rFonts w:ascii="Times New Roman" w:hAnsi="Times New Roman"/>
                <w:color w:val="000000"/>
                <w:sz w:val="28"/>
              </w:rPr>
              <w:t>Zararlı alışkanlıklarla mücadelede</w:t>
            </w:r>
            <w:r w:rsidRPr="00003363">
              <w:rPr>
                <w:rFonts w:ascii="Times New Roman" w:hAnsi="Times New Roman"/>
                <w:sz w:val="28"/>
              </w:rPr>
              <w:t xml:space="preserve"> eğitimlerin yetersiz oluşu</w:t>
            </w:r>
          </w:p>
        </w:tc>
        <w:tc>
          <w:tcPr>
            <w:tcW w:w="142"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4.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rPr>
              <w:t>Yönetici, öğretmen ve çalışanların</w:t>
            </w:r>
            <w:r w:rsidRPr="00003363">
              <w:rPr>
                <w:rFonts w:ascii="Times New Roman" w:hAnsi="Times New Roman"/>
                <w:sz w:val="28"/>
              </w:rPr>
              <w:t xml:space="preserve"> motivasyon ve örgütsel bağlılık düzeylerinin düşük olması</w:t>
            </w:r>
          </w:p>
        </w:tc>
      </w:tr>
      <w:tr w:rsidR="00534866" w:rsidTr="00A80545">
        <w:trPr>
          <w:trHeight w:val="264"/>
        </w:trPr>
        <w:tc>
          <w:tcPr>
            <w:tcW w:w="284" w:type="dxa"/>
            <w:tcBorders>
              <w:top w:val="single" w:sz="4" w:space="0" w:color="auto"/>
              <w:left w:val="nil"/>
              <w:bottom w:val="nil"/>
              <w:right w:val="nil"/>
            </w:tcBorders>
            <w:shd w:val="clear" w:color="auto" w:fill="FFFFFF"/>
          </w:tcPr>
          <w:p w:rsidR="00534866" w:rsidRPr="00003363" w:rsidRDefault="00534866" w:rsidP="00A80545">
            <w:pPr>
              <w:spacing w:after="0" w:line="240" w:lineRule="auto"/>
              <w:ind w:right="1"/>
              <w:rPr>
                <w:rFonts w:ascii="Times New Roman" w:hAnsi="Times New Roman"/>
                <w:b/>
                <w:color w:val="C00000"/>
                <w:sz w:val="28"/>
              </w:rPr>
            </w:pPr>
          </w:p>
        </w:tc>
        <w:tc>
          <w:tcPr>
            <w:tcW w:w="4252" w:type="dxa"/>
            <w:tcBorders>
              <w:top w:val="single" w:sz="4" w:space="0" w:color="auto"/>
              <w:left w:val="nil"/>
              <w:bottom w:val="nil"/>
              <w:right w:val="nil"/>
            </w:tcBorders>
            <w:shd w:val="clear" w:color="auto" w:fill="FFFBF7"/>
          </w:tcPr>
          <w:p w:rsidR="00534866" w:rsidRPr="00003363" w:rsidRDefault="00534866" w:rsidP="00A80545">
            <w:pPr>
              <w:spacing w:after="0" w:line="240" w:lineRule="auto"/>
              <w:ind w:left="80" w:right="1"/>
              <w:rPr>
                <w:rFonts w:ascii="Times New Roman" w:hAnsi="Times New Roman"/>
                <w:sz w:val="28"/>
              </w:rPr>
            </w:pPr>
          </w:p>
        </w:tc>
        <w:tc>
          <w:tcPr>
            <w:tcW w:w="284" w:type="dxa"/>
            <w:tcBorders>
              <w:top w:val="nil"/>
              <w:left w:val="nil"/>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bottom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5.</w:t>
            </w:r>
          </w:p>
        </w:tc>
        <w:tc>
          <w:tcPr>
            <w:tcW w:w="4111" w:type="dxa"/>
            <w:tcBorders>
              <w:bottom w:val="single" w:sz="4" w:space="0" w:color="auto"/>
              <w:right w:val="single" w:sz="4" w:space="0" w:color="auto"/>
            </w:tcBorders>
            <w:shd w:val="clear" w:color="auto" w:fill="FFFBF7"/>
          </w:tcPr>
          <w:p w:rsidR="00534866" w:rsidRPr="00003363" w:rsidRDefault="00534866" w:rsidP="00A80545">
            <w:pPr>
              <w:spacing w:after="0" w:line="240" w:lineRule="auto"/>
              <w:ind w:left="40" w:right="1"/>
              <w:rPr>
                <w:rFonts w:ascii="Times New Roman" w:hAnsi="Times New Roman"/>
                <w:sz w:val="28"/>
              </w:rPr>
            </w:pPr>
            <w:r w:rsidRPr="00003363">
              <w:rPr>
                <w:rFonts w:ascii="Times New Roman" w:hAnsi="Times New Roman"/>
                <w:color w:val="000000"/>
                <w:sz w:val="28"/>
              </w:rPr>
              <w:t>İl düzeyinde geliştirilen</w:t>
            </w:r>
            <w:r w:rsidRPr="00003363">
              <w:rPr>
                <w:rFonts w:ascii="Times New Roman" w:hAnsi="Times New Roman"/>
                <w:b/>
                <w:color w:val="C00000"/>
                <w:sz w:val="28"/>
              </w:rPr>
              <w:t xml:space="preserve"> </w:t>
            </w:r>
            <w:r w:rsidRPr="00003363">
              <w:rPr>
                <w:rFonts w:ascii="Times New Roman" w:hAnsi="Times New Roman"/>
                <w:color w:val="000000"/>
                <w:sz w:val="28"/>
              </w:rPr>
              <w:t>projelerin</w:t>
            </w:r>
            <w:r w:rsidRPr="00003363">
              <w:rPr>
                <w:rFonts w:ascii="Times New Roman" w:hAnsi="Times New Roman"/>
                <w:sz w:val="28"/>
              </w:rPr>
              <w:t xml:space="preserve"> etkin uygulanamaması</w:t>
            </w:r>
          </w:p>
        </w:tc>
        <w:tc>
          <w:tcPr>
            <w:tcW w:w="142" w:type="dxa"/>
            <w:tcBorders>
              <w:top w:val="nil"/>
              <w:left w:val="single" w:sz="4" w:space="0" w:color="auto"/>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5.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rPr>
              <w:t>Geçmiş yıllara ait veri, bilgi ve</w:t>
            </w:r>
            <w:r w:rsidRPr="00003363">
              <w:rPr>
                <w:rFonts w:ascii="Times New Roman" w:hAnsi="Times New Roman"/>
                <w:sz w:val="28"/>
              </w:rPr>
              <w:t xml:space="preserve"> belgelere ulaşılabilmesine imkân sağlayacak bir arşivleme sisteminin bulunmaması</w:t>
            </w:r>
          </w:p>
        </w:tc>
      </w:tr>
      <w:tr w:rsidR="00534866" w:rsidTr="00A80545">
        <w:trPr>
          <w:trHeight w:val="262"/>
        </w:trPr>
        <w:tc>
          <w:tcPr>
            <w:tcW w:w="284" w:type="dxa"/>
            <w:tcBorders>
              <w:top w:val="nil"/>
              <w:left w:val="nil"/>
              <w:bottom w:val="nil"/>
              <w:right w:val="nil"/>
            </w:tcBorders>
            <w:shd w:val="clear" w:color="auto" w:fill="FFFFFF"/>
          </w:tcPr>
          <w:p w:rsidR="00534866" w:rsidRPr="00003363" w:rsidRDefault="00534866" w:rsidP="00A80545">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534866" w:rsidRPr="00003363" w:rsidRDefault="00534866" w:rsidP="00A80545">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top w:val="single" w:sz="4" w:space="0" w:color="auto"/>
              <w:left w:val="nil"/>
              <w:bottom w:val="nil"/>
              <w:right w:val="nil"/>
            </w:tcBorders>
            <w:shd w:val="clear" w:color="auto" w:fill="FFFFFF"/>
          </w:tcPr>
          <w:p w:rsidR="00534866" w:rsidRPr="00003363" w:rsidRDefault="00534866" w:rsidP="00A80545">
            <w:pPr>
              <w:spacing w:after="0" w:line="240" w:lineRule="auto"/>
              <w:ind w:right="1"/>
              <w:rPr>
                <w:rFonts w:ascii="Times New Roman" w:hAnsi="Times New Roman"/>
                <w:b/>
                <w:color w:val="C00000"/>
                <w:sz w:val="28"/>
              </w:rPr>
            </w:pPr>
          </w:p>
        </w:tc>
        <w:tc>
          <w:tcPr>
            <w:tcW w:w="4111" w:type="dxa"/>
            <w:tcBorders>
              <w:top w:val="single" w:sz="4" w:space="0" w:color="auto"/>
              <w:left w:val="nil"/>
              <w:bottom w:val="nil"/>
              <w:right w:val="nil"/>
            </w:tcBorders>
            <w:shd w:val="clear" w:color="auto" w:fill="FFFBF7"/>
          </w:tcPr>
          <w:p w:rsidR="00534866" w:rsidRPr="00003363" w:rsidRDefault="00534866" w:rsidP="00A80545">
            <w:pPr>
              <w:spacing w:after="0" w:line="240" w:lineRule="auto"/>
              <w:ind w:left="2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6.  </w:t>
            </w:r>
          </w:p>
        </w:tc>
        <w:tc>
          <w:tcPr>
            <w:tcW w:w="4253" w:type="dxa"/>
            <w:shd w:val="clear" w:color="auto" w:fill="FFFBF7"/>
          </w:tcPr>
          <w:p w:rsidR="00534866" w:rsidRPr="00003363" w:rsidRDefault="00534866" w:rsidP="00A80545">
            <w:pPr>
              <w:spacing w:after="0" w:line="240" w:lineRule="auto"/>
              <w:ind w:left="60" w:right="1"/>
              <w:rPr>
                <w:rFonts w:ascii="Times New Roman" w:hAnsi="Times New Roman"/>
                <w:sz w:val="28"/>
              </w:rPr>
            </w:pPr>
            <w:r w:rsidRPr="00003363">
              <w:rPr>
                <w:rFonts w:ascii="Times New Roman" w:hAnsi="Times New Roman"/>
                <w:color w:val="000000"/>
                <w:sz w:val="28"/>
              </w:rPr>
              <w:t>İzleme ve değerlendirme</w:t>
            </w:r>
            <w:r w:rsidRPr="00003363">
              <w:rPr>
                <w:rFonts w:ascii="Times New Roman" w:hAnsi="Times New Roman"/>
                <w:sz w:val="28"/>
              </w:rPr>
              <w:t xml:space="preserve"> faaliyetlerinin yetersizliği</w:t>
            </w:r>
          </w:p>
        </w:tc>
      </w:tr>
      <w:tr w:rsidR="00534866" w:rsidTr="00A80545">
        <w:trPr>
          <w:trHeight w:val="262"/>
        </w:trPr>
        <w:tc>
          <w:tcPr>
            <w:tcW w:w="284" w:type="dxa"/>
            <w:tcBorders>
              <w:top w:val="nil"/>
              <w:left w:val="nil"/>
              <w:bottom w:val="nil"/>
              <w:right w:val="nil"/>
            </w:tcBorders>
            <w:shd w:val="clear" w:color="auto" w:fill="FFFFFF"/>
          </w:tcPr>
          <w:p w:rsidR="00534866" w:rsidRPr="00003363" w:rsidRDefault="00534866" w:rsidP="00A80545">
            <w:pPr>
              <w:spacing w:after="0" w:line="240" w:lineRule="auto"/>
              <w:ind w:right="1"/>
              <w:rPr>
                <w:rFonts w:ascii="Times New Roman" w:hAnsi="Times New Roman"/>
                <w:sz w:val="28"/>
              </w:rPr>
            </w:pPr>
          </w:p>
        </w:tc>
        <w:tc>
          <w:tcPr>
            <w:tcW w:w="4252" w:type="dxa"/>
            <w:tcBorders>
              <w:top w:val="nil"/>
              <w:left w:val="nil"/>
              <w:bottom w:val="nil"/>
              <w:right w:val="nil"/>
            </w:tcBorders>
            <w:shd w:val="clear" w:color="auto" w:fill="FFFBF7"/>
          </w:tcPr>
          <w:p w:rsidR="00534866" w:rsidRPr="00003363" w:rsidRDefault="00534866" w:rsidP="00A80545">
            <w:pPr>
              <w:spacing w:after="0" w:line="240" w:lineRule="auto"/>
              <w:ind w:left="80" w:right="1"/>
              <w:rPr>
                <w:rFonts w:ascii="Times New Roman" w:hAnsi="Times New Roman"/>
                <w:sz w:val="28"/>
              </w:rPr>
            </w:pPr>
          </w:p>
        </w:tc>
        <w:tc>
          <w:tcPr>
            <w:tcW w:w="284" w:type="dxa"/>
            <w:tcBorders>
              <w:top w:val="nil"/>
              <w:left w:val="nil"/>
              <w:bottom w:val="nil"/>
              <w:right w:val="nil"/>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top w:val="nil"/>
              <w:left w:val="nil"/>
              <w:bottom w:val="nil"/>
              <w:right w:val="nil"/>
            </w:tcBorders>
            <w:shd w:val="clear" w:color="auto" w:fill="FFFFFF"/>
          </w:tcPr>
          <w:p w:rsidR="00534866" w:rsidRPr="00003363" w:rsidRDefault="00534866" w:rsidP="00A80545">
            <w:pPr>
              <w:spacing w:after="0" w:line="240" w:lineRule="auto"/>
              <w:ind w:right="1"/>
              <w:rPr>
                <w:rFonts w:ascii="Times New Roman" w:hAnsi="Times New Roman"/>
                <w:sz w:val="28"/>
              </w:rPr>
            </w:pPr>
          </w:p>
        </w:tc>
        <w:tc>
          <w:tcPr>
            <w:tcW w:w="4111" w:type="dxa"/>
            <w:tcBorders>
              <w:top w:val="nil"/>
              <w:left w:val="nil"/>
              <w:bottom w:val="nil"/>
              <w:right w:val="nil"/>
            </w:tcBorders>
            <w:shd w:val="clear" w:color="auto" w:fill="FFFBF7"/>
          </w:tcPr>
          <w:p w:rsidR="00534866" w:rsidRPr="00003363" w:rsidRDefault="00534866" w:rsidP="00A80545">
            <w:pPr>
              <w:spacing w:after="0" w:line="240" w:lineRule="auto"/>
              <w:ind w:left="40" w:right="1"/>
              <w:rPr>
                <w:rFonts w:ascii="Times New Roman" w:hAnsi="Times New Roman"/>
                <w:sz w:val="28"/>
              </w:rPr>
            </w:pPr>
          </w:p>
        </w:tc>
        <w:tc>
          <w:tcPr>
            <w:tcW w:w="142" w:type="dxa"/>
            <w:tcBorders>
              <w:top w:val="nil"/>
              <w:left w:val="nil"/>
              <w:bottom w:val="nil"/>
              <w:right w:val="single" w:sz="4" w:space="0" w:color="auto"/>
            </w:tcBorders>
            <w:shd w:val="clear" w:color="auto" w:fill="FFFBF7"/>
          </w:tcPr>
          <w:p w:rsidR="00534866" w:rsidRPr="00003363" w:rsidRDefault="00534866" w:rsidP="00A80545">
            <w:pPr>
              <w:spacing w:after="0" w:line="240" w:lineRule="auto"/>
              <w:ind w:right="1"/>
              <w:rPr>
                <w:rFonts w:ascii="Times New Roman" w:hAnsi="Times New Roman"/>
                <w:sz w:val="28"/>
              </w:rPr>
            </w:pPr>
          </w:p>
        </w:tc>
        <w:tc>
          <w:tcPr>
            <w:tcW w:w="283" w:type="dxa"/>
            <w:tcBorders>
              <w:left w:val="single" w:sz="4" w:space="0" w:color="auto"/>
            </w:tcBorders>
            <w:shd w:val="clear" w:color="auto" w:fill="FBE4D5"/>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b/>
                <w:color w:val="C00000"/>
                <w:sz w:val="28"/>
              </w:rPr>
              <w:t xml:space="preserve">7.  </w:t>
            </w:r>
          </w:p>
        </w:tc>
        <w:tc>
          <w:tcPr>
            <w:tcW w:w="4253" w:type="dxa"/>
            <w:shd w:val="clear" w:color="auto" w:fill="FFFBF7"/>
          </w:tcPr>
          <w:p w:rsidR="00534866" w:rsidRPr="00003363" w:rsidRDefault="00534866" w:rsidP="00A80545">
            <w:pPr>
              <w:spacing w:after="0" w:line="240" w:lineRule="auto"/>
              <w:ind w:right="1"/>
              <w:rPr>
                <w:rFonts w:ascii="Times New Roman" w:hAnsi="Times New Roman"/>
                <w:sz w:val="28"/>
              </w:rPr>
            </w:pPr>
            <w:r w:rsidRPr="00003363">
              <w:rPr>
                <w:rFonts w:ascii="Times New Roman" w:hAnsi="Times New Roman"/>
                <w:color w:val="000000"/>
                <w:sz w:val="28"/>
              </w:rPr>
              <w:t>Okulumuzda Rehber Öğretmen</w:t>
            </w:r>
            <w:r w:rsidRPr="00003363">
              <w:rPr>
                <w:rFonts w:ascii="Times New Roman" w:hAnsi="Times New Roman"/>
                <w:sz w:val="28"/>
              </w:rPr>
              <w:t xml:space="preserve"> olmaması</w:t>
            </w:r>
          </w:p>
        </w:tc>
      </w:tr>
    </w:tbl>
    <w:p w:rsidR="00534866" w:rsidRDefault="00534866" w:rsidP="00534866">
      <w:pPr>
        <w:spacing w:after="0"/>
        <w:ind w:right="1" w:firstLine="708"/>
        <w:jc w:val="both"/>
        <w:rPr>
          <w:b/>
          <w:szCs w:val="24"/>
        </w:rPr>
      </w:pPr>
    </w:p>
    <w:p w:rsidR="00534866" w:rsidRPr="00C35FCB" w:rsidRDefault="00534866" w:rsidP="00534866">
      <w:pPr>
        <w:rPr>
          <w:szCs w:val="24"/>
        </w:rPr>
      </w:pPr>
    </w:p>
    <w:p w:rsidR="00534866" w:rsidRPr="00C35FCB" w:rsidRDefault="00534866" w:rsidP="00534866">
      <w:pPr>
        <w:tabs>
          <w:tab w:val="left" w:pos="5882"/>
        </w:tabs>
        <w:rPr>
          <w:szCs w:val="24"/>
        </w:rPr>
        <w:sectPr w:rsidR="00534866" w:rsidRPr="00C35FCB" w:rsidSect="00A80545">
          <w:pgSz w:w="16838" w:h="11906" w:orient="landscape"/>
          <w:pgMar w:top="1417" w:right="395" w:bottom="1417" w:left="1417" w:header="708" w:footer="708" w:gutter="0"/>
          <w:cols w:space="720"/>
          <w:docGrid w:linePitch="360"/>
        </w:sectPr>
      </w:pPr>
      <w:r>
        <w:rPr>
          <w:szCs w:val="24"/>
        </w:rPr>
        <w:tab/>
      </w:r>
      <w:r>
        <w:rPr>
          <w:szCs w:val="24"/>
        </w:rPr>
        <w:tab/>
      </w:r>
    </w:p>
    <w:p w:rsidR="00534866" w:rsidRDefault="00534866" w:rsidP="00534866">
      <w:pPr>
        <w:pStyle w:val="Balk3"/>
        <w:ind w:right="1"/>
      </w:pPr>
      <w:r>
        <w:lastRenderedPageBreak/>
        <w:t xml:space="preserve">Dışsal Faktörler </w:t>
      </w:r>
    </w:p>
    <w:p w:rsidR="00534866" w:rsidRDefault="00534866" w:rsidP="00534866">
      <w:pPr>
        <w:spacing w:line="0" w:lineRule="atLeast"/>
        <w:ind w:right="1" w:firstLine="851"/>
        <w:rPr>
          <w:rFonts w:ascii="Times New Roman" w:hAnsi="Times New Roman"/>
          <w:b/>
          <w:color w:val="002060"/>
        </w:rPr>
      </w:pPr>
      <w:r>
        <w:rPr>
          <w:rFonts w:ascii="Times New Roman" w:hAnsi="Times New Roman"/>
          <w:b/>
          <w:color w:val="002060"/>
        </w:rPr>
        <w:t>POLİTİK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534866" w:rsidTr="00A80545">
        <w:trPr>
          <w:trHeight w:val="245"/>
        </w:trPr>
        <w:tc>
          <w:tcPr>
            <w:tcW w:w="7230" w:type="dxa"/>
            <w:gridSpan w:val="2"/>
            <w:tcBorders>
              <w:right w:val="single" w:sz="4" w:space="0" w:color="auto"/>
            </w:tcBorders>
            <w:shd w:val="clear" w:color="auto" w:fill="FBE4D5"/>
            <w:vAlign w:val="center"/>
          </w:tcPr>
          <w:p w:rsidR="00534866" w:rsidRPr="002D53E6" w:rsidRDefault="00534866" w:rsidP="00A80545">
            <w:pPr>
              <w:spacing w:after="0" w:line="240" w:lineRule="auto"/>
              <w:ind w:right="1"/>
              <w:jc w:val="center"/>
              <w:rPr>
                <w:rFonts w:ascii="Times New Roman" w:hAnsi="Times New Roman"/>
                <w:b/>
                <w:color w:val="0070C0"/>
                <w:sz w:val="26"/>
                <w:szCs w:val="26"/>
              </w:rPr>
            </w:pPr>
            <w:r w:rsidRPr="002D53E6">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center"/>
          </w:tcPr>
          <w:p w:rsidR="00534866" w:rsidRPr="002D53E6" w:rsidRDefault="00534866" w:rsidP="00A80545">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534866" w:rsidRPr="002D53E6" w:rsidRDefault="00534866" w:rsidP="00A80545">
            <w:pPr>
              <w:spacing w:after="0" w:line="240" w:lineRule="auto"/>
              <w:ind w:right="1"/>
              <w:jc w:val="center"/>
              <w:rPr>
                <w:rFonts w:ascii="Times New Roman" w:hAnsi="Times New Roman"/>
                <w:b/>
                <w:color w:val="C00000"/>
                <w:sz w:val="26"/>
                <w:szCs w:val="26"/>
              </w:rPr>
            </w:pPr>
            <w:r w:rsidRPr="002D53E6">
              <w:rPr>
                <w:rFonts w:ascii="Times New Roman" w:hAnsi="Times New Roman"/>
                <w:b/>
                <w:color w:val="C00000"/>
                <w:sz w:val="26"/>
                <w:szCs w:val="26"/>
              </w:rPr>
              <w:t>OLUMSUZ</w:t>
            </w:r>
          </w:p>
        </w:tc>
      </w:tr>
      <w:tr w:rsidR="00534866" w:rsidTr="00A80545">
        <w:trPr>
          <w:trHeight w:val="406"/>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Eğitime verilen önem ve eğitim sürelerinin artması yönünde dünyada</w:t>
            </w:r>
            <w:r w:rsidRPr="002D53E6">
              <w:rPr>
                <w:rFonts w:ascii="Times New Roman" w:hAnsi="Times New Roman"/>
                <w:sz w:val="26"/>
                <w:szCs w:val="26"/>
              </w:rPr>
              <w:t xml:space="preserve"> gelişen bilinç ve atılan adımlar</w:t>
            </w:r>
          </w:p>
        </w:tc>
        <w:tc>
          <w:tcPr>
            <w:tcW w:w="425" w:type="dxa"/>
            <w:tcBorders>
              <w:top w:val="nil"/>
              <w:left w:val="single" w:sz="4" w:space="0" w:color="auto"/>
              <w:bottom w:val="nil"/>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left w:val="single" w:sz="4" w:space="0" w:color="auto"/>
            </w:tcBorders>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Her alanda uluslararası rekabette yaşanan</w:t>
            </w:r>
            <w:r w:rsidRPr="002D53E6">
              <w:rPr>
                <w:rFonts w:ascii="Times New Roman" w:hAnsi="Times New Roman"/>
                <w:sz w:val="26"/>
                <w:szCs w:val="26"/>
              </w:rPr>
              <w:t xml:space="preserve"> zorluklar (Krizler vb.)</w:t>
            </w: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ve ülkemizde okul öncesi eğitim ve mesleki eğitimin</w:t>
            </w:r>
            <w:r w:rsidRPr="002D53E6">
              <w:rPr>
                <w:rFonts w:ascii="Times New Roman" w:hAnsi="Times New Roman"/>
                <w:sz w:val="26"/>
                <w:szCs w:val="26"/>
              </w:rPr>
              <w:t xml:space="preserve"> yaygınlaşması</w:t>
            </w:r>
          </w:p>
        </w:tc>
        <w:tc>
          <w:tcPr>
            <w:tcW w:w="425" w:type="dxa"/>
            <w:tcBorders>
              <w:top w:val="nil"/>
              <w:left w:val="single" w:sz="4" w:space="0" w:color="auto"/>
              <w:bottom w:val="nil"/>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6"/>
                <w:szCs w:val="26"/>
              </w:rPr>
            </w:pPr>
            <w:r w:rsidRPr="002D53E6">
              <w:rPr>
                <w:rFonts w:ascii="Times New Roman" w:hAnsi="Times New Roman"/>
                <w:color w:val="000000"/>
                <w:sz w:val="26"/>
                <w:szCs w:val="26"/>
              </w:rPr>
              <w:t>Globalleşme ile birlikte gelişmiş ülke ve</w:t>
            </w:r>
            <w:r w:rsidRPr="002F70D1">
              <w:rPr>
                <w:rFonts w:ascii="Times New Roman" w:hAnsi="Times New Roman"/>
                <w:sz w:val="26"/>
                <w:szCs w:val="26"/>
              </w:rPr>
              <w:t xml:space="preserve"> yüksek teknolojiye sahip kurumlarla yaşanan rekabetin </w:t>
            </w:r>
            <w:r w:rsidRPr="002D53E6">
              <w:rPr>
                <w:rFonts w:ascii="Times New Roman" w:hAnsi="Times New Roman"/>
                <w:sz w:val="26"/>
                <w:szCs w:val="26"/>
              </w:rPr>
              <w:t>olumsuz etkilerinin eğitim ve öğretime yansımaları</w:t>
            </w: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AB Uyum Süreci</w:t>
            </w:r>
          </w:p>
        </w:tc>
        <w:tc>
          <w:tcPr>
            <w:tcW w:w="425" w:type="dxa"/>
            <w:tcBorders>
              <w:top w:val="nil"/>
              <w:left w:val="single" w:sz="4" w:space="0" w:color="auto"/>
              <w:bottom w:val="nil"/>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left w:val="single" w:sz="4" w:space="0" w:color="auto"/>
              <w:bottom w:val="single" w:sz="4" w:space="0" w:color="auto"/>
            </w:tcBorders>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C00000"/>
                <w:sz w:val="32"/>
                <w:szCs w:val="32"/>
              </w:rPr>
              <w:t>*</w:t>
            </w:r>
          </w:p>
        </w:tc>
        <w:tc>
          <w:tcPr>
            <w:tcW w:w="5954" w:type="dxa"/>
            <w:tcBorders>
              <w:bottom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Personel politikaları nedeni ile</w:t>
            </w:r>
            <w:r w:rsidRPr="002D53E6">
              <w:rPr>
                <w:rFonts w:ascii="Times New Roman" w:hAnsi="Times New Roman"/>
                <w:sz w:val="26"/>
                <w:szCs w:val="26"/>
              </w:rPr>
              <w:t xml:space="preserve"> okul/kurumlarda yaşanan destek personel yetersizliği ve bunu telafi edebilecek hizmet alımında yaşanan kaynak sorunu</w:t>
            </w: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6"/>
                <w:szCs w:val="26"/>
              </w:rPr>
            </w:pPr>
            <w:r w:rsidRPr="002D53E6">
              <w:rPr>
                <w:rFonts w:ascii="Times New Roman" w:hAnsi="Times New Roman"/>
                <w:color w:val="000000"/>
                <w:sz w:val="26"/>
                <w:szCs w:val="26"/>
              </w:rPr>
              <w:t>Dünyada kurumsal ve bireysel bazda sürekli gelişmeyi hedefleyen bilinç</w:t>
            </w:r>
            <w:r w:rsidRPr="002D53E6">
              <w:rPr>
                <w:rFonts w:ascii="Times New Roman" w:hAnsi="Times New Roman"/>
                <w:sz w:val="26"/>
                <w:szCs w:val="26"/>
              </w:rPr>
              <w:t xml:space="preserve"> düzeyinin artması</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top w:val="single" w:sz="4" w:space="0" w:color="auto"/>
              <w:left w:val="nil"/>
              <w:bottom w:val="nil"/>
              <w:right w:val="nil"/>
            </w:tcBorders>
            <w:shd w:val="clear" w:color="auto" w:fill="auto"/>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single" w:sz="4" w:space="0" w:color="auto"/>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Mevzuatta günün yaklaşım ve ihtiyaçlarına uygun gerçekleştirilen</w:t>
            </w:r>
            <w:r w:rsidRPr="002D53E6">
              <w:rPr>
                <w:rFonts w:ascii="Times New Roman" w:hAnsi="Times New Roman"/>
                <w:sz w:val="26"/>
                <w:szCs w:val="26"/>
              </w:rPr>
              <w:t xml:space="preserve"> değişimler</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552"/>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Ülkemizde; katılımcı, planlı, gelişimci, şeffaf ve performansa dayalı</w:t>
            </w:r>
            <w:r w:rsidRPr="002D53E6">
              <w:rPr>
                <w:rFonts w:ascii="Times New Roman" w:hAnsi="Times New Roman"/>
                <w:sz w:val="26"/>
                <w:szCs w:val="26"/>
              </w:rPr>
              <w:t xml:space="preserve"> stratejik yönetim” anlayışına geçme çabaları</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b/>
                <w:color w:val="C00000"/>
                <w:sz w:val="26"/>
                <w:szCs w:val="26"/>
              </w:rPr>
            </w:pPr>
          </w:p>
        </w:tc>
        <w:tc>
          <w:tcPr>
            <w:tcW w:w="283" w:type="dxa"/>
            <w:tcBorders>
              <w:top w:val="nil"/>
              <w:left w:val="nil"/>
              <w:bottom w:val="nil"/>
              <w:right w:val="nil"/>
            </w:tcBorders>
            <w:shd w:val="clear" w:color="auto" w:fill="auto"/>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6"/>
                <w:szCs w:val="26"/>
              </w:rPr>
            </w:pPr>
            <w:r w:rsidRPr="002D53E6">
              <w:rPr>
                <w:rFonts w:ascii="Times New Roman" w:hAnsi="Times New Roman"/>
                <w:color w:val="000000"/>
                <w:sz w:val="26"/>
                <w:szCs w:val="26"/>
              </w:rPr>
              <w:t>Bakanlığımızca, eğitimde öğrenci merkezli ve yapılandırmacı eğitim yakl</w:t>
            </w:r>
            <w:r w:rsidRPr="002D53E6">
              <w:rPr>
                <w:rFonts w:ascii="Times New Roman" w:hAnsi="Times New Roman"/>
                <w:sz w:val="26"/>
                <w:szCs w:val="26"/>
                <w:highlight w:val="white"/>
              </w:rPr>
              <w:t>aşımları ile mesleki eğitimde yeterliğe dayalı modüler eğitim sistemine</w:t>
            </w:r>
            <w:r w:rsidRPr="002D53E6">
              <w:rPr>
                <w:rFonts w:ascii="Times New Roman" w:hAnsi="Times New Roman"/>
                <w:sz w:val="26"/>
                <w:szCs w:val="26"/>
              </w:rPr>
              <w:t xml:space="preserve"> geçilmesi</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562"/>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highlight w:val="white"/>
              </w:rPr>
              <w:t>Bakanlığımızca görevde yükselme ve kariyer basamakları vb. konulardaki</w:t>
            </w:r>
            <w:r w:rsidRPr="002D53E6">
              <w:rPr>
                <w:rFonts w:ascii="Times New Roman" w:hAnsi="Times New Roman"/>
                <w:sz w:val="26"/>
                <w:szCs w:val="26"/>
              </w:rPr>
              <w:t xml:space="preserve"> geliştirilen politikalar</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20"/>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6"/>
                <w:szCs w:val="26"/>
              </w:rPr>
            </w:pPr>
            <w:r w:rsidRPr="002D53E6">
              <w:rPr>
                <w:rFonts w:ascii="Times New Roman" w:hAnsi="Times New Roman"/>
                <w:color w:val="000000"/>
                <w:sz w:val="26"/>
                <w:szCs w:val="26"/>
              </w:rPr>
              <w:t>18 yaşından küçük herkesin (öğrencilerin) sosyal güvence kapsamına</w:t>
            </w:r>
            <w:r w:rsidRPr="002D53E6">
              <w:rPr>
                <w:rFonts w:ascii="Times New Roman" w:hAnsi="Times New Roman"/>
                <w:sz w:val="26"/>
                <w:szCs w:val="26"/>
              </w:rPr>
              <w:t xml:space="preserve"> alınması</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r w:rsidR="00534866" w:rsidTr="00A80545">
        <w:trPr>
          <w:trHeight w:val="487"/>
        </w:trPr>
        <w:tc>
          <w:tcPr>
            <w:tcW w:w="284" w:type="dxa"/>
            <w:shd w:val="clear" w:color="auto" w:fill="FBE4D5"/>
          </w:tcPr>
          <w:p w:rsidR="00534866" w:rsidRPr="002D53E6" w:rsidRDefault="00534866" w:rsidP="00A80545">
            <w:pPr>
              <w:spacing w:after="0" w:line="240" w:lineRule="auto"/>
              <w:ind w:right="1"/>
              <w:rPr>
                <w:rFonts w:ascii="Times New Roman" w:hAnsi="Times New Roman"/>
                <w:sz w:val="32"/>
                <w:szCs w:val="32"/>
              </w:rPr>
            </w:pPr>
            <w:r w:rsidRPr="002D53E6">
              <w:rPr>
                <w:rFonts w:ascii="Times New Roman" w:hAnsi="Times New Roman"/>
                <w:b/>
                <w:color w:val="0070C0"/>
                <w:sz w:val="32"/>
                <w:szCs w:val="32"/>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6"/>
                <w:szCs w:val="26"/>
              </w:rPr>
            </w:pPr>
            <w:r w:rsidRPr="002D53E6">
              <w:rPr>
                <w:rFonts w:ascii="Times New Roman" w:hAnsi="Times New Roman"/>
                <w:color w:val="000000"/>
                <w:sz w:val="26"/>
                <w:szCs w:val="26"/>
              </w:rPr>
              <w:t>Bakanlığımızın ücretsiz ders kitabı dağıtımı uygulaması</w:t>
            </w:r>
          </w:p>
        </w:tc>
        <w:tc>
          <w:tcPr>
            <w:tcW w:w="425" w:type="dxa"/>
            <w:tcBorders>
              <w:top w:val="nil"/>
              <w:left w:val="single" w:sz="4" w:space="0" w:color="auto"/>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c>
          <w:tcPr>
            <w:tcW w:w="283"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32"/>
                <w:szCs w:val="32"/>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6"/>
                <w:szCs w:val="26"/>
              </w:rPr>
            </w:pPr>
          </w:p>
        </w:tc>
      </w:tr>
    </w:tbl>
    <w:p w:rsidR="00534866" w:rsidRDefault="00534866" w:rsidP="00534866">
      <w:pPr>
        <w:ind w:right="1"/>
      </w:pPr>
    </w:p>
    <w:p w:rsidR="00534866" w:rsidRDefault="00534866" w:rsidP="00534866">
      <w:pPr>
        <w:ind w:right="1"/>
        <w:rPr>
          <w:rFonts w:ascii="Times New Roman" w:hAnsi="Times New Roman"/>
          <w:b/>
          <w:color w:val="002060"/>
          <w:szCs w:val="24"/>
        </w:rPr>
      </w:pPr>
    </w:p>
    <w:p w:rsidR="00534866" w:rsidRDefault="00534866" w:rsidP="00534866">
      <w:pPr>
        <w:ind w:right="1" w:firstLine="709"/>
      </w:pPr>
      <w:r w:rsidRPr="00DA2107">
        <w:rPr>
          <w:rFonts w:ascii="Times New Roman" w:hAnsi="Times New Roman"/>
          <w:b/>
          <w:color w:val="002060"/>
          <w:szCs w:val="24"/>
        </w:rPr>
        <w:t>EKONOMİK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534866" w:rsidTr="00A80545">
        <w:trPr>
          <w:trHeight w:val="617"/>
        </w:trPr>
        <w:tc>
          <w:tcPr>
            <w:tcW w:w="7230" w:type="dxa"/>
            <w:gridSpan w:val="2"/>
            <w:tcBorders>
              <w:right w:val="single" w:sz="4" w:space="0" w:color="auto"/>
            </w:tcBorders>
            <w:shd w:val="clear" w:color="auto" w:fill="FBE4D5"/>
            <w:vAlign w:val="center"/>
          </w:tcPr>
          <w:p w:rsidR="00534866" w:rsidRPr="002A0A8A" w:rsidRDefault="00534866" w:rsidP="00A80545">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tcPr>
          <w:p w:rsidR="00534866" w:rsidRPr="002A0A8A" w:rsidRDefault="00534866" w:rsidP="00A80545">
            <w:pPr>
              <w:spacing w:after="0" w:line="240" w:lineRule="auto"/>
              <w:ind w:left="960" w:right="1"/>
              <w:rPr>
                <w:rFonts w:ascii="Times New Roman" w:hAnsi="Times New Roman"/>
                <w:b/>
                <w:color w:val="C00000"/>
                <w:sz w:val="26"/>
                <w:szCs w:val="26"/>
              </w:rPr>
            </w:pPr>
          </w:p>
        </w:tc>
        <w:tc>
          <w:tcPr>
            <w:tcW w:w="6237" w:type="dxa"/>
            <w:gridSpan w:val="2"/>
            <w:tcBorders>
              <w:left w:val="single" w:sz="4" w:space="0" w:color="auto"/>
            </w:tcBorders>
            <w:shd w:val="clear" w:color="auto" w:fill="FBE4D5"/>
            <w:vAlign w:val="center"/>
          </w:tcPr>
          <w:p w:rsidR="00534866" w:rsidRPr="002A0A8A" w:rsidRDefault="00534866" w:rsidP="00A80545">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534866" w:rsidTr="00A80545">
        <w:trPr>
          <w:trHeight w:val="191"/>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İlimiz tarım, tarıma dayalı endüstri ve gelişmekte olan sanayisiyle</w:t>
            </w:r>
            <w:r w:rsidRPr="002D53E6">
              <w:rPr>
                <w:rFonts w:ascii="Times New Roman" w:hAnsi="Times New Roman"/>
                <w:sz w:val="28"/>
                <w:szCs w:val="28"/>
                <w:highlight w:val="white"/>
              </w:rPr>
              <w:t xml:space="preserve"> komşu   illere   göre   ekonomik   olarak   gelişmişliğinin,   insan kaynaklarına  ve  dolaylı  olarak  eğitime  bakış  açısına   olumlu</w:t>
            </w:r>
            <w:r w:rsidRPr="002D53E6">
              <w:rPr>
                <w:rFonts w:ascii="Times New Roman" w:hAnsi="Times New Roman"/>
                <w:sz w:val="28"/>
                <w:szCs w:val="28"/>
              </w:rPr>
              <w:t xml:space="preserve"> yansımaları</w:t>
            </w:r>
          </w:p>
        </w:tc>
        <w:tc>
          <w:tcPr>
            <w:tcW w:w="425" w:type="dxa"/>
            <w:tcBorders>
              <w:top w:val="nil"/>
              <w:left w:val="single" w:sz="4" w:space="0" w:color="auto"/>
              <w:bottom w:val="nil"/>
              <w:right w:val="single" w:sz="4" w:space="0" w:color="auto"/>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866" w:rsidRPr="002D53E6" w:rsidRDefault="00534866" w:rsidP="00A80545">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Üretimde kullanılan teknolojiler ve piyasa</w:t>
            </w:r>
            <w:r w:rsidRPr="002D53E6">
              <w:rPr>
                <w:rFonts w:ascii="Times New Roman" w:hAnsi="Times New Roman"/>
                <w:sz w:val="28"/>
                <w:szCs w:val="28"/>
              </w:rPr>
              <w:t xml:space="preserve"> şartlarındaki değişmeler nedeniyle küçük işletmelerin yok olması sonucu ailelerin yaşadığı ekonomik sorunların eğitime yansımaları</w:t>
            </w:r>
          </w:p>
        </w:tc>
      </w:tr>
      <w:tr w:rsidR="00534866" w:rsidTr="00A80545">
        <w:trPr>
          <w:trHeight w:val="206"/>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Komşu  iller  ve  ülkemizin  doğu-batı-kuzey-güney  istikametinde</w:t>
            </w:r>
            <w:r w:rsidRPr="002D53E6">
              <w:rPr>
                <w:rFonts w:ascii="Times New Roman" w:hAnsi="Times New Roman"/>
                <w:sz w:val="28"/>
                <w:szCs w:val="28"/>
                <w:highlight w:val="white"/>
              </w:rPr>
              <w:t xml:space="preserve"> demiryolu  ve  karayolu  bağlantıları  nedeniyle  merkezi  konumda</w:t>
            </w:r>
            <w:r w:rsidRPr="002D53E6">
              <w:rPr>
                <w:rFonts w:ascii="Times New Roman" w:hAnsi="Times New Roman"/>
                <w:sz w:val="28"/>
                <w:szCs w:val="28"/>
              </w:rPr>
              <w:t xml:space="preserve"> olması</w:t>
            </w:r>
          </w:p>
        </w:tc>
        <w:tc>
          <w:tcPr>
            <w:tcW w:w="425" w:type="dxa"/>
            <w:tcBorders>
              <w:top w:val="nil"/>
              <w:left w:val="single" w:sz="4" w:space="0" w:color="auto"/>
              <w:bottom w:val="nil"/>
              <w:right w:val="single" w:sz="4" w:space="0" w:color="auto"/>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866" w:rsidRPr="002D53E6" w:rsidRDefault="00534866" w:rsidP="00A80545">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 ve öğretimde kullanılan cihaz ve</w:t>
            </w:r>
            <w:r w:rsidRPr="002D53E6">
              <w:rPr>
                <w:rFonts w:ascii="Times New Roman" w:hAnsi="Times New Roman"/>
                <w:sz w:val="28"/>
                <w:szCs w:val="28"/>
              </w:rPr>
              <w:t xml:space="preserve"> makinelerin yüksek teknolojilere sahip olması nedeniyle bakım, onarımlarının pahalı olması dolayısıyla okulların maddi yönden zorlanması</w:t>
            </w:r>
          </w:p>
        </w:tc>
      </w:tr>
      <w:tr w:rsidR="00534866" w:rsidTr="00A80545">
        <w:trPr>
          <w:trHeight w:val="209"/>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highlight w:val="white"/>
              </w:rPr>
              <w:t>Uluslararası  trafiğe  açılan  havayolu  ulaşımının  her  geçen  gün</w:t>
            </w:r>
            <w:r w:rsidRPr="002D53E6">
              <w:rPr>
                <w:rFonts w:ascii="Times New Roman" w:hAnsi="Times New Roman"/>
                <w:sz w:val="28"/>
                <w:szCs w:val="28"/>
              </w:rPr>
              <w:t xml:space="preserve"> gelişmekte olması</w:t>
            </w:r>
          </w:p>
        </w:tc>
        <w:tc>
          <w:tcPr>
            <w:tcW w:w="425" w:type="dxa"/>
            <w:tcBorders>
              <w:top w:val="nil"/>
              <w:left w:val="single" w:sz="4" w:space="0" w:color="auto"/>
              <w:bottom w:val="nil"/>
              <w:right w:val="single" w:sz="4" w:space="0" w:color="auto"/>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left w:val="single" w:sz="4" w:space="0" w:color="auto"/>
            </w:tcBorders>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shd w:val="clear" w:color="auto" w:fill="FFFFFF"/>
          </w:tcPr>
          <w:p w:rsidR="00534866" w:rsidRPr="002D53E6" w:rsidRDefault="00534866" w:rsidP="00A80545">
            <w:pPr>
              <w:spacing w:after="0" w:line="240" w:lineRule="auto"/>
              <w:ind w:right="1"/>
              <w:rPr>
                <w:rFonts w:ascii="Times New Roman" w:hAnsi="Times New Roman"/>
                <w:sz w:val="28"/>
                <w:szCs w:val="28"/>
              </w:rPr>
            </w:pPr>
            <w:r w:rsidRPr="002D53E6">
              <w:rPr>
                <w:rFonts w:ascii="Times New Roman" w:hAnsi="Times New Roman"/>
                <w:color w:val="000000"/>
                <w:sz w:val="28"/>
                <w:szCs w:val="28"/>
              </w:rPr>
              <w:t>Bilim ve teknolojideki ilerlemeler nedeniyle</w:t>
            </w:r>
            <w:r w:rsidRPr="002D53E6">
              <w:rPr>
                <w:rFonts w:ascii="Times New Roman" w:hAnsi="Times New Roman"/>
                <w:sz w:val="28"/>
                <w:szCs w:val="28"/>
              </w:rPr>
              <w:t xml:space="preserve"> gelişen yeni meslek ve iş alanlarından kaynaklanan sorunlar</w:t>
            </w:r>
          </w:p>
        </w:tc>
      </w:tr>
      <w:tr w:rsidR="00534866" w:rsidTr="00A80545">
        <w:trPr>
          <w:trHeight w:val="206"/>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rPr>
            </w:pPr>
            <w:r>
              <w:rPr>
                <w:rFonts w:ascii="Times New Roman" w:hAnsi="Times New Roman"/>
                <w:color w:val="000000"/>
                <w:sz w:val="28"/>
                <w:szCs w:val="28"/>
              </w:rPr>
              <w:t>Hızlı tren projesinin ilçemizde yapım aşamasında olması</w:t>
            </w:r>
          </w:p>
        </w:tc>
        <w:tc>
          <w:tcPr>
            <w:tcW w:w="425" w:type="dxa"/>
            <w:tcBorders>
              <w:top w:val="nil"/>
              <w:left w:val="single" w:sz="4" w:space="0" w:color="auto"/>
              <w:bottom w:val="nil"/>
              <w:right w:val="single" w:sz="4" w:space="0" w:color="auto"/>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rPr>
            </w:pPr>
            <w:r w:rsidRPr="002D53E6">
              <w:rPr>
                <w:rFonts w:ascii="Times New Roman" w:hAnsi="Times New Roman"/>
                <w:color w:val="000000"/>
                <w:sz w:val="28"/>
                <w:szCs w:val="28"/>
              </w:rPr>
              <w:t>Eğitimde kullanılan ders araç, gereçlerine dayalı</w:t>
            </w:r>
            <w:r w:rsidRPr="002D53E6">
              <w:rPr>
                <w:rFonts w:ascii="Times New Roman" w:hAnsi="Times New Roman"/>
                <w:sz w:val="28"/>
                <w:szCs w:val="28"/>
              </w:rPr>
              <w:t xml:space="preserve"> giderlerin artması nedeniyle ailelerin ve eğitim kurumlarının bu ihtiyaçları karşılamada yetersiz kalması</w:t>
            </w:r>
          </w:p>
        </w:tc>
      </w:tr>
      <w:tr w:rsidR="00534866" w:rsidTr="00A80545">
        <w:trPr>
          <w:trHeight w:val="206"/>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8"/>
                <w:szCs w:val="28"/>
                <w:highlight w:val="white"/>
              </w:rPr>
            </w:pPr>
            <w:r w:rsidRPr="002D53E6">
              <w:rPr>
                <w:rFonts w:ascii="Times New Roman" w:hAnsi="Times New Roman"/>
                <w:color w:val="000000"/>
                <w:sz w:val="28"/>
                <w:szCs w:val="28"/>
                <w:highlight w:val="white"/>
              </w:rPr>
              <w:t xml:space="preserve">İlimizin en önemli tarımsal ürünü olan </w:t>
            </w:r>
            <w:r>
              <w:rPr>
                <w:rFonts w:ascii="Times New Roman" w:hAnsi="Times New Roman"/>
                <w:color w:val="000000"/>
                <w:sz w:val="28"/>
                <w:szCs w:val="28"/>
                <w:highlight w:val="white"/>
              </w:rPr>
              <w:t xml:space="preserve">biber ülkemizin </w:t>
            </w:r>
            <w:r w:rsidRPr="002D53E6">
              <w:rPr>
                <w:rFonts w:ascii="Times New Roman" w:hAnsi="Times New Roman"/>
                <w:sz w:val="28"/>
                <w:szCs w:val="28"/>
              </w:rPr>
              <w:t>gelirinde önemli bir paya sahip olması</w:t>
            </w:r>
          </w:p>
        </w:tc>
        <w:tc>
          <w:tcPr>
            <w:tcW w:w="425" w:type="dxa"/>
            <w:tcBorders>
              <w:top w:val="nil"/>
              <w:left w:val="single" w:sz="4" w:space="0" w:color="auto"/>
              <w:bottom w:val="nil"/>
              <w:right w:val="single" w:sz="4" w:space="0" w:color="auto"/>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left w:val="single" w:sz="4" w:space="0" w:color="auto"/>
              <w:bottom w:val="single" w:sz="4" w:space="0" w:color="auto"/>
            </w:tcBorders>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534866" w:rsidRPr="002D53E6" w:rsidRDefault="00534866" w:rsidP="00A80545">
            <w:pPr>
              <w:spacing w:after="0" w:line="240" w:lineRule="auto"/>
              <w:ind w:right="1"/>
              <w:rPr>
                <w:rFonts w:ascii="Times New Roman" w:hAnsi="Times New Roman"/>
                <w:color w:val="000000"/>
                <w:sz w:val="28"/>
                <w:szCs w:val="28"/>
              </w:rPr>
            </w:pPr>
            <w:r w:rsidRPr="002D53E6">
              <w:rPr>
                <w:rFonts w:ascii="Times New Roman" w:hAnsi="Times New Roman"/>
                <w:color w:val="000000"/>
                <w:sz w:val="28"/>
                <w:szCs w:val="28"/>
              </w:rPr>
              <w:t>İlimizde, kırsaldan kent  merkezine doğru yaşanan</w:t>
            </w:r>
            <w:r w:rsidRPr="002D53E6">
              <w:rPr>
                <w:rFonts w:ascii="Times New Roman" w:hAnsi="Times New Roman"/>
                <w:sz w:val="28"/>
                <w:szCs w:val="28"/>
              </w:rPr>
              <w:t xml:space="preserve"> iç göçten dolayı okul yapımı planlamasında sıkıntı yaşanması</w:t>
            </w:r>
          </w:p>
        </w:tc>
      </w:tr>
      <w:tr w:rsidR="00534866" w:rsidTr="00A80545">
        <w:trPr>
          <w:trHeight w:val="206"/>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highlight w:val="white"/>
              </w:rPr>
            </w:pPr>
            <w:r w:rsidRPr="002D53E6">
              <w:rPr>
                <w:rFonts w:ascii="Times New Roman" w:hAnsi="Times New Roman"/>
                <w:color w:val="000000"/>
                <w:sz w:val="28"/>
                <w:szCs w:val="28"/>
              </w:rPr>
              <w:t>Sınai, zirai ve kültürel fuar sayılarının artması</w:t>
            </w:r>
          </w:p>
        </w:tc>
        <w:tc>
          <w:tcPr>
            <w:tcW w:w="425" w:type="dxa"/>
            <w:tcBorders>
              <w:top w:val="nil"/>
              <w:left w:val="single" w:sz="4" w:space="0" w:color="auto"/>
              <w:bottom w:val="nil"/>
              <w:right w:val="nil"/>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top w:val="single" w:sz="4" w:space="0" w:color="auto"/>
              <w:left w:val="nil"/>
              <w:bottom w:val="nil"/>
              <w:right w:val="nil"/>
            </w:tcBorders>
            <w:shd w:val="clear" w:color="auto" w:fill="FFFFFF"/>
          </w:tcPr>
          <w:p w:rsidR="00534866" w:rsidRPr="00DA2107" w:rsidRDefault="00534866" w:rsidP="00A80545">
            <w:pPr>
              <w:spacing w:after="0" w:line="240" w:lineRule="auto"/>
              <w:ind w:right="1"/>
              <w:rPr>
                <w:rFonts w:ascii="Times New Roman" w:hAnsi="Times New Roman"/>
                <w:szCs w:val="24"/>
              </w:rPr>
            </w:pPr>
          </w:p>
        </w:tc>
        <w:tc>
          <w:tcPr>
            <w:tcW w:w="5954" w:type="dxa"/>
            <w:tcBorders>
              <w:top w:val="single" w:sz="4" w:space="0" w:color="auto"/>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8"/>
                <w:szCs w:val="28"/>
              </w:rPr>
            </w:pPr>
          </w:p>
        </w:tc>
      </w:tr>
      <w:tr w:rsidR="00534866" w:rsidTr="00A80545">
        <w:trPr>
          <w:trHeight w:val="209"/>
        </w:trPr>
        <w:tc>
          <w:tcPr>
            <w:tcW w:w="284" w:type="dxa"/>
            <w:shd w:val="clear" w:color="auto" w:fill="FBE4D5"/>
          </w:tcPr>
          <w:p w:rsidR="00534866" w:rsidRPr="00DA2107" w:rsidRDefault="00534866" w:rsidP="00A80545">
            <w:pPr>
              <w:spacing w:after="0" w:line="240" w:lineRule="auto"/>
              <w:ind w:right="1"/>
              <w:rPr>
                <w:rFonts w:ascii="Times New Roman" w:hAnsi="Times New Roman"/>
                <w:szCs w:val="24"/>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2D53E6" w:rsidRDefault="00534866" w:rsidP="00A80545">
            <w:pPr>
              <w:spacing w:after="0" w:line="240" w:lineRule="auto"/>
              <w:ind w:right="1"/>
              <w:rPr>
                <w:rFonts w:ascii="Times New Roman" w:hAnsi="Times New Roman"/>
                <w:sz w:val="28"/>
                <w:szCs w:val="28"/>
              </w:rPr>
            </w:pPr>
            <w:r w:rsidRPr="002D53E6">
              <w:rPr>
                <w:rFonts w:ascii="Times New Roman" w:hAnsi="Times New Roman"/>
                <w:color w:val="000000"/>
                <w:sz w:val="28"/>
                <w:szCs w:val="28"/>
                <w:highlight w:val="white"/>
              </w:rPr>
              <w:t>İnşaat   sektöründe   kullanılan   teknolojiler   nedeni   ile   okul</w:t>
            </w:r>
            <w:r w:rsidRPr="002D53E6">
              <w:rPr>
                <w:rFonts w:ascii="Times New Roman" w:hAnsi="Times New Roman"/>
                <w:sz w:val="28"/>
                <w:szCs w:val="28"/>
              </w:rPr>
              <w:t xml:space="preserve"> yapımlarının hızlanması</w:t>
            </w:r>
          </w:p>
        </w:tc>
        <w:tc>
          <w:tcPr>
            <w:tcW w:w="425" w:type="dxa"/>
            <w:tcBorders>
              <w:top w:val="nil"/>
              <w:left w:val="single" w:sz="4" w:space="0" w:color="auto"/>
              <w:bottom w:val="nil"/>
              <w:right w:val="nil"/>
            </w:tcBorders>
            <w:shd w:val="clear" w:color="auto" w:fill="FFFFFF"/>
          </w:tcPr>
          <w:p w:rsidR="00534866" w:rsidRPr="00CC4BA5" w:rsidRDefault="00534866" w:rsidP="00A80545">
            <w:pPr>
              <w:spacing w:after="0" w:line="240" w:lineRule="auto"/>
              <w:ind w:right="1"/>
              <w:rPr>
                <w:rFonts w:ascii="Times New Roman" w:hAnsi="Times New Roman"/>
                <w:b/>
                <w:color w:val="C00000"/>
                <w:sz w:val="32"/>
                <w:szCs w:val="24"/>
              </w:rPr>
            </w:pPr>
          </w:p>
        </w:tc>
        <w:tc>
          <w:tcPr>
            <w:tcW w:w="283" w:type="dxa"/>
            <w:tcBorders>
              <w:top w:val="nil"/>
              <w:left w:val="nil"/>
              <w:bottom w:val="nil"/>
              <w:right w:val="nil"/>
            </w:tcBorders>
            <w:shd w:val="clear" w:color="auto" w:fill="FFFFFF"/>
          </w:tcPr>
          <w:p w:rsidR="00534866" w:rsidRPr="00DA2107" w:rsidRDefault="00534866" w:rsidP="00A80545">
            <w:pPr>
              <w:spacing w:after="0" w:line="240" w:lineRule="auto"/>
              <w:ind w:right="1"/>
              <w:rPr>
                <w:rFonts w:ascii="Times New Roman" w:hAnsi="Times New Roman"/>
                <w:szCs w:val="24"/>
              </w:rPr>
            </w:pPr>
          </w:p>
        </w:tc>
        <w:tc>
          <w:tcPr>
            <w:tcW w:w="5954" w:type="dxa"/>
            <w:tcBorders>
              <w:top w:val="nil"/>
              <w:left w:val="nil"/>
              <w:bottom w:val="nil"/>
              <w:right w:val="nil"/>
            </w:tcBorders>
            <w:shd w:val="clear" w:color="auto" w:fill="FFFFFF"/>
          </w:tcPr>
          <w:p w:rsidR="00534866" w:rsidRPr="002D53E6" w:rsidRDefault="00534866" w:rsidP="00A80545">
            <w:pPr>
              <w:spacing w:after="0" w:line="240" w:lineRule="auto"/>
              <w:ind w:right="1"/>
              <w:rPr>
                <w:rFonts w:ascii="Times New Roman" w:hAnsi="Times New Roman"/>
                <w:sz w:val="28"/>
                <w:szCs w:val="28"/>
              </w:rPr>
            </w:pPr>
          </w:p>
        </w:tc>
      </w:tr>
    </w:tbl>
    <w:p w:rsidR="00534866" w:rsidRDefault="00534866" w:rsidP="00534866">
      <w:pPr>
        <w:spacing w:after="0"/>
        <w:ind w:right="1" w:firstLine="708"/>
        <w:jc w:val="both"/>
        <w:rPr>
          <w:rFonts w:ascii="Times New Roman" w:hAnsi="Times New Roman"/>
          <w:b/>
          <w:color w:val="002060"/>
        </w:rPr>
      </w:pPr>
    </w:p>
    <w:p w:rsidR="00534866" w:rsidRDefault="00534866" w:rsidP="00534866">
      <w:pPr>
        <w:spacing w:after="0"/>
        <w:ind w:right="1" w:firstLine="708"/>
        <w:jc w:val="both"/>
        <w:rPr>
          <w:rFonts w:ascii="Times New Roman" w:hAnsi="Times New Roman"/>
          <w:b/>
          <w:color w:val="002060"/>
        </w:rPr>
      </w:pPr>
    </w:p>
    <w:p w:rsidR="00534866" w:rsidRDefault="00534866" w:rsidP="00534866">
      <w:pPr>
        <w:spacing w:after="0"/>
        <w:ind w:right="1" w:firstLine="708"/>
        <w:rPr>
          <w:b/>
          <w:szCs w:val="24"/>
        </w:rPr>
      </w:pPr>
      <w:r>
        <w:rPr>
          <w:rFonts w:ascii="Times New Roman" w:hAnsi="Times New Roman"/>
          <w:b/>
          <w:color w:val="002060"/>
        </w:rPr>
        <w:lastRenderedPageBreak/>
        <w:t>SOSYAL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534866" w:rsidTr="00A80545">
        <w:trPr>
          <w:trHeight w:val="501"/>
        </w:trPr>
        <w:tc>
          <w:tcPr>
            <w:tcW w:w="7230" w:type="dxa"/>
            <w:gridSpan w:val="2"/>
            <w:tcBorders>
              <w:right w:val="single" w:sz="4" w:space="0" w:color="auto"/>
            </w:tcBorders>
            <w:shd w:val="clear" w:color="auto" w:fill="FBE4D5"/>
            <w:vAlign w:val="center"/>
          </w:tcPr>
          <w:p w:rsidR="00534866" w:rsidRPr="002A0A8A" w:rsidRDefault="00534866" w:rsidP="00A80545">
            <w:pPr>
              <w:spacing w:after="0" w:line="240" w:lineRule="auto"/>
              <w:ind w:right="1"/>
              <w:jc w:val="center"/>
              <w:rPr>
                <w:rFonts w:ascii="Times New Roman" w:hAnsi="Times New Roman"/>
                <w:b/>
                <w:color w:val="0070C0"/>
                <w:sz w:val="26"/>
                <w:szCs w:val="26"/>
              </w:rPr>
            </w:pPr>
            <w:r w:rsidRPr="002A0A8A">
              <w:rPr>
                <w:rFonts w:ascii="Times New Roman" w:hAnsi="Times New Roman"/>
                <w:b/>
                <w:color w:val="0070C0"/>
                <w:sz w:val="26"/>
                <w:szCs w:val="26"/>
              </w:rPr>
              <w:t>OLUMLU</w:t>
            </w:r>
          </w:p>
        </w:tc>
        <w:tc>
          <w:tcPr>
            <w:tcW w:w="425" w:type="dxa"/>
            <w:tcBorders>
              <w:top w:val="nil"/>
              <w:left w:val="single" w:sz="4" w:space="0" w:color="auto"/>
              <w:bottom w:val="nil"/>
              <w:right w:val="single" w:sz="4" w:space="0" w:color="auto"/>
            </w:tcBorders>
            <w:shd w:val="clear" w:color="auto" w:fill="FFFFFF"/>
            <w:vAlign w:val="bottom"/>
          </w:tcPr>
          <w:p w:rsidR="00534866" w:rsidRPr="002A0A8A" w:rsidRDefault="00534866" w:rsidP="00A80545">
            <w:pPr>
              <w:spacing w:after="0" w:line="240" w:lineRule="auto"/>
              <w:ind w:right="1"/>
              <w:rPr>
                <w:rFonts w:ascii="Times New Roman" w:hAnsi="Times New Roman"/>
                <w:sz w:val="26"/>
                <w:szCs w:val="26"/>
              </w:rPr>
            </w:pPr>
          </w:p>
        </w:tc>
        <w:tc>
          <w:tcPr>
            <w:tcW w:w="6237" w:type="dxa"/>
            <w:gridSpan w:val="2"/>
            <w:tcBorders>
              <w:left w:val="single" w:sz="4" w:space="0" w:color="auto"/>
            </w:tcBorders>
            <w:shd w:val="clear" w:color="auto" w:fill="FBE4D5"/>
            <w:vAlign w:val="center"/>
          </w:tcPr>
          <w:p w:rsidR="00534866" w:rsidRPr="002A0A8A" w:rsidRDefault="00534866" w:rsidP="00A80545">
            <w:pPr>
              <w:spacing w:after="0" w:line="240" w:lineRule="auto"/>
              <w:ind w:right="1"/>
              <w:jc w:val="center"/>
              <w:rPr>
                <w:rFonts w:ascii="Times New Roman" w:hAnsi="Times New Roman"/>
                <w:b/>
                <w:color w:val="C00000"/>
                <w:sz w:val="26"/>
                <w:szCs w:val="26"/>
              </w:rPr>
            </w:pPr>
            <w:r w:rsidRPr="002A0A8A">
              <w:rPr>
                <w:rFonts w:ascii="Times New Roman" w:hAnsi="Times New Roman"/>
                <w:b/>
                <w:color w:val="C00000"/>
                <w:sz w:val="26"/>
                <w:szCs w:val="26"/>
              </w:rPr>
              <w:t>OLUMSUZ</w:t>
            </w:r>
          </w:p>
        </w:tc>
      </w:tr>
      <w:tr w:rsidR="00534866" w:rsidTr="00A80545">
        <w:trPr>
          <w:trHeight w:val="217"/>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Büyük  oranda  geleneksel  aile  yapısına  sahip  olunması</w:t>
            </w:r>
            <w:r w:rsidRPr="004C19ED">
              <w:rPr>
                <w:rFonts w:ascii="Times New Roman" w:hAnsi="Times New Roman"/>
                <w:sz w:val="28"/>
                <w:szCs w:val="28"/>
              </w:rPr>
              <w:t xml:space="preserve"> nedeniyle suç oranının diğer illere oranla düşük olması</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866" w:rsidRPr="004C19ED" w:rsidRDefault="00534866" w:rsidP="00A80545">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kırsaldan   göç   alması   nedeniyle   değişen</w:t>
            </w:r>
            <w:r w:rsidRPr="002F70D1">
              <w:rPr>
                <w:rFonts w:ascii="Times New Roman" w:hAnsi="Times New Roman"/>
                <w:sz w:val="28"/>
                <w:szCs w:val="28"/>
              </w:rPr>
              <w:t xml:space="preserve"> demografik  özelliklerinin  sosyal  gelişim,  şehir  yaşamı vb</w:t>
            </w:r>
            <w:r w:rsidRPr="00BF1481">
              <w:rPr>
                <w:rFonts w:ascii="Times New Roman" w:hAnsi="Times New Roman"/>
                <w:sz w:val="28"/>
                <w:szCs w:val="28"/>
              </w:rPr>
              <w:t>. alanlarda sıkıntılar yaşanmasına yol açması</w:t>
            </w:r>
          </w:p>
        </w:tc>
      </w:tr>
      <w:tr w:rsidR="00534866" w:rsidTr="00A80545">
        <w:trPr>
          <w:trHeight w:val="206"/>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her alanda yetiştirdiği insanlarıyla ülkemizin sosyal,</w:t>
            </w:r>
            <w:r w:rsidRPr="004C19ED">
              <w:rPr>
                <w:rFonts w:ascii="Times New Roman" w:hAnsi="Times New Roman"/>
                <w:sz w:val="28"/>
                <w:szCs w:val="28"/>
                <w:highlight w:val="white"/>
              </w:rPr>
              <w:t xml:space="preserve"> kültürel  ve  siyasal  yapılanmasına önemli  katkılar  sağlaması, çevre illerin ilimize bakış açılarının olumlu yönde gelişmesine</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Kırsaldan kent merkezine göçle yaşanan öğrenci</w:t>
            </w:r>
            <w:r w:rsidRPr="004C19ED">
              <w:rPr>
                <w:rFonts w:ascii="Times New Roman" w:hAnsi="Times New Roman"/>
                <w:sz w:val="28"/>
                <w:szCs w:val="28"/>
              </w:rPr>
              <w:t xml:space="preserve"> yığılmaları</w:t>
            </w:r>
          </w:p>
        </w:tc>
      </w:tr>
      <w:tr w:rsidR="00534866" w:rsidTr="00A80545">
        <w:trPr>
          <w:trHeight w:val="213"/>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İlimizin farklı sosyo-kültürel yapılara sahip olmasına rağmen</w:t>
            </w:r>
            <w:r w:rsidRPr="004C19ED">
              <w:rPr>
                <w:rFonts w:ascii="Times New Roman" w:hAnsi="Times New Roman"/>
                <w:sz w:val="28"/>
                <w:szCs w:val="28"/>
                <w:highlight w:val="white"/>
              </w:rPr>
              <w:t xml:space="preserve"> yaşadığı  huzurla  ulusal  bütünlüğümüzün  korunmasına  katkı</w:t>
            </w:r>
            <w:r w:rsidRPr="004C19ED">
              <w:rPr>
                <w:rFonts w:ascii="Times New Roman" w:hAnsi="Times New Roman"/>
                <w:sz w:val="28"/>
                <w:szCs w:val="28"/>
              </w:rPr>
              <w:t xml:space="preserve"> sağlaması</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Çocukların gelişen ve büyüyen çevreleri (kent yaşamı,</w:t>
            </w:r>
            <w:r w:rsidRPr="004C19ED">
              <w:rPr>
                <w:rFonts w:ascii="Times New Roman" w:hAnsi="Times New Roman"/>
                <w:sz w:val="28"/>
                <w:szCs w:val="28"/>
              </w:rPr>
              <w:t xml:space="preserve"> e-ortam vb) dolayısı ile olumsuz ortamlardan korunmalarına yönelik rehberlik ihtiyaçlarının artması</w:t>
            </w:r>
          </w:p>
        </w:tc>
      </w:tr>
      <w:tr w:rsidR="00534866" w:rsidTr="00A80545">
        <w:trPr>
          <w:trHeight w:val="228"/>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İlimizin tarihi dokusunun zenginliği</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Bireylerin gelişen kitle iletişim araçlarının olumlu</w:t>
            </w:r>
            <w:r w:rsidRPr="004C19ED">
              <w:rPr>
                <w:rFonts w:ascii="Times New Roman" w:hAnsi="Times New Roman"/>
                <w:sz w:val="28"/>
                <w:szCs w:val="28"/>
              </w:rPr>
              <w:t xml:space="preserve"> katkılarının yanında, olumsuz etkilerine de maruz kalmaları</w:t>
            </w:r>
          </w:p>
        </w:tc>
      </w:tr>
      <w:tr w:rsidR="00534866" w:rsidTr="00A80545">
        <w:trPr>
          <w:trHeight w:val="206"/>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Manevi ve kültürel zenginliğe sahip bir il olması</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rPr>
            </w:pPr>
            <w:r w:rsidRPr="004C19ED">
              <w:rPr>
                <w:rFonts w:ascii="Times New Roman" w:hAnsi="Times New Roman"/>
                <w:color w:val="000000"/>
                <w:sz w:val="28"/>
                <w:szCs w:val="28"/>
              </w:rPr>
              <w:t>Hayat boyu öğrenme ve meslek içi eğitim konusunda</w:t>
            </w:r>
            <w:r w:rsidRPr="004C19ED">
              <w:rPr>
                <w:rFonts w:ascii="Times New Roman" w:hAnsi="Times New Roman"/>
                <w:sz w:val="28"/>
                <w:szCs w:val="28"/>
              </w:rPr>
              <w:t xml:space="preserve"> hizmet üretme ve hizmeti talep etmede yaşanan sorunlar ve isteksiz tutumlar</w:t>
            </w:r>
          </w:p>
        </w:tc>
      </w:tr>
      <w:tr w:rsidR="00534866" w:rsidTr="00A80545">
        <w:trPr>
          <w:trHeight w:val="233"/>
        </w:trPr>
        <w:tc>
          <w:tcPr>
            <w:tcW w:w="284" w:type="dxa"/>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0070C0"/>
                <w:sz w:val="32"/>
                <w:szCs w:val="24"/>
              </w:rPr>
              <w:t>*</w:t>
            </w:r>
          </w:p>
        </w:tc>
        <w:tc>
          <w:tcPr>
            <w:tcW w:w="6946" w:type="dxa"/>
            <w:tcBorders>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color w:val="000000"/>
                <w:sz w:val="28"/>
                <w:szCs w:val="28"/>
                <w:highlight w:val="white"/>
              </w:rPr>
            </w:pPr>
            <w:r w:rsidRPr="004C19ED">
              <w:rPr>
                <w:rFonts w:ascii="Times New Roman" w:hAnsi="Times New Roman"/>
                <w:color w:val="000000"/>
                <w:sz w:val="28"/>
                <w:szCs w:val="28"/>
                <w:highlight w:val="white"/>
              </w:rPr>
              <w:t>Ülkemizin  gelişen  sanayisinin  kalifiye  eleman  ihtiyacının</w:t>
            </w:r>
            <w:r w:rsidRPr="004C19ED">
              <w:rPr>
                <w:rFonts w:ascii="Times New Roman" w:hAnsi="Times New Roman"/>
                <w:sz w:val="28"/>
                <w:szCs w:val="28"/>
              </w:rPr>
              <w:t xml:space="preserve"> karşılanması amacıyla mesleki teknik eğitime </w:t>
            </w:r>
            <w:r>
              <w:rPr>
                <w:rFonts w:ascii="Times New Roman" w:hAnsi="Times New Roman"/>
                <w:sz w:val="28"/>
                <w:szCs w:val="28"/>
              </w:rPr>
              <w:t>önem verilmesi</w:t>
            </w:r>
          </w:p>
        </w:tc>
        <w:tc>
          <w:tcPr>
            <w:tcW w:w="425" w:type="dxa"/>
            <w:tcBorders>
              <w:top w:val="nil"/>
              <w:left w:val="single" w:sz="4" w:space="0" w:color="auto"/>
              <w:bottom w:val="nil"/>
              <w:right w:val="single" w:sz="4" w:space="0" w:color="auto"/>
            </w:tcBorders>
            <w:shd w:val="clear" w:color="auto" w:fill="FFFFFF"/>
          </w:tcPr>
          <w:p w:rsidR="00534866" w:rsidRPr="004C19ED" w:rsidRDefault="00534866" w:rsidP="00A80545">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866" w:rsidRPr="004C19ED" w:rsidRDefault="00534866" w:rsidP="00A80545">
            <w:pPr>
              <w:spacing w:after="0" w:line="240" w:lineRule="auto"/>
              <w:ind w:right="1"/>
              <w:rPr>
                <w:rFonts w:ascii="Times New Roman" w:hAnsi="Times New Roman"/>
                <w:sz w:val="28"/>
                <w:szCs w:val="28"/>
              </w:rPr>
            </w:pPr>
            <w:r w:rsidRPr="00CC4BA5">
              <w:rPr>
                <w:rFonts w:ascii="Times New Roman" w:hAnsi="Times New Roman"/>
                <w:b/>
                <w:color w:val="C00000"/>
                <w:sz w:val="32"/>
                <w:szCs w:val="24"/>
              </w:rPr>
              <w:t>*</w:t>
            </w:r>
          </w:p>
        </w:tc>
        <w:tc>
          <w:tcPr>
            <w:tcW w:w="5954" w:type="dxa"/>
            <w:tcBorders>
              <w:bottom w:val="single" w:sz="4" w:space="0" w:color="auto"/>
            </w:tcBorders>
            <w:shd w:val="clear" w:color="auto" w:fill="auto"/>
          </w:tcPr>
          <w:p w:rsidR="00534866" w:rsidRPr="004C19ED" w:rsidRDefault="00534866" w:rsidP="00A80545">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İlimizin yetişmiş insan yönüyle göç veren il durumunda</w:t>
            </w:r>
            <w:r w:rsidRPr="00BF1481">
              <w:rPr>
                <w:rFonts w:ascii="Times New Roman" w:hAnsi="Times New Roman"/>
                <w:sz w:val="28"/>
                <w:szCs w:val="28"/>
              </w:rPr>
              <w:t xml:space="preserve"> bulunması</w:t>
            </w:r>
          </w:p>
        </w:tc>
      </w:tr>
    </w:tbl>
    <w:p w:rsidR="00534866" w:rsidRDefault="00534866" w:rsidP="00534866">
      <w:pPr>
        <w:spacing w:line="235" w:lineRule="auto"/>
        <w:ind w:right="1"/>
        <w:rPr>
          <w:rFonts w:ascii="Times New Roman" w:hAnsi="Times New Roman"/>
          <w:b/>
          <w:color w:val="002060"/>
        </w:rPr>
      </w:pPr>
    </w:p>
    <w:p w:rsidR="00534866" w:rsidRDefault="00534866" w:rsidP="00534866">
      <w:pPr>
        <w:spacing w:line="235" w:lineRule="auto"/>
        <w:ind w:right="1"/>
        <w:rPr>
          <w:rFonts w:ascii="Times New Roman" w:hAnsi="Times New Roman"/>
          <w:b/>
          <w:color w:val="002060"/>
        </w:rPr>
      </w:pPr>
    </w:p>
    <w:p w:rsidR="00534866" w:rsidRDefault="00534866" w:rsidP="00534866">
      <w:pPr>
        <w:spacing w:line="235" w:lineRule="auto"/>
        <w:ind w:right="1"/>
        <w:rPr>
          <w:rFonts w:ascii="Times New Roman" w:hAnsi="Times New Roman"/>
          <w:b/>
          <w:color w:val="002060"/>
        </w:rPr>
      </w:pPr>
    </w:p>
    <w:p w:rsidR="00534866" w:rsidRDefault="00534866" w:rsidP="00534866">
      <w:pPr>
        <w:spacing w:line="235" w:lineRule="auto"/>
        <w:ind w:right="1"/>
        <w:rPr>
          <w:rFonts w:ascii="Times New Roman" w:hAnsi="Times New Roman"/>
          <w:b/>
          <w:color w:val="002060"/>
        </w:rPr>
      </w:pPr>
    </w:p>
    <w:p w:rsidR="00534866" w:rsidRPr="00583404" w:rsidRDefault="00534866" w:rsidP="00534866">
      <w:pPr>
        <w:spacing w:line="235" w:lineRule="auto"/>
        <w:ind w:right="1" w:firstLine="709"/>
        <w:rPr>
          <w:rFonts w:ascii="Times New Roman" w:hAnsi="Times New Roman"/>
          <w:b/>
          <w:color w:val="002060"/>
        </w:rPr>
      </w:pPr>
      <w:r>
        <w:rPr>
          <w:rFonts w:ascii="Times New Roman" w:hAnsi="Times New Roman"/>
          <w:b/>
          <w:color w:val="002060"/>
        </w:rPr>
        <w:lastRenderedPageBreak/>
        <w:t>TEKNOLOJİK FAKTÖRLER</w:t>
      </w:r>
    </w:p>
    <w:tbl>
      <w:tblPr>
        <w:tblW w:w="1389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5954"/>
      </w:tblGrid>
      <w:tr w:rsidR="00534866" w:rsidTr="00A80545">
        <w:trPr>
          <w:trHeight w:val="537"/>
        </w:trPr>
        <w:tc>
          <w:tcPr>
            <w:tcW w:w="7230" w:type="dxa"/>
            <w:gridSpan w:val="2"/>
            <w:tcBorders>
              <w:right w:val="single" w:sz="4" w:space="0" w:color="auto"/>
            </w:tcBorders>
            <w:shd w:val="clear" w:color="auto" w:fill="FBE4D5"/>
            <w:vAlign w:val="center"/>
          </w:tcPr>
          <w:p w:rsidR="00534866" w:rsidRPr="002C71CA" w:rsidRDefault="00534866" w:rsidP="00A80545">
            <w:pPr>
              <w:spacing w:after="0" w:line="240" w:lineRule="auto"/>
              <w:ind w:right="1"/>
              <w:jc w:val="center"/>
              <w:rPr>
                <w:rFonts w:ascii="Times New Roman" w:hAnsi="Times New Roman"/>
                <w:sz w:val="28"/>
                <w:szCs w:val="28"/>
              </w:rPr>
            </w:pPr>
            <w:r w:rsidRPr="002C71C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vAlign w:val="center"/>
          </w:tcPr>
          <w:p w:rsidR="00534866" w:rsidRPr="002C71CA" w:rsidRDefault="00534866" w:rsidP="00A80545">
            <w:pPr>
              <w:spacing w:after="0" w:line="240" w:lineRule="auto"/>
              <w:ind w:right="1"/>
              <w:rPr>
                <w:rFonts w:ascii="Times New Roman" w:hAnsi="Times New Roman"/>
                <w:sz w:val="28"/>
                <w:szCs w:val="28"/>
              </w:rPr>
            </w:pPr>
          </w:p>
        </w:tc>
        <w:tc>
          <w:tcPr>
            <w:tcW w:w="6237" w:type="dxa"/>
            <w:gridSpan w:val="2"/>
            <w:tcBorders>
              <w:left w:val="single" w:sz="4" w:space="0" w:color="auto"/>
            </w:tcBorders>
            <w:shd w:val="clear" w:color="auto" w:fill="FBE4D5"/>
            <w:vAlign w:val="center"/>
          </w:tcPr>
          <w:p w:rsidR="00534866" w:rsidRPr="002C71CA" w:rsidRDefault="00534866" w:rsidP="00A80545">
            <w:pPr>
              <w:spacing w:after="0" w:line="240" w:lineRule="auto"/>
              <w:ind w:right="1"/>
              <w:jc w:val="center"/>
              <w:rPr>
                <w:rFonts w:ascii="Times New Roman" w:hAnsi="Times New Roman"/>
                <w:sz w:val="28"/>
                <w:szCs w:val="28"/>
              </w:rPr>
            </w:pPr>
            <w:r w:rsidRPr="002C71CA">
              <w:rPr>
                <w:rFonts w:ascii="Times New Roman" w:hAnsi="Times New Roman"/>
                <w:b/>
                <w:color w:val="C00000"/>
                <w:sz w:val="28"/>
                <w:szCs w:val="28"/>
              </w:rPr>
              <w:t>OLUMSUZ</w:t>
            </w:r>
          </w:p>
        </w:tc>
      </w:tr>
      <w:tr w:rsidR="00534866" w:rsidTr="00A80545">
        <w:trPr>
          <w:trHeight w:val="220"/>
        </w:trPr>
        <w:tc>
          <w:tcPr>
            <w:tcW w:w="284" w:type="dxa"/>
            <w:shd w:val="clear" w:color="auto" w:fill="FBE4D5"/>
          </w:tcPr>
          <w:p w:rsidR="00534866" w:rsidRPr="002C71CA" w:rsidRDefault="00534866" w:rsidP="00A80545">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2C71CA" w:rsidRDefault="00534866" w:rsidP="00A80545">
            <w:pPr>
              <w:spacing w:after="0" w:line="240" w:lineRule="auto"/>
              <w:ind w:left="20" w:right="1"/>
              <w:rPr>
                <w:rFonts w:ascii="Times New Roman" w:hAnsi="Times New Roman"/>
                <w:sz w:val="28"/>
                <w:szCs w:val="28"/>
              </w:rPr>
            </w:pPr>
            <w:r w:rsidRPr="002C71CA">
              <w:rPr>
                <w:rFonts w:ascii="Times New Roman" w:hAnsi="Times New Roman"/>
                <w:b/>
                <w:color w:val="0070C0"/>
                <w:sz w:val="28"/>
                <w:szCs w:val="28"/>
              </w:rPr>
              <w:t>*</w:t>
            </w:r>
            <w:r w:rsidRPr="002C71CA">
              <w:rPr>
                <w:rFonts w:ascii="Times New Roman" w:hAnsi="Times New Roman"/>
                <w:color w:val="000000"/>
                <w:sz w:val="28"/>
                <w:szCs w:val="28"/>
              </w:rPr>
              <w:t>Teknoloji</w:t>
            </w:r>
            <w:r w:rsidRPr="002C71CA">
              <w:rPr>
                <w:rFonts w:ascii="Times New Roman" w:hAnsi="Times New Roman"/>
                <w:sz w:val="28"/>
                <w:szCs w:val="28"/>
              </w:rPr>
              <w:t xml:space="preserve"> kullanma bakımından Türkiye ortalamasına yakın bir konumda bulunması</w:t>
            </w:r>
          </w:p>
        </w:tc>
        <w:tc>
          <w:tcPr>
            <w:tcW w:w="425" w:type="dxa"/>
            <w:tcBorders>
              <w:top w:val="nil"/>
              <w:left w:val="single" w:sz="4" w:space="0" w:color="auto"/>
              <w:bottom w:val="nil"/>
              <w:right w:val="single" w:sz="4" w:space="0" w:color="auto"/>
            </w:tcBorders>
            <w:shd w:val="clear" w:color="auto" w:fill="FFFFFF"/>
          </w:tcPr>
          <w:p w:rsidR="00534866" w:rsidRPr="002C71CA" w:rsidRDefault="00534866" w:rsidP="00A80545">
            <w:pPr>
              <w:spacing w:after="0" w:line="240" w:lineRule="auto"/>
              <w:ind w:left="20" w:right="1"/>
              <w:rPr>
                <w:rFonts w:ascii="Times New Roman" w:hAnsi="Times New Roman"/>
                <w:sz w:val="28"/>
                <w:szCs w:val="28"/>
              </w:rPr>
            </w:pPr>
          </w:p>
        </w:tc>
        <w:tc>
          <w:tcPr>
            <w:tcW w:w="283" w:type="dxa"/>
            <w:tcBorders>
              <w:left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866" w:rsidRPr="002C71CA" w:rsidRDefault="00534866" w:rsidP="00A80545">
            <w:pPr>
              <w:spacing w:after="0" w:line="240" w:lineRule="auto"/>
              <w:ind w:right="1"/>
              <w:rPr>
                <w:rFonts w:ascii="Times New Roman" w:hAnsi="Times New Roman"/>
                <w:color w:val="000000"/>
                <w:sz w:val="28"/>
                <w:szCs w:val="28"/>
                <w:shd w:val="clear" w:color="auto" w:fill="FFFFE5"/>
              </w:rPr>
            </w:pPr>
            <w:r w:rsidRPr="002F70D1">
              <w:rPr>
                <w:rFonts w:ascii="Times New Roman" w:hAnsi="Times New Roman"/>
                <w:color w:val="000000"/>
                <w:sz w:val="28"/>
                <w:szCs w:val="28"/>
              </w:rPr>
              <w:t>Sürekli gelişen ve değişen teknolojileri takip etme zorunluluğundan</w:t>
            </w:r>
            <w:r w:rsidRPr="002C71CA">
              <w:rPr>
                <w:rFonts w:ascii="Times New Roman" w:hAnsi="Times New Roman"/>
                <w:sz w:val="28"/>
                <w:szCs w:val="28"/>
              </w:rPr>
              <w:t xml:space="preserve"> doğan maddi kaynak sorunu</w:t>
            </w:r>
          </w:p>
        </w:tc>
      </w:tr>
      <w:tr w:rsidR="00534866" w:rsidTr="00A80545">
        <w:trPr>
          <w:trHeight w:val="208"/>
        </w:trPr>
        <w:tc>
          <w:tcPr>
            <w:tcW w:w="284" w:type="dxa"/>
            <w:shd w:val="clear" w:color="auto" w:fill="FBE4D5"/>
          </w:tcPr>
          <w:p w:rsidR="00534866" w:rsidRPr="002C71CA" w:rsidRDefault="00534866" w:rsidP="00A80545">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2C71CA" w:rsidRDefault="00534866" w:rsidP="00A80545">
            <w:pPr>
              <w:spacing w:after="0" w:line="240" w:lineRule="auto"/>
              <w:ind w:left="100" w:right="1"/>
              <w:rPr>
                <w:rFonts w:ascii="Times New Roman" w:hAnsi="Times New Roman"/>
                <w:sz w:val="28"/>
                <w:szCs w:val="28"/>
              </w:rPr>
            </w:pPr>
            <w:r w:rsidRPr="002C71CA">
              <w:rPr>
                <w:rFonts w:ascii="Times New Roman" w:hAnsi="Times New Roman"/>
                <w:color w:val="000000"/>
                <w:sz w:val="28"/>
                <w:szCs w:val="28"/>
              </w:rPr>
              <w:t>E-Devlet sisteminin gelişmesi</w:t>
            </w:r>
          </w:p>
        </w:tc>
        <w:tc>
          <w:tcPr>
            <w:tcW w:w="425" w:type="dxa"/>
            <w:tcBorders>
              <w:top w:val="nil"/>
              <w:left w:val="single" w:sz="4" w:space="0" w:color="auto"/>
              <w:bottom w:val="nil"/>
              <w:right w:val="single" w:sz="4" w:space="0" w:color="auto"/>
            </w:tcBorders>
            <w:shd w:val="clear" w:color="auto" w:fill="FFFFFF"/>
          </w:tcPr>
          <w:p w:rsidR="00534866" w:rsidRPr="002C71C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866" w:rsidRPr="002C71CA" w:rsidRDefault="00534866" w:rsidP="00A80545">
            <w:pPr>
              <w:spacing w:after="0" w:line="240" w:lineRule="auto"/>
              <w:ind w:right="1"/>
              <w:rPr>
                <w:rFonts w:ascii="Times New Roman" w:hAnsi="Times New Roman"/>
                <w:sz w:val="28"/>
                <w:szCs w:val="28"/>
              </w:rPr>
            </w:pPr>
            <w:r w:rsidRPr="002C71CA">
              <w:rPr>
                <w:rFonts w:ascii="Times New Roman" w:hAnsi="Times New Roman"/>
                <w:color w:val="000000"/>
                <w:sz w:val="28"/>
                <w:szCs w:val="28"/>
              </w:rPr>
              <w:t>Eğitimin yerel ihtiyaçları karşılama boyutunu aşıp global bir boyut</w:t>
            </w:r>
            <w:r w:rsidRPr="002C71CA">
              <w:rPr>
                <w:rFonts w:ascii="Times New Roman" w:hAnsi="Times New Roman"/>
                <w:sz w:val="28"/>
                <w:szCs w:val="28"/>
              </w:rPr>
              <w:t xml:space="preserve"> kazanması ve eğitim ortam ve süreçlerinin bu duruma uygun</w:t>
            </w:r>
            <w:r>
              <w:rPr>
                <w:rFonts w:ascii="Times New Roman" w:hAnsi="Times New Roman"/>
                <w:sz w:val="28"/>
                <w:szCs w:val="28"/>
              </w:rPr>
              <w:t xml:space="preserve"> </w:t>
            </w:r>
            <w:r w:rsidRPr="002C71CA">
              <w:rPr>
                <w:rFonts w:ascii="Times New Roman" w:hAnsi="Times New Roman"/>
                <w:sz w:val="28"/>
                <w:szCs w:val="28"/>
              </w:rPr>
              <w:t>(yabancı dil vb.) hale getirilememesi</w:t>
            </w:r>
          </w:p>
        </w:tc>
      </w:tr>
      <w:tr w:rsidR="00534866" w:rsidTr="00A80545">
        <w:trPr>
          <w:trHeight w:val="235"/>
        </w:trPr>
        <w:tc>
          <w:tcPr>
            <w:tcW w:w="284" w:type="dxa"/>
            <w:tcBorders>
              <w:bottom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866" w:rsidRPr="002C71CA" w:rsidRDefault="00534866" w:rsidP="00A80545">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Bakanlığımızın e-okul internet hizmetlerinin</w:t>
            </w:r>
            <w:r w:rsidRPr="002C71CA">
              <w:rPr>
                <w:rFonts w:ascii="Times New Roman" w:hAnsi="Times New Roman"/>
                <w:sz w:val="28"/>
                <w:szCs w:val="28"/>
              </w:rPr>
              <w:t xml:space="preserve"> kurumlarımızda etkin kullanımı</w:t>
            </w:r>
          </w:p>
        </w:tc>
        <w:tc>
          <w:tcPr>
            <w:tcW w:w="425" w:type="dxa"/>
            <w:tcBorders>
              <w:top w:val="nil"/>
              <w:left w:val="single" w:sz="4" w:space="0" w:color="auto"/>
              <w:bottom w:val="nil"/>
              <w:right w:val="single" w:sz="4" w:space="0" w:color="auto"/>
            </w:tcBorders>
            <w:shd w:val="clear" w:color="auto" w:fill="FFFFFF"/>
          </w:tcPr>
          <w:p w:rsidR="00534866" w:rsidRPr="002C71C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866" w:rsidRPr="002C71CA" w:rsidRDefault="00534866" w:rsidP="00A80545">
            <w:pPr>
              <w:spacing w:after="0" w:line="240" w:lineRule="auto"/>
              <w:ind w:right="1"/>
              <w:rPr>
                <w:rFonts w:ascii="Times New Roman" w:hAnsi="Times New Roman"/>
                <w:color w:val="000000"/>
                <w:sz w:val="28"/>
                <w:szCs w:val="28"/>
              </w:rPr>
            </w:pPr>
            <w:r w:rsidRPr="002C71CA">
              <w:rPr>
                <w:rFonts w:ascii="Times New Roman" w:hAnsi="Times New Roman"/>
                <w:color w:val="000000"/>
                <w:sz w:val="28"/>
                <w:szCs w:val="28"/>
              </w:rPr>
              <w:t>E-ortamın güvenliğinin tam sağlanamaması</w:t>
            </w:r>
          </w:p>
        </w:tc>
      </w:tr>
      <w:tr w:rsidR="00534866" w:rsidTr="00A80545">
        <w:trPr>
          <w:trHeight w:val="213"/>
        </w:trPr>
        <w:tc>
          <w:tcPr>
            <w:tcW w:w="284" w:type="dxa"/>
            <w:tcBorders>
              <w:bottom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866" w:rsidRPr="002C71CA" w:rsidRDefault="00534866" w:rsidP="00A80545">
            <w:pPr>
              <w:spacing w:after="0" w:line="240" w:lineRule="auto"/>
              <w:ind w:left="100" w:right="1"/>
              <w:rPr>
                <w:rFonts w:ascii="Times New Roman" w:hAnsi="Times New Roman"/>
                <w:color w:val="000000"/>
                <w:sz w:val="28"/>
                <w:szCs w:val="28"/>
              </w:rPr>
            </w:pPr>
            <w:r w:rsidRPr="002C71CA">
              <w:rPr>
                <w:rFonts w:ascii="Times New Roman" w:hAnsi="Times New Roman"/>
                <w:color w:val="000000"/>
                <w:sz w:val="28"/>
                <w:szCs w:val="28"/>
              </w:rPr>
              <w:t>Kitle iletişim araçlarında ve ulaşımda yeni</w:t>
            </w:r>
            <w:r w:rsidRPr="002C71CA">
              <w:rPr>
                <w:rFonts w:ascii="Times New Roman" w:hAnsi="Times New Roman"/>
                <w:sz w:val="28"/>
                <w:szCs w:val="28"/>
              </w:rPr>
              <w:t xml:space="preserve"> teknolojilerin kullanılması</w:t>
            </w:r>
          </w:p>
        </w:tc>
        <w:tc>
          <w:tcPr>
            <w:tcW w:w="425" w:type="dxa"/>
            <w:tcBorders>
              <w:top w:val="nil"/>
              <w:left w:val="single" w:sz="4" w:space="0" w:color="auto"/>
              <w:bottom w:val="nil"/>
              <w:right w:val="single" w:sz="4" w:space="0" w:color="auto"/>
            </w:tcBorders>
            <w:shd w:val="clear" w:color="auto" w:fill="FFFFFF"/>
          </w:tcPr>
          <w:p w:rsidR="00534866" w:rsidRPr="002C71CA" w:rsidRDefault="00534866" w:rsidP="00A80545">
            <w:pPr>
              <w:spacing w:after="0" w:line="240" w:lineRule="auto"/>
              <w:ind w:left="100" w:right="1"/>
              <w:rPr>
                <w:rFonts w:ascii="Times New Roman" w:hAnsi="Times New Roman"/>
                <w:color w:val="000000"/>
                <w:sz w:val="28"/>
                <w:szCs w:val="28"/>
              </w:rPr>
            </w:pPr>
          </w:p>
        </w:tc>
        <w:tc>
          <w:tcPr>
            <w:tcW w:w="283" w:type="dxa"/>
            <w:tcBorders>
              <w:left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866" w:rsidRPr="002C71CA" w:rsidRDefault="00534866" w:rsidP="00A80545">
            <w:pPr>
              <w:spacing w:after="0" w:line="240" w:lineRule="auto"/>
              <w:ind w:right="1"/>
              <w:rPr>
                <w:rFonts w:ascii="Times New Roman" w:hAnsi="Times New Roman"/>
                <w:sz w:val="28"/>
                <w:szCs w:val="28"/>
              </w:rPr>
            </w:pPr>
            <w:r w:rsidRPr="002C71CA">
              <w:rPr>
                <w:rFonts w:ascii="Times New Roman" w:hAnsi="Times New Roman"/>
                <w:color w:val="000000"/>
                <w:sz w:val="28"/>
                <w:szCs w:val="28"/>
              </w:rPr>
              <w:t>E-ortamdan kaynaklanan (Örneğin; Dönem ve yıl sonu işlemler</w:t>
            </w:r>
            <w:r w:rsidRPr="002C71CA">
              <w:rPr>
                <w:rFonts w:ascii="Times New Roman" w:hAnsi="Times New Roman"/>
                <w:sz w:val="28"/>
                <w:szCs w:val="28"/>
              </w:rPr>
              <w:t xml:space="preserve"> dolayısı ile gerçekleşen yüklenmelere zaman zaman cevap verememesi) sorunlar</w:t>
            </w:r>
          </w:p>
        </w:tc>
      </w:tr>
      <w:tr w:rsidR="00534866" w:rsidTr="00A80545">
        <w:trPr>
          <w:trHeight w:val="209"/>
        </w:trPr>
        <w:tc>
          <w:tcPr>
            <w:tcW w:w="284" w:type="dxa"/>
            <w:tcBorders>
              <w:top w:val="single" w:sz="4" w:space="0" w:color="auto"/>
              <w:left w:val="nil"/>
              <w:bottom w:val="nil"/>
              <w:right w:val="nil"/>
            </w:tcBorders>
            <w:shd w:val="clear" w:color="auto" w:fill="auto"/>
            <w:vAlign w:val="center"/>
          </w:tcPr>
          <w:p w:rsidR="00534866" w:rsidRPr="002C71CA" w:rsidRDefault="00534866" w:rsidP="00A80545">
            <w:pPr>
              <w:spacing w:after="0" w:line="240" w:lineRule="auto"/>
              <w:ind w:right="1"/>
              <w:rPr>
                <w:rFonts w:ascii="Times New Roman" w:hAnsi="Times New Roman"/>
                <w:sz w:val="32"/>
                <w:szCs w:val="28"/>
              </w:rPr>
            </w:pPr>
          </w:p>
        </w:tc>
        <w:tc>
          <w:tcPr>
            <w:tcW w:w="6946" w:type="dxa"/>
            <w:tcBorders>
              <w:top w:val="single" w:sz="4" w:space="0" w:color="auto"/>
              <w:left w:val="nil"/>
              <w:bottom w:val="nil"/>
              <w:right w:val="nil"/>
            </w:tcBorders>
            <w:shd w:val="clear" w:color="auto" w:fill="FFFFFF"/>
          </w:tcPr>
          <w:p w:rsidR="00534866" w:rsidRPr="002C71CA" w:rsidRDefault="00534866" w:rsidP="00A80545">
            <w:pPr>
              <w:spacing w:after="0" w:line="240" w:lineRule="auto"/>
              <w:ind w:left="100" w:right="1"/>
              <w:rPr>
                <w:rFonts w:ascii="Times New Roman" w:hAnsi="Times New Roman"/>
                <w:sz w:val="28"/>
                <w:szCs w:val="28"/>
              </w:rPr>
            </w:pPr>
          </w:p>
        </w:tc>
        <w:tc>
          <w:tcPr>
            <w:tcW w:w="425" w:type="dxa"/>
            <w:tcBorders>
              <w:top w:val="nil"/>
              <w:left w:val="nil"/>
              <w:bottom w:val="nil"/>
              <w:right w:val="single" w:sz="4" w:space="0" w:color="auto"/>
            </w:tcBorders>
            <w:shd w:val="clear" w:color="auto" w:fill="FFFFFF"/>
          </w:tcPr>
          <w:p w:rsidR="00534866" w:rsidRPr="002C71C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C71CA" w:rsidRDefault="00534866" w:rsidP="00A80545">
            <w:pPr>
              <w:spacing w:after="0" w:line="240" w:lineRule="auto"/>
              <w:ind w:right="1"/>
              <w:rPr>
                <w:rFonts w:ascii="Times New Roman" w:hAnsi="Times New Roman"/>
                <w:sz w:val="32"/>
                <w:szCs w:val="28"/>
              </w:rPr>
            </w:pPr>
            <w:r w:rsidRPr="00CC4BA5">
              <w:rPr>
                <w:rFonts w:ascii="Times New Roman" w:hAnsi="Times New Roman"/>
                <w:b/>
                <w:color w:val="C00000"/>
                <w:sz w:val="32"/>
                <w:szCs w:val="24"/>
              </w:rPr>
              <w:t>*</w:t>
            </w:r>
          </w:p>
        </w:tc>
        <w:tc>
          <w:tcPr>
            <w:tcW w:w="5954" w:type="dxa"/>
            <w:shd w:val="clear" w:color="auto" w:fill="FFFFFF"/>
          </w:tcPr>
          <w:p w:rsidR="00534866" w:rsidRPr="002C71CA" w:rsidRDefault="00534866" w:rsidP="00A80545">
            <w:pPr>
              <w:spacing w:after="0" w:line="240" w:lineRule="auto"/>
              <w:ind w:right="1"/>
              <w:rPr>
                <w:rFonts w:ascii="Times New Roman" w:hAnsi="Times New Roman"/>
                <w:sz w:val="28"/>
                <w:szCs w:val="28"/>
              </w:rPr>
            </w:pPr>
            <w:r w:rsidRPr="00BF1481">
              <w:rPr>
                <w:rFonts w:ascii="Times New Roman" w:hAnsi="Times New Roman"/>
                <w:color w:val="000000"/>
                <w:sz w:val="28"/>
                <w:szCs w:val="28"/>
                <w:shd w:val="clear" w:color="auto" w:fill="FFFFE5"/>
              </w:rPr>
              <w:t>G</w:t>
            </w:r>
            <w:r w:rsidRPr="002F70D1">
              <w:rPr>
                <w:rFonts w:ascii="Times New Roman" w:hAnsi="Times New Roman"/>
                <w:color w:val="000000"/>
                <w:sz w:val="28"/>
                <w:szCs w:val="28"/>
              </w:rPr>
              <w:t>elişen e-ortamın yersiz, kötüye kullanımları ve yeni gelişen suçlar</w:t>
            </w:r>
          </w:p>
        </w:tc>
      </w:tr>
    </w:tbl>
    <w:p w:rsidR="00534866" w:rsidRDefault="00534866" w:rsidP="00534866">
      <w:pPr>
        <w:spacing w:after="0"/>
        <w:ind w:right="1"/>
        <w:rPr>
          <w:b/>
          <w:szCs w:val="24"/>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rPr>
          <w:rFonts w:ascii="Times New Roman" w:hAnsi="Times New Roman"/>
          <w:b/>
          <w:color w:val="002060"/>
        </w:rPr>
      </w:pPr>
    </w:p>
    <w:p w:rsidR="00534866" w:rsidRDefault="00534866" w:rsidP="00534866">
      <w:pPr>
        <w:spacing w:line="0" w:lineRule="atLeast"/>
        <w:ind w:right="1" w:firstLine="851"/>
        <w:rPr>
          <w:rFonts w:ascii="Times New Roman" w:hAnsi="Times New Roman"/>
          <w:b/>
          <w:color w:val="002060"/>
        </w:rPr>
      </w:pPr>
      <w:r>
        <w:rPr>
          <w:rFonts w:ascii="Times New Roman" w:hAnsi="Times New Roman"/>
          <w:b/>
          <w:color w:val="002060"/>
        </w:rPr>
        <w:lastRenderedPageBreak/>
        <w:t>ETİK/YASAL KURALLAR</w:t>
      </w:r>
    </w:p>
    <w:tbl>
      <w:tblPr>
        <w:tblW w:w="140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9"/>
        <w:gridCol w:w="6964"/>
        <w:gridCol w:w="426"/>
        <w:gridCol w:w="277"/>
        <w:gridCol w:w="6053"/>
      </w:tblGrid>
      <w:tr w:rsidR="00534866" w:rsidRPr="00FE201E" w:rsidTr="00A80545">
        <w:trPr>
          <w:trHeight w:val="545"/>
        </w:trPr>
        <w:tc>
          <w:tcPr>
            <w:tcW w:w="7253" w:type="dxa"/>
            <w:gridSpan w:val="2"/>
            <w:tcBorders>
              <w:right w:val="single" w:sz="4" w:space="0" w:color="auto"/>
            </w:tcBorders>
            <w:shd w:val="clear" w:color="auto" w:fill="FBE4D5"/>
            <w:vAlign w:val="center"/>
          </w:tcPr>
          <w:p w:rsidR="00534866" w:rsidRPr="00FE201E" w:rsidRDefault="00534866" w:rsidP="00A80545">
            <w:pPr>
              <w:spacing w:after="0" w:line="240" w:lineRule="auto"/>
              <w:ind w:left="5" w:right="1"/>
              <w:jc w:val="center"/>
              <w:rPr>
                <w:rFonts w:ascii="Times New Roman" w:hAnsi="Times New Roman"/>
                <w:b/>
                <w:color w:val="0070C0"/>
                <w:sz w:val="28"/>
                <w:szCs w:val="28"/>
              </w:rPr>
            </w:pPr>
            <w:r w:rsidRPr="00FE201E">
              <w:rPr>
                <w:rFonts w:ascii="Times New Roman" w:hAnsi="Times New Roman"/>
                <w:b/>
                <w:color w:val="0070C0"/>
                <w:sz w:val="28"/>
                <w:szCs w:val="28"/>
              </w:rPr>
              <w:t>OLUMLU</w:t>
            </w:r>
          </w:p>
        </w:tc>
        <w:tc>
          <w:tcPr>
            <w:tcW w:w="426" w:type="dxa"/>
            <w:tcBorders>
              <w:top w:val="nil"/>
              <w:left w:val="single" w:sz="4" w:space="0" w:color="auto"/>
              <w:bottom w:val="nil"/>
              <w:right w:val="single" w:sz="4" w:space="0" w:color="auto"/>
            </w:tcBorders>
            <w:shd w:val="clear" w:color="auto" w:fill="FFFFFF"/>
            <w:vAlign w:val="bottom"/>
          </w:tcPr>
          <w:p w:rsidR="00534866" w:rsidRPr="00FE201E" w:rsidRDefault="00534866" w:rsidP="00A80545">
            <w:pPr>
              <w:spacing w:after="0" w:line="240" w:lineRule="auto"/>
              <w:ind w:right="1"/>
              <w:rPr>
                <w:rFonts w:ascii="Times New Roman" w:hAnsi="Times New Roman"/>
                <w:sz w:val="28"/>
                <w:szCs w:val="28"/>
              </w:rPr>
            </w:pPr>
          </w:p>
        </w:tc>
        <w:tc>
          <w:tcPr>
            <w:tcW w:w="6330" w:type="dxa"/>
            <w:gridSpan w:val="2"/>
            <w:tcBorders>
              <w:left w:val="single" w:sz="4" w:space="0" w:color="auto"/>
            </w:tcBorders>
            <w:shd w:val="clear" w:color="auto" w:fill="FBE4D5"/>
            <w:vAlign w:val="center"/>
          </w:tcPr>
          <w:p w:rsidR="00534866" w:rsidRPr="00FE201E" w:rsidRDefault="00534866" w:rsidP="00A80545">
            <w:pPr>
              <w:spacing w:after="0" w:line="240" w:lineRule="auto"/>
              <w:ind w:right="1"/>
              <w:jc w:val="center"/>
              <w:rPr>
                <w:rFonts w:ascii="Times New Roman" w:hAnsi="Times New Roman"/>
                <w:b/>
                <w:color w:val="C00000"/>
                <w:sz w:val="28"/>
                <w:szCs w:val="28"/>
              </w:rPr>
            </w:pPr>
            <w:r w:rsidRPr="00FE201E">
              <w:rPr>
                <w:rFonts w:ascii="Times New Roman" w:hAnsi="Times New Roman"/>
                <w:b/>
                <w:color w:val="C00000"/>
                <w:sz w:val="28"/>
                <w:szCs w:val="28"/>
              </w:rPr>
              <w:t>OLUMSUZ</w:t>
            </w:r>
          </w:p>
        </w:tc>
      </w:tr>
      <w:tr w:rsidR="00534866" w:rsidRPr="00FE201E" w:rsidTr="00A80545">
        <w:trPr>
          <w:trHeight w:val="189"/>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Uluslararası çocuk haklarına yönelik yasal</w:t>
            </w:r>
            <w:r w:rsidRPr="00FE201E">
              <w:rPr>
                <w:rFonts w:ascii="Times New Roman" w:hAnsi="Times New Roman"/>
                <w:sz w:val="28"/>
                <w:szCs w:val="28"/>
              </w:rPr>
              <w:t xml:space="preserve"> düzenlemelerin, kuralların geliştirilmesi</w:t>
            </w:r>
          </w:p>
        </w:tc>
        <w:tc>
          <w:tcPr>
            <w:tcW w:w="426" w:type="dxa"/>
            <w:tcBorders>
              <w:top w:val="nil"/>
              <w:left w:val="single" w:sz="4" w:space="0" w:color="auto"/>
              <w:bottom w:val="nil"/>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866" w:rsidRPr="00FE201E" w:rsidRDefault="00534866" w:rsidP="00A80545">
            <w:pPr>
              <w:spacing w:after="0" w:line="240" w:lineRule="auto"/>
              <w:ind w:right="1"/>
              <w:rPr>
                <w:rFonts w:ascii="Times New Roman" w:hAnsi="Times New Roman"/>
                <w:color w:val="0D0D0D"/>
                <w:sz w:val="28"/>
                <w:szCs w:val="28"/>
              </w:rPr>
            </w:pPr>
            <w:r w:rsidRPr="00FE201E">
              <w:rPr>
                <w:rFonts w:ascii="Times New Roman" w:hAnsi="Times New Roman"/>
                <w:color w:val="0D0D0D"/>
                <w:sz w:val="28"/>
                <w:szCs w:val="28"/>
              </w:rPr>
              <w:t>Uluslararasında ve ülkelerde gelir dağılımı ve eğitim yönünden bölgesel farklılıklarının tam anlamıyla giderilememesi</w:t>
            </w:r>
          </w:p>
        </w:tc>
      </w:tr>
      <w:tr w:rsidR="00534866" w:rsidRPr="00FE201E" w:rsidTr="00A80545">
        <w:trPr>
          <w:trHeight w:val="195"/>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İnsan hakları konusunda insanlığın her geçen gün</w:t>
            </w:r>
            <w:r w:rsidRPr="00FE201E">
              <w:rPr>
                <w:rFonts w:ascii="Times New Roman" w:hAnsi="Times New Roman"/>
                <w:sz w:val="28"/>
                <w:szCs w:val="28"/>
              </w:rPr>
              <w:t xml:space="preserve"> olumlu yönde gelişmesi</w:t>
            </w:r>
          </w:p>
        </w:tc>
        <w:tc>
          <w:tcPr>
            <w:tcW w:w="426" w:type="dxa"/>
            <w:tcBorders>
              <w:top w:val="nil"/>
              <w:left w:val="single" w:sz="4" w:space="0" w:color="auto"/>
              <w:bottom w:val="nil"/>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r w:rsidRPr="00FE201E">
              <w:rPr>
                <w:rFonts w:ascii="Times New Roman" w:hAnsi="Times New Roman"/>
                <w:sz w:val="28"/>
                <w:szCs w:val="28"/>
              </w:rPr>
              <w:t>Bütün insanların çocuklarının eğitimine yönelik duyarlılıklarının aynı oranda olmaması</w:t>
            </w:r>
          </w:p>
        </w:tc>
      </w:tr>
      <w:tr w:rsidR="00534866" w:rsidRPr="00FE201E" w:rsidTr="00A80545">
        <w:trPr>
          <w:trHeight w:val="773"/>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Tüm insanlık nezdinde eğitimin gereğine inanç,</w:t>
            </w:r>
            <w:r w:rsidRPr="00FE201E">
              <w:rPr>
                <w:rFonts w:ascii="Times New Roman" w:hAnsi="Times New Roman"/>
                <w:sz w:val="28"/>
                <w:szCs w:val="28"/>
              </w:rPr>
              <w:t xml:space="preserve"> bilinç ve duyarlılığının artması</w:t>
            </w:r>
          </w:p>
        </w:tc>
        <w:tc>
          <w:tcPr>
            <w:tcW w:w="426" w:type="dxa"/>
            <w:tcBorders>
              <w:top w:val="nil"/>
              <w:left w:val="single" w:sz="4" w:space="0" w:color="auto"/>
              <w:bottom w:val="nil"/>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left w:val="single" w:sz="4" w:space="0" w:color="auto"/>
            </w:tcBorders>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shd w:val="clear" w:color="auto" w:fill="FFFFFF"/>
            <w:vAlign w:val="center"/>
          </w:tcPr>
          <w:p w:rsidR="00534866" w:rsidRPr="00FE201E" w:rsidRDefault="00534866" w:rsidP="00A80545">
            <w:pPr>
              <w:spacing w:after="0" w:line="240" w:lineRule="auto"/>
              <w:ind w:right="1"/>
              <w:rPr>
                <w:rFonts w:ascii="Times New Roman" w:hAnsi="Times New Roman"/>
                <w:color w:val="0D0D0D"/>
                <w:sz w:val="28"/>
                <w:szCs w:val="28"/>
                <w:shd w:val="clear" w:color="auto" w:fill="FFFFE5"/>
              </w:rPr>
            </w:pPr>
            <w:r w:rsidRPr="00FE201E">
              <w:rPr>
                <w:rFonts w:ascii="Times New Roman" w:hAnsi="Times New Roman"/>
                <w:color w:val="0D0D0D"/>
                <w:sz w:val="28"/>
                <w:szCs w:val="28"/>
              </w:rPr>
              <w:t>Günümüzün ihtiyaçlarına cevap vereceği kabul edilen</w:t>
            </w:r>
            <w:r>
              <w:rPr>
                <w:rFonts w:ascii="Times New Roman" w:hAnsi="Times New Roman"/>
                <w:color w:val="0D0D0D"/>
                <w:sz w:val="28"/>
                <w:szCs w:val="28"/>
              </w:rPr>
              <w:t xml:space="preserve"> </w:t>
            </w:r>
            <w:r w:rsidRPr="00FE201E">
              <w:rPr>
                <w:rFonts w:ascii="Times New Roman" w:hAnsi="Times New Roman"/>
                <w:color w:val="0D0D0D"/>
                <w:sz w:val="28"/>
                <w:szCs w:val="28"/>
              </w:rPr>
              <w:t>“Gelişimsel Rehberlik” anlayışına uygun rehberlik hizmetlerinin nicel ve nitel yönden geliştirilememesi</w:t>
            </w:r>
          </w:p>
        </w:tc>
      </w:tr>
      <w:tr w:rsidR="00534866" w:rsidRPr="00FE201E" w:rsidTr="00A80545">
        <w:trPr>
          <w:trHeight w:val="1264"/>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Eğitimde fırsat eşitliğine yönelik alınan tedbirlerin</w:t>
            </w:r>
            <w:r w:rsidRPr="00FE201E">
              <w:rPr>
                <w:rFonts w:ascii="Times New Roman" w:hAnsi="Times New Roman"/>
                <w:sz w:val="28"/>
                <w:szCs w:val="28"/>
              </w:rPr>
              <w:t xml:space="preserve"> her geçen gün daha artırılması hususundaki çabalar</w:t>
            </w:r>
          </w:p>
        </w:tc>
        <w:tc>
          <w:tcPr>
            <w:tcW w:w="426" w:type="dxa"/>
            <w:tcBorders>
              <w:top w:val="nil"/>
              <w:left w:val="single" w:sz="4" w:space="0" w:color="auto"/>
              <w:bottom w:val="nil"/>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r w:rsidRPr="00FE201E">
              <w:rPr>
                <w:rFonts w:ascii="Times New Roman" w:hAnsi="Times New Roman"/>
                <w:color w:val="0D0D0D"/>
                <w:sz w:val="28"/>
                <w:szCs w:val="28"/>
              </w:rPr>
              <w:t>Eğitim çalışanları ve eğitim paydaşlarında; eğitim- öğretim, disiplin vb. alanlarda evrensel değerlerle yerel değerlerin olumlu yönde ve etkili bir şekilde harmanlanarak ortak asgari müştereklerin zihinlerde hemfikir hale getirilememesi</w:t>
            </w:r>
          </w:p>
        </w:tc>
      </w:tr>
      <w:tr w:rsidR="00534866" w:rsidRPr="00FE201E" w:rsidTr="00A80545">
        <w:trPr>
          <w:trHeight w:val="932"/>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color w:val="000000"/>
                <w:sz w:val="28"/>
                <w:szCs w:val="28"/>
              </w:rPr>
            </w:pPr>
            <w:r w:rsidRPr="00FE201E">
              <w:rPr>
                <w:rFonts w:ascii="Times New Roman" w:hAnsi="Times New Roman"/>
                <w:color w:val="000000"/>
                <w:sz w:val="28"/>
                <w:szCs w:val="28"/>
              </w:rPr>
              <w:t>Eğitimi kolaylaştıran eğitim araç-gereç ve</w:t>
            </w:r>
            <w:r w:rsidRPr="00FE201E">
              <w:rPr>
                <w:rFonts w:ascii="Times New Roman" w:hAnsi="Times New Roman"/>
                <w:sz w:val="28"/>
                <w:szCs w:val="28"/>
              </w:rPr>
              <w:t xml:space="preserve"> teknolojik ekipmanların ucuzlaması dolayısı ile bunlara her öğrencinin ulaşımın yaygınlaşması</w:t>
            </w:r>
          </w:p>
        </w:tc>
        <w:tc>
          <w:tcPr>
            <w:tcW w:w="426" w:type="dxa"/>
            <w:tcBorders>
              <w:top w:val="nil"/>
              <w:left w:val="single" w:sz="4" w:space="0" w:color="auto"/>
              <w:bottom w:val="nil"/>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left w:val="single" w:sz="4" w:space="0" w:color="auto"/>
              <w:bottom w:val="single" w:sz="4" w:space="0" w:color="auto"/>
            </w:tcBorders>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C00000"/>
                <w:sz w:val="32"/>
                <w:szCs w:val="28"/>
              </w:rPr>
              <w:t>*</w:t>
            </w:r>
          </w:p>
        </w:tc>
        <w:tc>
          <w:tcPr>
            <w:tcW w:w="6053" w:type="dxa"/>
            <w:tcBorders>
              <w:bottom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r w:rsidRPr="00FE201E">
              <w:rPr>
                <w:rFonts w:ascii="Times New Roman" w:hAnsi="Times New Roman"/>
                <w:color w:val="0D0D0D"/>
                <w:sz w:val="28"/>
                <w:szCs w:val="28"/>
              </w:rPr>
              <w:t>Dünyadaki ticaretin bazı dillerin tekeline girmesinin eğitimden beklentide farklı amaç ve düşüncelerin gelişmesine, bununda eğitimde amaç netliğinin kaybolmasına neden olması</w:t>
            </w:r>
          </w:p>
        </w:tc>
      </w:tr>
      <w:tr w:rsidR="00534866" w:rsidRPr="00FE201E" w:rsidTr="00A80545">
        <w:trPr>
          <w:trHeight w:val="626"/>
        </w:trPr>
        <w:tc>
          <w:tcPr>
            <w:tcW w:w="289" w:type="dxa"/>
            <w:shd w:val="clear" w:color="auto" w:fill="FBE4D5"/>
            <w:vAlign w:val="center"/>
          </w:tcPr>
          <w:p w:rsidR="00534866" w:rsidRPr="006B7BF5" w:rsidRDefault="00534866" w:rsidP="00A80545">
            <w:pPr>
              <w:spacing w:after="0" w:line="240" w:lineRule="auto"/>
              <w:ind w:right="1"/>
              <w:rPr>
                <w:rFonts w:ascii="Times New Roman" w:hAnsi="Times New Roman"/>
                <w:sz w:val="32"/>
                <w:szCs w:val="28"/>
              </w:rPr>
            </w:pPr>
            <w:r w:rsidRPr="006B7BF5">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r w:rsidRPr="00FE201E">
              <w:rPr>
                <w:rFonts w:ascii="Times New Roman" w:hAnsi="Times New Roman"/>
                <w:color w:val="000000"/>
                <w:sz w:val="28"/>
                <w:szCs w:val="28"/>
              </w:rPr>
              <w:t>Eğitim çalışanlarının eğitim-donanım yönünden</w:t>
            </w:r>
            <w:r w:rsidRPr="00FE201E">
              <w:rPr>
                <w:rFonts w:ascii="Times New Roman" w:hAnsi="Times New Roman"/>
                <w:sz w:val="28"/>
                <w:szCs w:val="28"/>
              </w:rPr>
              <w:t xml:space="preserve"> standartlarının artması</w:t>
            </w:r>
          </w:p>
        </w:tc>
        <w:tc>
          <w:tcPr>
            <w:tcW w:w="426" w:type="dxa"/>
            <w:tcBorders>
              <w:top w:val="nil"/>
              <w:left w:val="single" w:sz="4" w:space="0" w:color="auto"/>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top w:val="single" w:sz="4" w:space="0" w:color="auto"/>
              <w:left w:val="nil"/>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6053" w:type="dxa"/>
            <w:tcBorders>
              <w:top w:val="single" w:sz="4" w:space="0" w:color="auto"/>
              <w:left w:val="nil"/>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r>
      <w:tr w:rsidR="00534866" w:rsidRPr="00FE201E" w:rsidTr="00A80545">
        <w:trPr>
          <w:trHeight w:val="654"/>
        </w:trPr>
        <w:tc>
          <w:tcPr>
            <w:tcW w:w="289" w:type="dxa"/>
            <w:shd w:val="clear" w:color="auto" w:fill="FBE4D5"/>
            <w:vAlign w:val="center"/>
          </w:tcPr>
          <w:p w:rsidR="00534866" w:rsidRPr="00FE201E"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64" w:type="dxa"/>
            <w:tcBorders>
              <w:right w:val="single" w:sz="4" w:space="0" w:color="auto"/>
            </w:tcBorders>
            <w:shd w:val="clear" w:color="auto" w:fill="FFFFFF"/>
            <w:vAlign w:val="center"/>
          </w:tcPr>
          <w:p w:rsidR="00534866" w:rsidRPr="00FE201E" w:rsidRDefault="00534866" w:rsidP="00A80545">
            <w:pPr>
              <w:spacing w:after="0" w:line="240" w:lineRule="auto"/>
              <w:ind w:right="1"/>
              <w:rPr>
                <w:rFonts w:ascii="Times New Roman" w:hAnsi="Times New Roman"/>
                <w:color w:val="000000"/>
                <w:sz w:val="28"/>
                <w:szCs w:val="28"/>
              </w:rPr>
            </w:pPr>
            <w:r>
              <w:rPr>
                <w:rFonts w:ascii="Times New Roman" w:hAnsi="Times New Roman"/>
                <w:color w:val="000000"/>
                <w:sz w:val="28"/>
                <w:szCs w:val="28"/>
              </w:rPr>
              <w:t>P</w:t>
            </w:r>
            <w:r w:rsidRPr="00FE201E">
              <w:rPr>
                <w:rFonts w:ascii="Times New Roman" w:hAnsi="Times New Roman"/>
                <w:color w:val="000000"/>
                <w:sz w:val="28"/>
                <w:szCs w:val="28"/>
              </w:rPr>
              <w:t>sikolojik, sosyal ve hatta fiziksel şiddetin eğitim</w:t>
            </w:r>
            <w:r w:rsidRPr="00FE201E">
              <w:rPr>
                <w:rFonts w:ascii="Times New Roman" w:hAnsi="Times New Roman"/>
                <w:sz w:val="28"/>
                <w:szCs w:val="28"/>
              </w:rPr>
              <w:t xml:space="preserve"> ve disiplin aracı olarak kullanılmasına son verilmesi</w:t>
            </w:r>
          </w:p>
        </w:tc>
        <w:tc>
          <w:tcPr>
            <w:tcW w:w="426" w:type="dxa"/>
            <w:tcBorders>
              <w:top w:val="nil"/>
              <w:left w:val="single" w:sz="4" w:space="0" w:color="auto"/>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277" w:type="dxa"/>
            <w:tcBorders>
              <w:top w:val="nil"/>
              <w:left w:val="nil"/>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c>
          <w:tcPr>
            <w:tcW w:w="6053" w:type="dxa"/>
            <w:tcBorders>
              <w:top w:val="nil"/>
              <w:left w:val="nil"/>
              <w:bottom w:val="nil"/>
              <w:right w:val="nil"/>
            </w:tcBorders>
            <w:shd w:val="clear" w:color="auto" w:fill="FFFFFF"/>
            <w:vAlign w:val="center"/>
          </w:tcPr>
          <w:p w:rsidR="00534866" w:rsidRPr="00FE201E" w:rsidRDefault="00534866" w:rsidP="00A80545">
            <w:pPr>
              <w:spacing w:after="0" w:line="240" w:lineRule="auto"/>
              <w:ind w:right="1"/>
              <w:rPr>
                <w:rFonts w:ascii="Times New Roman" w:hAnsi="Times New Roman"/>
                <w:sz w:val="28"/>
                <w:szCs w:val="28"/>
              </w:rPr>
            </w:pPr>
          </w:p>
        </w:tc>
      </w:tr>
    </w:tbl>
    <w:p w:rsidR="00534866" w:rsidRDefault="00534866" w:rsidP="00534866">
      <w:pPr>
        <w:ind w:right="1"/>
      </w:pPr>
    </w:p>
    <w:p w:rsidR="00534866" w:rsidRDefault="00534866" w:rsidP="00534866">
      <w:pPr>
        <w:ind w:right="1"/>
      </w:pPr>
    </w:p>
    <w:p w:rsidR="00534866" w:rsidRDefault="00534866" w:rsidP="00534866">
      <w:pPr>
        <w:ind w:right="1" w:firstLine="851"/>
      </w:pPr>
      <w:r>
        <w:rPr>
          <w:rFonts w:ascii="Times New Roman" w:hAnsi="Times New Roman"/>
          <w:b/>
          <w:color w:val="002060"/>
        </w:rPr>
        <w:lastRenderedPageBreak/>
        <w:t>EKOLOJİK FAKTÖRLER</w:t>
      </w:r>
    </w:p>
    <w:tbl>
      <w:tblPr>
        <w:tblW w:w="1403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6946"/>
        <w:gridCol w:w="425"/>
        <w:gridCol w:w="283"/>
        <w:gridCol w:w="6096"/>
      </w:tblGrid>
      <w:tr w:rsidR="00534866" w:rsidTr="00A80545">
        <w:trPr>
          <w:trHeight w:val="217"/>
        </w:trPr>
        <w:tc>
          <w:tcPr>
            <w:tcW w:w="7230" w:type="dxa"/>
            <w:gridSpan w:val="2"/>
            <w:tcBorders>
              <w:right w:val="single" w:sz="4" w:space="0" w:color="auto"/>
            </w:tcBorders>
            <w:shd w:val="clear" w:color="auto" w:fill="FBE4D5"/>
            <w:vAlign w:val="center"/>
          </w:tcPr>
          <w:p w:rsidR="00534866" w:rsidRPr="0058364A" w:rsidRDefault="00534866" w:rsidP="00A80545">
            <w:pPr>
              <w:spacing w:after="0" w:line="240" w:lineRule="auto"/>
              <w:ind w:right="1"/>
              <w:jc w:val="center"/>
              <w:rPr>
                <w:rFonts w:ascii="Times New Roman" w:hAnsi="Times New Roman"/>
                <w:b/>
                <w:color w:val="0070C0"/>
                <w:sz w:val="28"/>
                <w:szCs w:val="28"/>
              </w:rPr>
            </w:pPr>
            <w:r w:rsidRPr="0058364A">
              <w:rPr>
                <w:rFonts w:ascii="Times New Roman" w:hAnsi="Times New Roman"/>
                <w:b/>
                <w:color w:val="0070C0"/>
                <w:sz w:val="28"/>
                <w:szCs w:val="28"/>
              </w:rPr>
              <w:t>OLUMLU</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6379" w:type="dxa"/>
            <w:gridSpan w:val="2"/>
            <w:tcBorders>
              <w:left w:val="single" w:sz="4" w:space="0" w:color="auto"/>
            </w:tcBorders>
            <w:shd w:val="clear" w:color="auto" w:fill="FBE4D5"/>
            <w:vAlign w:val="center"/>
          </w:tcPr>
          <w:p w:rsidR="00534866" w:rsidRPr="0058364A" w:rsidRDefault="00534866" w:rsidP="00A80545">
            <w:pPr>
              <w:spacing w:after="0" w:line="240" w:lineRule="auto"/>
              <w:ind w:right="1"/>
              <w:jc w:val="center"/>
              <w:rPr>
                <w:rFonts w:ascii="Times New Roman" w:hAnsi="Times New Roman"/>
                <w:b/>
                <w:color w:val="C00000"/>
                <w:sz w:val="28"/>
                <w:szCs w:val="28"/>
              </w:rPr>
            </w:pPr>
            <w:r w:rsidRPr="0058364A">
              <w:rPr>
                <w:rFonts w:ascii="Times New Roman" w:hAnsi="Times New Roman"/>
                <w:b/>
                <w:color w:val="C00000"/>
                <w:sz w:val="28"/>
                <w:szCs w:val="28"/>
              </w:rPr>
              <w:t>OLUMSUZ</w:t>
            </w:r>
          </w:p>
        </w:tc>
      </w:tr>
      <w:tr w:rsidR="00534866" w:rsidTr="00A80545">
        <w:trPr>
          <w:trHeight w:val="216"/>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Dünyada tüm toplumlarda artan çevre bilinci</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Gelişen sanayiden kaynaklanan atığın çevreye olumsuz</w:t>
            </w:r>
            <w:r w:rsidRPr="0058364A">
              <w:rPr>
                <w:rFonts w:ascii="Times New Roman" w:hAnsi="Times New Roman"/>
                <w:sz w:val="28"/>
                <w:szCs w:val="28"/>
              </w:rPr>
              <w:t xml:space="preserve"> yansımaları</w:t>
            </w:r>
          </w:p>
        </w:tc>
      </w:tr>
      <w:tr w:rsidR="00534866" w:rsidTr="00A80545">
        <w:trPr>
          <w:trHeight w:val="199"/>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sz w:val="28"/>
                <w:szCs w:val="28"/>
              </w:rPr>
              <w:t>Çevre hakkında uluslararası bağlayıcı yasal düzenlemelerin yapılması</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 koruma amaçlı geliştirilen uluslar arası yasal</w:t>
            </w:r>
            <w:r w:rsidRPr="0058364A">
              <w:rPr>
                <w:rFonts w:ascii="Times New Roman" w:hAnsi="Times New Roman"/>
                <w:sz w:val="28"/>
                <w:szCs w:val="28"/>
              </w:rPr>
              <w:t xml:space="preserve"> düzenlemelere bazı ülkelerin onay vermemesi, gereklerini yerine getirmemesi</w:t>
            </w:r>
          </w:p>
        </w:tc>
      </w:tr>
      <w:tr w:rsidR="00534866" w:rsidTr="00A80545">
        <w:trPr>
          <w:trHeight w:val="211"/>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Çevre hakkında uluslararası duyarlılığı artırmaya</w:t>
            </w:r>
            <w:r w:rsidRPr="0058364A">
              <w:rPr>
                <w:rFonts w:ascii="Times New Roman" w:hAnsi="Times New Roman"/>
                <w:sz w:val="28"/>
                <w:szCs w:val="28"/>
              </w:rPr>
              <w:t xml:space="preserve"> yönelik STK’ların kurulması ve çalışması</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Tatlı su rezervlerinin kirlenmesi</w:t>
            </w:r>
          </w:p>
        </w:tc>
      </w:tr>
      <w:tr w:rsidR="00534866" w:rsidTr="00A80545">
        <w:trPr>
          <w:trHeight w:val="224"/>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Çevreye zararlı müdahalelerin sınır tanımayan bir</w:t>
            </w:r>
            <w:r w:rsidRPr="0058364A">
              <w:rPr>
                <w:rFonts w:ascii="Times New Roman" w:hAnsi="Times New Roman"/>
                <w:sz w:val="28"/>
                <w:szCs w:val="28"/>
              </w:rPr>
              <w:t xml:space="preserve"> duyarlılıkla durdurulmaya çalışılması ve meydana gelen kazalara yönelik uluslararası yardım çabalarının gelişmesi</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orman ve su kıyılarının yapılaşmasının önlenememesi</w:t>
            </w:r>
          </w:p>
        </w:tc>
      </w:tr>
      <w:tr w:rsidR="00534866" w:rsidTr="00A80545">
        <w:trPr>
          <w:trHeight w:val="202"/>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highlight w:val="white"/>
              </w:rPr>
              <w:t>Fosil yakıt yerine doğal enerji kaynaklarına yönelik bir</w:t>
            </w:r>
            <w:r w:rsidRPr="0058364A">
              <w:rPr>
                <w:rFonts w:ascii="Times New Roman" w:hAnsi="Times New Roman"/>
                <w:sz w:val="28"/>
                <w:szCs w:val="28"/>
              </w:rPr>
              <w:t xml:space="preserve"> yönelişin tüm dünyada gelişmesi</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Bitki ve hayvan yetiştirilmesinde doğaya aykırı</w:t>
            </w:r>
            <w:r w:rsidRPr="0058364A">
              <w:rPr>
                <w:rFonts w:ascii="Times New Roman" w:hAnsi="Times New Roman"/>
                <w:sz w:val="28"/>
                <w:szCs w:val="28"/>
              </w:rPr>
              <w:t xml:space="preserve"> müdahalelerin(genlerle oynama) geliştirilmesi</w:t>
            </w:r>
          </w:p>
        </w:tc>
      </w:tr>
      <w:tr w:rsidR="00534866" w:rsidTr="00A80545">
        <w:trPr>
          <w:trHeight w:val="229"/>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highlight w:val="white"/>
              </w:rPr>
              <w:t>Fosil yakıt kullanan araçların çevreye az atık üreten ve</w:t>
            </w:r>
            <w:r w:rsidRPr="0058364A">
              <w:rPr>
                <w:rFonts w:ascii="Times New Roman" w:hAnsi="Times New Roman"/>
                <w:sz w:val="28"/>
                <w:szCs w:val="28"/>
              </w:rPr>
              <w:t xml:space="preserve"> az tüketmeleri için teknolojilerin geliştirilmesi ve bu konuda tüm dünyada Ar-Ge’ye önem verilmesi</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 xml:space="preserve">Doğal kaynaklardan(malzemelerden) uzaklaşılarak, ya </w:t>
            </w:r>
            <w:r w:rsidRPr="002F70D1">
              <w:rPr>
                <w:rFonts w:ascii="Times New Roman" w:hAnsi="Times New Roman"/>
                <w:color w:val="000000"/>
                <w:sz w:val="28"/>
                <w:szCs w:val="28"/>
              </w:rPr>
              <w:t>fosil</w:t>
            </w:r>
            <w:r w:rsidRPr="002F70D1">
              <w:rPr>
                <w:rFonts w:ascii="Times New Roman" w:hAnsi="Times New Roman"/>
                <w:sz w:val="28"/>
                <w:szCs w:val="28"/>
              </w:rPr>
              <w:t xml:space="preserve"> yakıtların ya da doğada bulunmayan yeni maddelerin üretilmesi</w:t>
            </w:r>
            <w:r w:rsidRPr="0058364A">
              <w:rPr>
                <w:rFonts w:ascii="Times New Roman" w:hAnsi="Times New Roman"/>
                <w:sz w:val="28"/>
                <w:szCs w:val="28"/>
              </w:rPr>
              <w:t xml:space="preserve"> ve kullanımının artması</w:t>
            </w:r>
          </w:p>
        </w:tc>
      </w:tr>
      <w:tr w:rsidR="00534866" w:rsidTr="00A80545">
        <w:trPr>
          <w:trHeight w:val="207"/>
        </w:trPr>
        <w:tc>
          <w:tcPr>
            <w:tcW w:w="284" w:type="dxa"/>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Doğal ortamların eğitim ortamlarını(okul) olumsuz</w:t>
            </w:r>
            <w:r w:rsidRPr="0058364A">
              <w:rPr>
                <w:rFonts w:ascii="Times New Roman" w:hAnsi="Times New Roman"/>
                <w:sz w:val="28"/>
                <w:szCs w:val="28"/>
              </w:rPr>
              <w:t xml:space="preserve"> etkilemesine karşı(soğuk-sıcak-yağış-ulaşım vb.) teknoloji ve tedbirlerin gelişmesi</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Bazı hayvan türlerinin neslinin tükenmesi, bazı bitki türlerinin</w:t>
            </w:r>
            <w:r w:rsidRPr="002F70D1">
              <w:rPr>
                <w:rFonts w:ascii="Times New Roman" w:hAnsi="Times New Roman"/>
                <w:sz w:val="28"/>
                <w:szCs w:val="28"/>
              </w:rPr>
              <w:t xml:space="preserve"> yok olmasıyla ekolojik dengelerin bölge</w:t>
            </w:r>
            <w:r w:rsidRPr="0058364A">
              <w:rPr>
                <w:rFonts w:ascii="Times New Roman" w:hAnsi="Times New Roman"/>
                <w:sz w:val="28"/>
                <w:szCs w:val="28"/>
              </w:rPr>
              <w:t xml:space="preserve"> bölge bozulmasının tüm Dünyada önlenememesi</w:t>
            </w:r>
          </w:p>
        </w:tc>
      </w:tr>
      <w:tr w:rsidR="00534866" w:rsidTr="00A80545">
        <w:trPr>
          <w:trHeight w:val="805"/>
        </w:trPr>
        <w:tc>
          <w:tcPr>
            <w:tcW w:w="284" w:type="dxa"/>
            <w:tcBorders>
              <w:bottom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2C71CA">
              <w:rPr>
                <w:rFonts w:ascii="Times New Roman" w:hAnsi="Times New Roman"/>
                <w:b/>
                <w:color w:val="0070C0"/>
                <w:sz w:val="32"/>
                <w:szCs w:val="28"/>
              </w:rPr>
              <w:t>*</w:t>
            </w:r>
          </w:p>
        </w:tc>
        <w:tc>
          <w:tcPr>
            <w:tcW w:w="6946" w:type="dxa"/>
            <w:tcBorders>
              <w:bottom w:val="single" w:sz="4" w:space="0" w:color="auto"/>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r w:rsidRPr="0058364A">
              <w:rPr>
                <w:rFonts w:ascii="Times New Roman" w:hAnsi="Times New Roman"/>
                <w:color w:val="000000"/>
                <w:sz w:val="28"/>
                <w:szCs w:val="28"/>
              </w:rPr>
              <w:t>Kaybedilen ormanlık alanlarında yeni geliştirilen</w:t>
            </w:r>
            <w:r w:rsidRPr="0058364A">
              <w:rPr>
                <w:rFonts w:ascii="Times New Roman" w:hAnsi="Times New Roman"/>
                <w:sz w:val="28"/>
                <w:szCs w:val="28"/>
              </w:rPr>
              <w:t xml:space="preserve"> teknolojilerle hızlı ağaç yetiştirilmesinin sağlanması</w:t>
            </w:r>
          </w:p>
        </w:tc>
        <w:tc>
          <w:tcPr>
            <w:tcW w:w="425" w:type="dxa"/>
            <w:tcBorders>
              <w:top w:val="nil"/>
              <w:left w:val="single" w:sz="4" w:space="0" w:color="auto"/>
              <w:bottom w:val="nil"/>
              <w:right w:val="single" w:sz="4" w:space="0" w:color="auto"/>
            </w:tcBorders>
            <w:shd w:val="clear" w:color="auto" w:fill="FFFFFF"/>
          </w:tcPr>
          <w:p w:rsidR="00534866" w:rsidRPr="0058364A"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58364A" w:rsidRDefault="00534866" w:rsidP="00A80545">
            <w:pPr>
              <w:spacing w:after="0" w:line="240" w:lineRule="auto"/>
              <w:ind w:right="1"/>
              <w:rPr>
                <w:rFonts w:ascii="Times New Roman" w:hAnsi="Times New Roman"/>
                <w:sz w:val="28"/>
                <w:szCs w:val="28"/>
              </w:rPr>
            </w:pPr>
            <w:r w:rsidRPr="006B7BF5">
              <w:rPr>
                <w:rFonts w:ascii="Times New Roman" w:hAnsi="Times New Roman"/>
                <w:b/>
                <w:color w:val="C00000"/>
                <w:sz w:val="32"/>
                <w:szCs w:val="28"/>
              </w:rPr>
              <w:t>*</w:t>
            </w:r>
          </w:p>
        </w:tc>
        <w:tc>
          <w:tcPr>
            <w:tcW w:w="6096" w:type="dxa"/>
            <w:shd w:val="clear" w:color="auto" w:fill="FFFFFF"/>
          </w:tcPr>
          <w:p w:rsidR="00534866" w:rsidRPr="0058364A" w:rsidRDefault="00534866" w:rsidP="00A80545">
            <w:pPr>
              <w:spacing w:after="0" w:line="240" w:lineRule="auto"/>
              <w:ind w:right="1"/>
              <w:rPr>
                <w:rFonts w:ascii="Times New Roman" w:hAnsi="Times New Roman"/>
                <w:color w:val="000000"/>
                <w:sz w:val="28"/>
                <w:szCs w:val="28"/>
              </w:rPr>
            </w:pPr>
            <w:r w:rsidRPr="0058364A">
              <w:rPr>
                <w:rFonts w:ascii="Times New Roman" w:hAnsi="Times New Roman"/>
                <w:color w:val="000000"/>
                <w:sz w:val="28"/>
                <w:szCs w:val="28"/>
              </w:rPr>
              <w:t>Tarıma uygun toprakların yoğun ve doğal olmayan</w:t>
            </w:r>
            <w:r w:rsidRPr="0058364A">
              <w:rPr>
                <w:rFonts w:ascii="Times New Roman" w:hAnsi="Times New Roman"/>
                <w:sz w:val="28"/>
                <w:szCs w:val="28"/>
              </w:rPr>
              <w:t xml:space="preserve"> müdahalelerle kullanılarak üretimi artırma çabalarının toprağı kirletmesi</w:t>
            </w:r>
          </w:p>
        </w:tc>
      </w:tr>
    </w:tbl>
    <w:p w:rsidR="00534866" w:rsidRDefault="00534866" w:rsidP="00534866">
      <w:pPr>
        <w:spacing w:after="0"/>
        <w:ind w:right="1" w:firstLine="708"/>
        <w:jc w:val="both"/>
        <w:rPr>
          <w:b/>
          <w:szCs w:val="24"/>
        </w:rPr>
      </w:pPr>
    </w:p>
    <w:p w:rsidR="00534866" w:rsidRDefault="00534866" w:rsidP="00534866">
      <w:pPr>
        <w:spacing w:after="0"/>
        <w:ind w:right="1" w:firstLine="708"/>
        <w:jc w:val="both"/>
        <w:rPr>
          <w:b/>
          <w:szCs w:val="24"/>
        </w:rPr>
      </w:pPr>
    </w:p>
    <w:p w:rsidR="00534866" w:rsidRDefault="00534866" w:rsidP="00534866">
      <w:pPr>
        <w:tabs>
          <w:tab w:val="left" w:pos="6466"/>
        </w:tabs>
        <w:spacing w:after="0"/>
        <w:ind w:right="1" w:firstLine="708"/>
        <w:jc w:val="both"/>
      </w:pPr>
      <w:r>
        <w:rPr>
          <w:b/>
          <w:szCs w:val="24"/>
        </w:rPr>
        <w:tab/>
      </w:r>
    </w:p>
    <w:p w:rsidR="00534866" w:rsidRDefault="00534866" w:rsidP="00534866">
      <w:pPr>
        <w:tabs>
          <w:tab w:val="left" w:pos="6466"/>
        </w:tabs>
        <w:spacing w:after="0"/>
        <w:ind w:right="1" w:firstLine="708"/>
        <w:jc w:val="both"/>
        <w:rPr>
          <w:b/>
          <w:szCs w:val="24"/>
        </w:rPr>
      </w:pPr>
    </w:p>
    <w:p w:rsidR="00534866" w:rsidRPr="00491074" w:rsidRDefault="00534866" w:rsidP="00534866">
      <w:pPr>
        <w:ind w:right="1" w:firstLine="851"/>
      </w:pPr>
      <w:r>
        <w:rPr>
          <w:rFonts w:ascii="Times New Roman" w:hAnsi="Times New Roman"/>
          <w:b/>
          <w:color w:val="002060"/>
        </w:rPr>
        <w:t>FIRSATLAR</w:t>
      </w:r>
    </w:p>
    <w:tbl>
      <w:tblPr>
        <w:tblpPr w:leftFromText="141" w:rightFromText="141" w:vertAnchor="text" w:horzAnchor="margin" w:tblpY="243"/>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2"/>
        <w:gridCol w:w="4252"/>
        <w:gridCol w:w="283"/>
        <w:gridCol w:w="283"/>
        <w:gridCol w:w="4252"/>
        <w:gridCol w:w="283"/>
        <w:gridCol w:w="283"/>
        <w:gridCol w:w="4252"/>
      </w:tblGrid>
      <w:tr w:rsidR="00534866" w:rsidTr="00A80545">
        <w:trPr>
          <w:trHeight w:val="558"/>
        </w:trPr>
        <w:tc>
          <w:tcPr>
            <w:tcW w:w="4534" w:type="dxa"/>
            <w:gridSpan w:val="2"/>
            <w:tcBorders>
              <w:righ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sz w:val="28"/>
                <w:szCs w:val="28"/>
              </w:rPr>
              <w:t>Eğitim ve Öğretime Erişim</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4535" w:type="dxa"/>
            <w:gridSpan w:val="2"/>
            <w:tcBorders>
              <w:left w:val="single" w:sz="4" w:space="0" w:color="auto"/>
              <w:righ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sz w:val="28"/>
                <w:szCs w:val="28"/>
              </w:rPr>
            </w:pPr>
            <w:r w:rsidRPr="002F70D1">
              <w:rPr>
                <w:rFonts w:ascii="Times New Roman" w:hAnsi="Times New Roman"/>
                <w:b/>
                <w:sz w:val="28"/>
                <w:szCs w:val="28"/>
              </w:rPr>
              <w:t>Eğitim ve Öğretimde Kalite</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b/>
                <w:sz w:val="28"/>
                <w:szCs w:val="28"/>
              </w:rPr>
            </w:pPr>
          </w:p>
        </w:tc>
        <w:tc>
          <w:tcPr>
            <w:tcW w:w="4535" w:type="dxa"/>
            <w:gridSpan w:val="2"/>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sz w:val="28"/>
                <w:szCs w:val="28"/>
              </w:rPr>
            </w:pPr>
            <w:r w:rsidRPr="002F70D1">
              <w:rPr>
                <w:rFonts w:ascii="Times New Roman" w:hAnsi="Times New Roman"/>
                <w:b/>
                <w:sz w:val="28"/>
                <w:szCs w:val="28"/>
              </w:rPr>
              <w:t>Kurumsal Kapasite</w:t>
            </w:r>
          </w:p>
        </w:tc>
      </w:tr>
      <w:tr w:rsidR="00534866" w:rsidTr="00A80545">
        <w:trPr>
          <w:trHeight w:val="213"/>
        </w:trPr>
        <w:tc>
          <w:tcPr>
            <w:tcW w:w="282" w:type="dxa"/>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534866" w:rsidRPr="002F70D1" w:rsidRDefault="00534866" w:rsidP="00A80545">
            <w:pPr>
              <w:spacing w:after="0" w:line="240" w:lineRule="auto"/>
              <w:ind w:left="80" w:right="1"/>
              <w:rPr>
                <w:rFonts w:ascii="Times New Roman" w:hAnsi="Times New Roman"/>
                <w:sz w:val="28"/>
                <w:szCs w:val="28"/>
              </w:rPr>
            </w:pPr>
            <w:r w:rsidRPr="002F70D1">
              <w:rPr>
                <w:rFonts w:ascii="Times New Roman" w:hAnsi="Times New Roman"/>
                <w:sz w:val="28"/>
                <w:szCs w:val="28"/>
              </w:rPr>
              <w:t>Eğitimin sürdürülebilir ekonomik kalkınmadaki işlevi konusunda toplumsal farkındalık</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tcBorders>
              <w:right w:val="single" w:sz="4" w:space="0" w:color="auto"/>
            </w:tcBorders>
            <w:shd w:val="clear" w:color="auto" w:fill="auto"/>
          </w:tcPr>
          <w:p w:rsidR="00534866" w:rsidRPr="002F70D1" w:rsidRDefault="00534866" w:rsidP="00A80545">
            <w:pPr>
              <w:spacing w:after="0" w:line="240" w:lineRule="auto"/>
              <w:ind w:left="100" w:right="1"/>
              <w:rPr>
                <w:rFonts w:ascii="Times New Roman" w:hAnsi="Times New Roman"/>
                <w:w w:val="99"/>
                <w:sz w:val="28"/>
                <w:szCs w:val="28"/>
              </w:rPr>
            </w:pPr>
            <w:r w:rsidRPr="002F70D1">
              <w:rPr>
                <w:rFonts w:ascii="Times New Roman" w:hAnsi="Times New Roman"/>
                <w:w w:val="99"/>
                <w:sz w:val="28"/>
                <w:szCs w:val="28"/>
              </w:rPr>
              <w:t>Geniş bir paydaş kitlesinin varlığı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1.</w:t>
            </w:r>
          </w:p>
        </w:tc>
        <w:tc>
          <w:tcPr>
            <w:tcW w:w="4252" w:type="dxa"/>
            <w:shd w:val="clear" w:color="auto" w:fill="auto"/>
          </w:tcPr>
          <w:p w:rsidR="00534866" w:rsidRPr="002F70D1" w:rsidRDefault="00534866" w:rsidP="00A80545">
            <w:pPr>
              <w:spacing w:after="0" w:line="240" w:lineRule="auto"/>
              <w:ind w:right="1"/>
              <w:rPr>
                <w:rFonts w:ascii="Times New Roman" w:hAnsi="Times New Roman"/>
                <w:color w:val="000000"/>
                <w:sz w:val="28"/>
                <w:szCs w:val="28"/>
              </w:rPr>
            </w:pPr>
            <w:r w:rsidRPr="002F70D1">
              <w:rPr>
                <w:rFonts w:ascii="Times New Roman" w:hAnsi="Times New Roman"/>
                <w:color w:val="000000"/>
                <w:sz w:val="28"/>
                <w:szCs w:val="28"/>
              </w:rPr>
              <w:t>Üst politika belgelerinde eğitimin</w:t>
            </w:r>
            <w:r w:rsidRPr="002F70D1">
              <w:rPr>
                <w:rFonts w:ascii="Times New Roman" w:hAnsi="Times New Roman"/>
                <w:sz w:val="28"/>
                <w:szCs w:val="28"/>
              </w:rPr>
              <w:t xml:space="preserve"> öncelikli alan olarak yer alması</w:t>
            </w:r>
          </w:p>
        </w:tc>
      </w:tr>
      <w:tr w:rsidR="00534866" w:rsidTr="00A80545">
        <w:trPr>
          <w:trHeight w:val="265"/>
        </w:trPr>
        <w:tc>
          <w:tcPr>
            <w:tcW w:w="282" w:type="dxa"/>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highlight w:val="white"/>
              </w:rPr>
              <w:t>Ulaşım ve erişim ağının gelişmesi</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tcBorders>
              <w:right w:val="single" w:sz="4" w:space="0" w:color="auto"/>
            </w:tcBorders>
            <w:shd w:val="clear" w:color="auto" w:fill="auto"/>
          </w:tcPr>
          <w:p w:rsidR="00534866" w:rsidRPr="002F70D1" w:rsidRDefault="00534866" w:rsidP="00A80545">
            <w:pPr>
              <w:spacing w:after="0" w:line="240" w:lineRule="auto"/>
              <w:ind w:left="100" w:right="1"/>
              <w:rPr>
                <w:rFonts w:ascii="Times New Roman" w:hAnsi="Times New Roman"/>
                <w:w w:val="99"/>
                <w:sz w:val="28"/>
                <w:szCs w:val="28"/>
                <w:highlight w:val="white"/>
              </w:rPr>
            </w:pPr>
            <w:r w:rsidRPr="002F70D1">
              <w:rPr>
                <w:rFonts w:ascii="Times New Roman" w:hAnsi="Times New Roman"/>
                <w:w w:val="99"/>
                <w:sz w:val="28"/>
                <w:szCs w:val="28"/>
                <w:highlight w:val="white"/>
              </w:rPr>
              <w:t>Kaliteli eğitim ve öğretime ilişkin</w:t>
            </w:r>
            <w:r w:rsidRPr="002F70D1">
              <w:rPr>
                <w:rFonts w:ascii="Times New Roman" w:hAnsi="Times New Roman"/>
                <w:sz w:val="28"/>
                <w:szCs w:val="28"/>
              </w:rPr>
              <w:t xml:space="preserve"> talebin artması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2.</w:t>
            </w:r>
          </w:p>
        </w:tc>
        <w:tc>
          <w:tcPr>
            <w:tcW w:w="4252" w:type="dxa"/>
            <w:shd w:val="clear" w:color="auto" w:fill="auto"/>
          </w:tcPr>
          <w:p w:rsidR="00534866" w:rsidRPr="002F70D1" w:rsidRDefault="00534866" w:rsidP="00A80545">
            <w:pPr>
              <w:spacing w:after="0" w:line="240" w:lineRule="auto"/>
              <w:ind w:left="60" w:right="1"/>
              <w:rPr>
                <w:rFonts w:ascii="Times New Roman" w:hAnsi="Times New Roman"/>
                <w:sz w:val="28"/>
                <w:szCs w:val="28"/>
              </w:rPr>
            </w:pPr>
            <w:r w:rsidRPr="002F70D1">
              <w:rPr>
                <w:rFonts w:ascii="Times New Roman" w:hAnsi="Times New Roman"/>
                <w:sz w:val="28"/>
                <w:szCs w:val="28"/>
              </w:rPr>
              <w:t>Şehrin sosyo-ekonomik yapısı ve kültürel seviyesinin çevre illere göre daha iyi olması</w:t>
            </w:r>
          </w:p>
        </w:tc>
      </w:tr>
      <w:tr w:rsidR="00534866" w:rsidTr="00A80545">
        <w:trPr>
          <w:trHeight w:val="814"/>
        </w:trPr>
        <w:tc>
          <w:tcPr>
            <w:tcW w:w="282" w:type="dxa"/>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Devletin özel eğitime muhtaç öğrencilere sunduğu destek</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tcBorders>
              <w:right w:val="single" w:sz="4" w:space="0" w:color="auto"/>
            </w:tcBorders>
            <w:shd w:val="clear" w:color="auto" w:fill="auto"/>
          </w:tcPr>
          <w:p w:rsidR="00534866" w:rsidRPr="002F70D1" w:rsidRDefault="00534866" w:rsidP="00A80545">
            <w:pPr>
              <w:spacing w:after="0" w:line="240" w:lineRule="auto"/>
              <w:ind w:left="100" w:right="1"/>
              <w:rPr>
                <w:rFonts w:ascii="Times New Roman" w:hAnsi="Times New Roman"/>
                <w:sz w:val="28"/>
                <w:szCs w:val="28"/>
              </w:rPr>
            </w:pPr>
            <w:r w:rsidRPr="002F70D1">
              <w:rPr>
                <w:rFonts w:ascii="Times New Roman" w:hAnsi="Times New Roman"/>
                <w:sz w:val="28"/>
                <w:szCs w:val="28"/>
              </w:rPr>
              <w:t>Gelişen teknolojilerin eğitimde kullanılabilirliğinin artması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3.</w:t>
            </w:r>
          </w:p>
        </w:tc>
        <w:tc>
          <w:tcPr>
            <w:tcW w:w="4252" w:type="dxa"/>
            <w:shd w:val="clear" w:color="auto" w:fill="auto"/>
          </w:tcPr>
          <w:p w:rsidR="00534866" w:rsidRPr="002F70D1" w:rsidRDefault="00534866" w:rsidP="00A80545">
            <w:pPr>
              <w:spacing w:after="0" w:line="240" w:lineRule="auto"/>
              <w:ind w:left="60" w:right="1"/>
              <w:rPr>
                <w:rFonts w:ascii="Times New Roman" w:hAnsi="Times New Roman"/>
                <w:sz w:val="28"/>
                <w:szCs w:val="28"/>
              </w:rPr>
            </w:pPr>
            <w:r w:rsidRPr="002F70D1">
              <w:rPr>
                <w:rFonts w:ascii="Times New Roman" w:hAnsi="Times New Roman"/>
                <w:sz w:val="28"/>
                <w:szCs w:val="28"/>
              </w:rPr>
              <w:t>Merkezi yönetim bütçesinden eğitime ayrılan payın artış eğiliminde olması</w:t>
            </w:r>
          </w:p>
        </w:tc>
      </w:tr>
      <w:tr w:rsidR="00534866" w:rsidTr="00A80545">
        <w:trPr>
          <w:trHeight w:val="814"/>
        </w:trPr>
        <w:tc>
          <w:tcPr>
            <w:tcW w:w="282" w:type="dxa"/>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534866" w:rsidRPr="002F70D1" w:rsidRDefault="00534866" w:rsidP="00A80545">
            <w:pPr>
              <w:spacing w:after="0" w:line="240" w:lineRule="auto"/>
              <w:ind w:left="80" w:right="1"/>
              <w:rPr>
                <w:rFonts w:ascii="Times New Roman" w:hAnsi="Times New Roman"/>
                <w:sz w:val="28"/>
                <w:szCs w:val="28"/>
                <w:highlight w:val="white"/>
              </w:rPr>
            </w:pPr>
            <w:r w:rsidRPr="002F70D1">
              <w:rPr>
                <w:rFonts w:ascii="Times New Roman" w:hAnsi="Times New Roman"/>
                <w:color w:val="000000"/>
                <w:sz w:val="28"/>
                <w:szCs w:val="28"/>
              </w:rPr>
              <w:t>İlimizin zengin bir tarihi ve</w:t>
            </w:r>
            <w:r w:rsidRPr="002F70D1">
              <w:rPr>
                <w:rFonts w:ascii="Times New Roman" w:hAnsi="Times New Roman"/>
                <w:sz w:val="28"/>
                <w:szCs w:val="28"/>
              </w:rPr>
              <w:t xml:space="preserve"> kültürel mirasa sahip olması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tcBorders>
              <w:right w:val="single" w:sz="4" w:space="0" w:color="auto"/>
            </w:tcBorders>
            <w:shd w:val="clear" w:color="auto" w:fill="auto"/>
          </w:tcPr>
          <w:p w:rsidR="00534866" w:rsidRPr="002F70D1" w:rsidRDefault="00534866" w:rsidP="00A80545">
            <w:pPr>
              <w:spacing w:after="0" w:line="240" w:lineRule="auto"/>
              <w:ind w:left="100" w:right="1"/>
              <w:rPr>
                <w:rFonts w:ascii="Times New Roman" w:hAnsi="Times New Roman"/>
                <w:sz w:val="28"/>
                <w:szCs w:val="28"/>
              </w:rPr>
            </w:pPr>
            <w:r w:rsidRPr="002F70D1">
              <w:rPr>
                <w:rFonts w:ascii="Times New Roman" w:hAnsi="Times New Roman"/>
                <w:color w:val="000000"/>
                <w:sz w:val="28"/>
                <w:szCs w:val="28"/>
              </w:rPr>
              <w:t>Sektörün mesleki ve teknik</w:t>
            </w:r>
            <w:r w:rsidRPr="002F70D1">
              <w:rPr>
                <w:rFonts w:ascii="Times New Roman" w:hAnsi="Times New Roman"/>
                <w:w w:val="99"/>
                <w:sz w:val="28"/>
                <w:szCs w:val="28"/>
              </w:rPr>
              <w:t xml:space="preserve"> eğitim konusunda iş birliğine açık</w:t>
            </w:r>
            <w:r w:rsidRPr="002F70D1">
              <w:rPr>
                <w:rFonts w:ascii="Times New Roman" w:hAnsi="Times New Roman"/>
                <w:sz w:val="28"/>
                <w:szCs w:val="28"/>
              </w:rPr>
              <w:t xml:space="preserve"> olması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color w:val="C00000"/>
                <w:sz w:val="28"/>
                <w:szCs w:val="28"/>
              </w:rPr>
              <w:t xml:space="preserve">4.  </w:t>
            </w:r>
          </w:p>
        </w:tc>
        <w:tc>
          <w:tcPr>
            <w:tcW w:w="4252" w:type="dxa"/>
            <w:shd w:val="clear" w:color="auto" w:fill="auto"/>
          </w:tcPr>
          <w:p w:rsidR="00534866" w:rsidRPr="002F70D1" w:rsidRDefault="00534866" w:rsidP="00A80545">
            <w:pPr>
              <w:spacing w:after="0" w:line="240" w:lineRule="auto"/>
              <w:ind w:left="60" w:right="1"/>
              <w:rPr>
                <w:rFonts w:ascii="Times New Roman" w:hAnsi="Times New Roman"/>
                <w:sz w:val="28"/>
                <w:szCs w:val="28"/>
              </w:rPr>
            </w:pPr>
            <w:r w:rsidRPr="002F70D1">
              <w:rPr>
                <w:rFonts w:ascii="Times New Roman" w:hAnsi="Times New Roman"/>
                <w:sz w:val="28"/>
                <w:szCs w:val="28"/>
              </w:rPr>
              <w:t>Hayırseverlerin eğitim ve öğretime katkı sağlaması</w:t>
            </w:r>
          </w:p>
        </w:tc>
      </w:tr>
      <w:tr w:rsidR="00534866" w:rsidTr="00A80545">
        <w:trPr>
          <w:trHeight w:val="901"/>
        </w:trPr>
        <w:tc>
          <w:tcPr>
            <w:tcW w:w="282" w:type="dxa"/>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Hayat boyu öğrenmeyi destekleyen devlet politikalarının varlığı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tcBorders>
              <w:bottom w:val="single" w:sz="4" w:space="0" w:color="auto"/>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Eğitimde teknoloji kullanımının artırılma</w:t>
            </w:r>
            <w:r>
              <w:rPr>
                <w:rFonts w:ascii="Times New Roman" w:hAnsi="Times New Roman"/>
                <w:sz w:val="28"/>
                <w:szCs w:val="28"/>
              </w:rPr>
              <w:t>sına yönelik büyük ölçekli (</w:t>
            </w:r>
            <w:r w:rsidRPr="002F70D1">
              <w:rPr>
                <w:rFonts w:ascii="Times New Roman" w:hAnsi="Times New Roman"/>
                <w:sz w:val="28"/>
                <w:szCs w:val="28"/>
              </w:rPr>
              <w:t>EBA vb.) projelerin yürütülmesi</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rPr>
            </w:pPr>
            <w:r w:rsidRPr="002F70D1">
              <w:rPr>
                <w:rFonts w:ascii="Times New Roman" w:hAnsi="Times New Roman"/>
                <w:b/>
                <w:color w:val="C00000"/>
                <w:sz w:val="28"/>
                <w:szCs w:val="28"/>
              </w:rPr>
              <w:t>5.</w:t>
            </w:r>
          </w:p>
        </w:tc>
        <w:tc>
          <w:tcPr>
            <w:tcW w:w="4252" w:type="dxa"/>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Sosyal medyanın geniş kitlelerce kullanılıyor olması</w:t>
            </w:r>
          </w:p>
        </w:tc>
      </w:tr>
      <w:tr w:rsidR="00534866" w:rsidTr="00A80545">
        <w:trPr>
          <w:trHeight w:val="1173"/>
        </w:trPr>
        <w:tc>
          <w:tcPr>
            <w:tcW w:w="282" w:type="dxa"/>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highlight w:val="white"/>
              </w:rPr>
              <w:t>Eğitim ve öğretime yönelik talebin</w:t>
            </w:r>
            <w:r w:rsidRPr="002F70D1">
              <w:rPr>
                <w:rFonts w:ascii="Times New Roman" w:hAnsi="Times New Roman"/>
                <w:sz w:val="28"/>
                <w:szCs w:val="28"/>
              </w:rPr>
              <w:t xml:space="preserve"> giderek artması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bottom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tcBorders>
              <w:bottom w:val="single" w:sz="4" w:space="0" w:color="auto"/>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Sektörle iş birliği yapılmasına imkân veren mevzuatın bulunması</w:t>
            </w:r>
          </w:p>
        </w:tc>
        <w:tc>
          <w:tcPr>
            <w:tcW w:w="283" w:type="dxa"/>
            <w:tcBorders>
              <w:top w:val="nil"/>
              <w:left w:val="single" w:sz="4" w:space="0" w:color="auto"/>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b/>
                <w:color w:val="C00000"/>
                <w:sz w:val="28"/>
                <w:szCs w:val="28"/>
                <w:highlight w:val="white"/>
              </w:rPr>
            </w:pPr>
            <w:r w:rsidRPr="002F70D1">
              <w:rPr>
                <w:rFonts w:ascii="Times New Roman" w:hAnsi="Times New Roman"/>
                <w:b/>
                <w:color w:val="C00000"/>
                <w:sz w:val="28"/>
                <w:szCs w:val="28"/>
                <w:highlight w:val="white"/>
              </w:rPr>
              <w:t>6.</w:t>
            </w:r>
          </w:p>
        </w:tc>
        <w:tc>
          <w:tcPr>
            <w:tcW w:w="4252" w:type="dxa"/>
            <w:shd w:val="clear" w:color="auto" w:fill="auto"/>
          </w:tcPr>
          <w:p w:rsidR="00534866" w:rsidRPr="002F70D1" w:rsidRDefault="00534866" w:rsidP="00A80545">
            <w:pPr>
              <w:spacing w:after="0" w:line="240" w:lineRule="auto"/>
              <w:ind w:right="1"/>
              <w:rPr>
                <w:rFonts w:ascii="Times New Roman" w:hAnsi="Times New Roman"/>
                <w:sz w:val="28"/>
                <w:szCs w:val="28"/>
              </w:rPr>
            </w:pPr>
            <w:r>
              <w:rPr>
                <w:rFonts w:ascii="Times New Roman" w:hAnsi="Times New Roman"/>
                <w:sz w:val="28"/>
                <w:szCs w:val="28"/>
              </w:rPr>
              <w:t xml:space="preserve">İlimizde </w:t>
            </w:r>
            <w:r w:rsidRPr="002F70D1">
              <w:rPr>
                <w:rFonts w:ascii="Times New Roman" w:hAnsi="Times New Roman"/>
                <w:sz w:val="28"/>
                <w:szCs w:val="28"/>
              </w:rPr>
              <w:t>organize sanayide vasıflı işgücüne ihtiyaç duyulması</w:t>
            </w:r>
          </w:p>
        </w:tc>
      </w:tr>
      <w:tr w:rsidR="00534866" w:rsidTr="00A80545">
        <w:trPr>
          <w:trHeight w:val="712"/>
        </w:trPr>
        <w:tc>
          <w:tcPr>
            <w:tcW w:w="282" w:type="dxa"/>
            <w:shd w:val="clear" w:color="auto" w:fill="FBE4D5"/>
          </w:tcPr>
          <w:p w:rsidR="00534866" w:rsidRPr="002F70D1" w:rsidRDefault="00534866" w:rsidP="00A80545">
            <w:pPr>
              <w:spacing w:after="0" w:line="240" w:lineRule="auto"/>
              <w:ind w:right="1"/>
              <w:rPr>
                <w:rFonts w:ascii="Times New Roman" w:hAnsi="Times New Roman"/>
                <w:color w:val="000000"/>
                <w:sz w:val="28"/>
                <w:szCs w:val="28"/>
              </w:rPr>
            </w:pPr>
            <w:r w:rsidRPr="002F70D1">
              <w:rPr>
                <w:rFonts w:ascii="Times New Roman" w:hAnsi="Times New Roman"/>
                <w:b/>
                <w:color w:val="C00000"/>
                <w:sz w:val="28"/>
                <w:szCs w:val="28"/>
              </w:rPr>
              <w:t>7.</w:t>
            </w:r>
          </w:p>
        </w:tc>
        <w:tc>
          <w:tcPr>
            <w:tcW w:w="4252" w:type="dxa"/>
            <w:tcBorders>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sz w:val="28"/>
                <w:szCs w:val="28"/>
              </w:rPr>
              <w:t>İlimizde üniversitenin bulunması</w:t>
            </w:r>
          </w:p>
        </w:tc>
        <w:tc>
          <w:tcPr>
            <w:tcW w:w="283" w:type="dxa"/>
            <w:tcBorders>
              <w:top w:val="nil"/>
              <w:left w:val="single" w:sz="4" w:space="0" w:color="auto"/>
              <w:bottom w:val="nil"/>
              <w:right w:val="nil"/>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top w:val="single" w:sz="4" w:space="0" w:color="auto"/>
              <w:left w:val="nil"/>
              <w:bottom w:val="nil"/>
              <w:right w:val="nil"/>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4252" w:type="dxa"/>
            <w:tcBorders>
              <w:top w:val="single" w:sz="4" w:space="0" w:color="auto"/>
              <w:left w:val="nil"/>
              <w:bottom w:val="nil"/>
              <w:right w:val="nil"/>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top w:val="nil"/>
              <w:left w:val="nil"/>
              <w:bottom w:val="nil"/>
              <w:right w:val="single" w:sz="4" w:space="0" w:color="auto"/>
            </w:tcBorders>
            <w:shd w:val="clear" w:color="auto" w:fill="auto"/>
          </w:tcPr>
          <w:p w:rsidR="00534866" w:rsidRPr="002F70D1" w:rsidRDefault="00534866" w:rsidP="00A80545">
            <w:pPr>
              <w:spacing w:after="0" w:line="240" w:lineRule="auto"/>
              <w:ind w:right="1"/>
              <w:rPr>
                <w:rFonts w:ascii="Times New Roman" w:hAnsi="Times New Roman"/>
                <w:sz w:val="28"/>
                <w:szCs w:val="28"/>
              </w:rPr>
            </w:pPr>
          </w:p>
        </w:tc>
        <w:tc>
          <w:tcPr>
            <w:tcW w:w="283" w:type="dxa"/>
            <w:tcBorders>
              <w:left w:val="single" w:sz="4" w:space="0" w:color="auto"/>
            </w:tcBorders>
            <w:shd w:val="clear" w:color="auto" w:fill="FBE4D5"/>
          </w:tcPr>
          <w:p w:rsidR="00534866" w:rsidRPr="002F70D1" w:rsidRDefault="00534866" w:rsidP="00A80545">
            <w:pPr>
              <w:spacing w:after="0" w:line="240" w:lineRule="auto"/>
              <w:ind w:right="1"/>
              <w:rPr>
                <w:rFonts w:ascii="Times New Roman" w:hAnsi="Times New Roman"/>
                <w:sz w:val="28"/>
                <w:szCs w:val="28"/>
              </w:rPr>
            </w:pPr>
            <w:r w:rsidRPr="002F70D1">
              <w:rPr>
                <w:rFonts w:ascii="Times New Roman" w:hAnsi="Times New Roman"/>
                <w:b/>
                <w:color w:val="C00000"/>
                <w:sz w:val="28"/>
                <w:szCs w:val="28"/>
              </w:rPr>
              <w:t>7.</w:t>
            </w:r>
          </w:p>
        </w:tc>
        <w:tc>
          <w:tcPr>
            <w:tcW w:w="4252" w:type="dxa"/>
            <w:shd w:val="clear" w:color="auto" w:fill="auto"/>
          </w:tcPr>
          <w:p w:rsidR="00534866" w:rsidRPr="002F70D1" w:rsidRDefault="00534866" w:rsidP="00A80545">
            <w:pPr>
              <w:spacing w:after="0" w:line="240" w:lineRule="auto"/>
              <w:ind w:left="60" w:right="1"/>
              <w:rPr>
                <w:rFonts w:ascii="Times New Roman" w:hAnsi="Times New Roman"/>
                <w:sz w:val="28"/>
                <w:szCs w:val="28"/>
              </w:rPr>
            </w:pPr>
            <w:r w:rsidRPr="002F70D1">
              <w:rPr>
                <w:rFonts w:ascii="Times New Roman" w:hAnsi="Times New Roman"/>
                <w:sz w:val="28"/>
                <w:szCs w:val="28"/>
              </w:rPr>
              <w:t>Eğitime destek sağlayan STK’ların bulunması</w:t>
            </w:r>
          </w:p>
        </w:tc>
      </w:tr>
    </w:tbl>
    <w:p w:rsidR="00534866" w:rsidRDefault="00534866" w:rsidP="00534866">
      <w:pPr>
        <w:spacing w:after="0"/>
        <w:ind w:right="1" w:firstLine="708"/>
        <w:jc w:val="both"/>
        <w:rPr>
          <w:b/>
          <w:szCs w:val="24"/>
        </w:rPr>
      </w:pPr>
    </w:p>
    <w:p w:rsidR="00534866" w:rsidRDefault="00534866" w:rsidP="00534866">
      <w:pPr>
        <w:spacing w:after="0"/>
        <w:ind w:right="1" w:firstLine="708"/>
        <w:jc w:val="both"/>
        <w:rPr>
          <w:b/>
          <w:szCs w:val="24"/>
        </w:rPr>
        <w:sectPr w:rsidR="00534866" w:rsidSect="00A80545">
          <w:pgSz w:w="16838" w:h="11906" w:orient="landscape"/>
          <w:pgMar w:top="1417" w:right="395" w:bottom="1417" w:left="1417" w:header="708" w:footer="708" w:gutter="0"/>
          <w:cols w:space="720"/>
          <w:docGrid w:linePitch="360"/>
        </w:sectPr>
      </w:pPr>
    </w:p>
    <w:p w:rsidR="00534866" w:rsidRPr="00284611" w:rsidRDefault="00534866" w:rsidP="00534866">
      <w:pPr>
        <w:ind w:right="1" w:firstLine="851"/>
        <w:rPr>
          <w:b/>
          <w:szCs w:val="24"/>
        </w:rPr>
      </w:pPr>
      <w:r>
        <w:rPr>
          <w:rFonts w:ascii="Times New Roman" w:hAnsi="Times New Roman"/>
          <w:b/>
          <w:color w:val="002060"/>
        </w:rPr>
        <w:lastRenderedPageBreak/>
        <w:t>TEHDİTLER</w:t>
      </w:r>
    </w:p>
    <w:tbl>
      <w:tblPr>
        <w:tblW w:w="141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4"/>
        <w:gridCol w:w="4252"/>
        <w:gridCol w:w="284"/>
        <w:gridCol w:w="283"/>
        <w:gridCol w:w="4253"/>
        <w:gridCol w:w="283"/>
        <w:gridCol w:w="284"/>
        <w:gridCol w:w="4252"/>
      </w:tblGrid>
      <w:tr w:rsidR="00534866" w:rsidRPr="00D003AC" w:rsidTr="00A80545">
        <w:trPr>
          <w:trHeight w:val="475"/>
        </w:trPr>
        <w:tc>
          <w:tcPr>
            <w:tcW w:w="4536" w:type="dxa"/>
            <w:gridSpan w:val="2"/>
            <w:tcBorders>
              <w:bottom w:val="single" w:sz="4" w:space="0" w:color="auto"/>
              <w:righ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Öğretime Erişim</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8"/>
                <w:szCs w:val="22"/>
              </w:rPr>
            </w:pPr>
          </w:p>
        </w:tc>
        <w:tc>
          <w:tcPr>
            <w:tcW w:w="4536" w:type="dxa"/>
            <w:gridSpan w:val="2"/>
            <w:tcBorders>
              <w:left w:val="single" w:sz="4" w:space="0" w:color="auto"/>
              <w:bottom w:val="single" w:sz="4" w:space="0" w:color="auto"/>
              <w:righ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sz w:val="28"/>
                <w:szCs w:val="22"/>
              </w:rPr>
            </w:pPr>
            <w:r w:rsidRPr="00D003AC">
              <w:rPr>
                <w:rFonts w:ascii="Times New Roman" w:hAnsi="Times New Roman"/>
                <w:b/>
                <w:sz w:val="28"/>
                <w:szCs w:val="22"/>
              </w:rPr>
              <w:t>Eğitim ve Öğretimde Kalite</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8"/>
                <w:szCs w:val="22"/>
              </w:rPr>
            </w:pPr>
          </w:p>
        </w:tc>
        <w:tc>
          <w:tcPr>
            <w:tcW w:w="4536" w:type="dxa"/>
            <w:gridSpan w:val="2"/>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sz w:val="28"/>
                <w:szCs w:val="22"/>
              </w:rPr>
            </w:pPr>
            <w:r w:rsidRPr="00D003AC">
              <w:rPr>
                <w:rFonts w:ascii="Times New Roman" w:hAnsi="Times New Roman"/>
                <w:b/>
                <w:sz w:val="28"/>
                <w:szCs w:val="22"/>
              </w:rPr>
              <w:t>Kurumsal Kapasite</w:t>
            </w:r>
          </w:p>
        </w:tc>
      </w:tr>
      <w:tr w:rsidR="00534866" w:rsidRPr="00D003AC" w:rsidTr="00A80545">
        <w:trPr>
          <w:trHeight w:val="214"/>
        </w:trPr>
        <w:tc>
          <w:tcPr>
            <w:tcW w:w="284" w:type="dxa"/>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tcBorders>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rPr>
              <w:t>Kişiler arasındaki sosyo-ekonomik eşitsizlikler</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Haftalık ders saatlerinin öğrencilerin gelişim düzeylerine uygun olmaması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1.</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Eğitimin niteliğini artırmaya yönelik bütçenin yetersizliği</w:t>
            </w:r>
          </w:p>
        </w:tc>
      </w:tr>
      <w:tr w:rsidR="00534866" w:rsidRPr="00D003AC" w:rsidTr="00A80545">
        <w:trPr>
          <w:trHeight w:val="252"/>
        </w:trPr>
        <w:tc>
          <w:tcPr>
            <w:tcW w:w="284" w:type="dxa"/>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tcBorders>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rPr>
              <w:t>Taşımalı eğitimin ulaşım ve mevsimsel şartlardan olumsuz etkilenmesi</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Mesleki yöneltmede öğrencilerin ilgi ve yeteneklerinin dikkate alınmaması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2.</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İlimizin 1. Ve 2. Derece deprem bölgesinde yer alması</w:t>
            </w:r>
          </w:p>
        </w:tc>
      </w:tr>
      <w:tr w:rsidR="00534866" w:rsidRPr="00D003AC" w:rsidTr="00A80545">
        <w:trPr>
          <w:trHeight w:val="252"/>
        </w:trPr>
        <w:tc>
          <w:tcPr>
            <w:tcW w:w="284" w:type="dxa"/>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tcBorders>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rPr>
              <w:t>Öğretmen, yönetici ve ailelerin özel eğitim konusunda yeterli bilgiye ve duyarlılığa sahip olmaması</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Beceri eğitimi için nitelikli ve istekli işletme yetersizliği</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3.</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Öğretmenlerin bazı bölgelerde daha uzun süreli çalışmasını sağlayacak teşvik edici mekanizmaların geliştirilmemiş olması</w:t>
            </w:r>
          </w:p>
        </w:tc>
      </w:tr>
      <w:tr w:rsidR="00534866" w:rsidRPr="00D003AC" w:rsidTr="00A80545">
        <w:trPr>
          <w:trHeight w:val="254"/>
        </w:trPr>
        <w:tc>
          <w:tcPr>
            <w:tcW w:w="284" w:type="dxa"/>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tcBorders>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highlight w:val="white"/>
              </w:rPr>
              <w:t>Öğrenci ve ailelerin</w:t>
            </w:r>
            <w:r w:rsidRPr="00D003AC">
              <w:rPr>
                <w:rFonts w:ascii="Times New Roman" w:hAnsi="Times New Roman"/>
                <w:sz w:val="22"/>
                <w:szCs w:val="22"/>
              </w:rPr>
              <w:t xml:space="preserve"> meslekler ve iş hayatıyla ilgili yeterli bilgiye sahip olmaması</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Eğitime sınav odaklı yaklaşım ve sınav kaygısı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4.</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Yönetici, öğretmen ve diğer eğitim çalışanlarının kişisel ve mesleki gelişimlerine yönelik merkezi hizmet içi eğitim faaliyetlerinin yetersiz olması</w:t>
            </w:r>
          </w:p>
        </w:tc>
      </w:tr>
      <w:tr w:rsidR="00534866" w:rsidRPr="00D003AC" w:rsidTr="00A80545">
        <w:trPr>
          <w:trHeight w:val="252"/>
        </w:trPr>
        <w:tc>
          <w:tcPr>
            <w:tcW w:w="284" w:type="dxa"/>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tcBorders>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rPr>
              <w:t>Bazı okul türlerine yönelik olumsuz toplumsal algı</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Bireylerde oluşan teknoloji bağımlılığı ve medyanın olumsuz etkileri</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5.</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Mevzuatın açık, anlaşılır ve ihtiyaca uygun hazırlanmaması nedeniyle güncelleme ihtiyacının sıklıkla ortaya çıkması</w:t>
            </w:r>
          </w:p>
        </w:tc>
      </w:tr>
      <w:tr w:rsidR="00534866" w:rsidRPr="00D003AC" w:rsidTr="00A80545">
        <w:trPr>
          <w:trHeight w:val="254"/>
        </w:trPr>
        <w:tc>
          <w:tcPr>
            <w:tcW w:w="284" w:type="dxa"/>
            <w:tcBorders>
              <w:bottom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tcBorders>
              <w:bottom w:val="single" w:sz="4" w:space="0" w:color="auto"/>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w w:val="99"/>
                <w:sz w:val="22"/>
                <w:szCs w:val="22"/>
                <w:highlight w:val="white"/>
              </w:rPr>
              <w:t>Nüfus hareketleri ve</w:t>
            </w:r>
            <w:r w:rsidRPr="00D003AC">
              <w:rPr>
                <w:rFonts w:ascii="Times New Roman" w:hAnsi="Times New Roman"/>
                <w:sz w:val="22"/>
                <w:szCs w:val="22"/>
              </w:rPr>
              <w:t xml:space="preserve"> kentleşmede yaşanan hızlı değişim</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İnternet ortamında oluşan bilgi kirliliği, doğru ve güvenilir bilgiyi ayırt etme güçlüğü</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6.</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Eğitim politikalarında çok sık değişiklik yapılması ve eğitim sistemindeki düzenlemelere ilişkin pilot uygulamaların yetersizliği</w:t>
            </w:r>
          </w:p>
        </w:tc>
      </w:tr>
      <w:tr w:rsidR="00534866" w:rsidRPr="00D003AC" w:rsidTr="00A80545">
        <w:trPr>
          <w:trHeight w:val="252"/>
        </w:trPr>
        <w:tc>
          <w:tcPr>
            <w:tcW w:w="284" w:type="dxa"/>
            <w:tcBorders>
              <w:bottom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tcBorders>
              <w:bottom w:val="single" w:sz="4" w:space="0" w:color="auto"/>
              <w:right w:val="single" w:sz="4" w:space="0" w:color="auto"/>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r w:rsidRPr="00D003AC">
              <w:rPr>
                <w:rFonts w:ascii="Times New Roman" w:hAnsi="Times New Roman"/>
                <w:sz w:val="22"/>
                <w:szCs w:val="22"/>
              </w:rPr>
              <w:t>Özel sektörün eğitim yatırımlarının yeterli düzeyde olmaması</w:t>
            </w:r>
          </w:p>
        </w:tc>
        <w:tc>
          <w:tcPr>
            <w:tcW w:w="284"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Toplumda kitap okuma, spor yapma, sanatsal ve kültürel faaliyetlerde bulunma</w:t>
            </w:r>
            <w:r w:rsidRPr="00D003AC">
              <w:rPr>
                <w:rFonts w:ascii="Times New Roman" w:hAnsi="Times New Roman"/>
                <w:w w:val="99"/>
                <w:sz w:val="22"/>
                <w:szCs w:val="22"/>
              </w:rPr>
              <w:t xml:space="preserve"> alışkanlığının yetersiz olması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7.</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Eğitim ve öğretimin finansmanında yerel yönetimlerin katkısının yetersiz olması</w:t>
            </w:r>
          </w:p>
        </w:tc>
      </w:tr>
      <w:tr w:rsidR="00534866" w:rsidRPr="00D003AC" w:rsidTr="00A80545">
        <w:trPr>
          <w:trHeight w:val="252"/>
        </w:trPr>
        <w:tc>
          <w:tcPr>
            <w:tcW w:w="284" w:type="dxa"/>
            <w:tcBorders>
              <w:top w:val="single" w:sz="4" w:space="0" w:color="auto"/>
              <w:left w:val="nil"/>
              <w:bottom w:val="nil"/>
              <w:right w:val="nil"/>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4252" w:type="dxa"/>
            <w:tcBorders>
              <w:top w:val="single" w:sz="4" w:space="0" w:color="auto"/>
              <w:left w:val="nil"/>
              <w:bottom w:val="nil"/>
              <w:right w:val="nil"/>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İşgücü piyasasının yeterince şeffaf olmaması ve ucuz işgücü talebi</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b/>
                <w:color w:val="C00000"/>
                <w:sz w:val="22"/>
                <w:szCs w:val="22"/>
              </w:rPr>
            </w:pPr>
            <w:r w:rsidRPr="00D003AC">
              <w:rPr>
                <w:rFonts w:ascii="Times New Roman" w:hAnsi="Times New Roman"/>
                <w:b/>
                <w:color w:val="C00000"/>
                <w:sz w:val="22"/>
                <w:szCs w:val="22"/>
              </w:rPr>
              <w:t>8.</w:t>
            </w:r>
          </w:p>
        </w:tc>
        <w:tc>
          <w:tcPr>
            <w:tcW w:w="4252" w:type="dxa"/>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Gelişen ve değişen teknolojiye uygun donatım maliyetinin yüksek olması</w:t>
            </w:r>
          </w:p>
        </w:tc>
      </w:tr>
      <w:tr w:rsidR="00534866" w:rsidRPr="00D003AC" w:rsidTr="00A80545">
        <w:trPr>
          <w:trHeight w:val="254"/>
        </w:trPr>
        <w:tc>
          <w:tcPr>
            <w:tcW w:w="284" w:type="dxa"/>
            <w:tcBorders>
              <w:top w:val="nil"/>
              <w:left w:val="nil"/>
              <w:bottom w:val="nil"/>
              <w:right w:val="nil"/>
            </w:tcBorders>
            <w:shd w:val="clear" w:color="auto" w:fill="auto"/>
          </w:tcPr>
          <w:p w:rsidR="00534866" w:rsidRPr="00D003AC" w:rsidRDefault="00534866" w:rsidP="00A80545">
            <w:pPr>
              <w:spacing w:after="0" w:line="240" w:lineRule="auto"/>
              <w:ind w:right="1"/>
              <w:rPr>
                <w:rFonts w:ascii="Times New Roman" w:hAnsi="Times New Roman"/>
                <w:b/>
                <w:color w:val="C00000"/>
                <w:sz w:val="22"/>
                <w:szCs w:val="22"/>
              </w:rPr>
            </w:pPr>
          </w:p>
        </w:tc>
        <w:tc>
          <w:tcPr>
            <w:tcW w:w="4252" w:type="dxa"/>
            <w:tcBorders>
              <w:top w:val="nil"/>
              <w:left w:val="nil"/>
              <w:bottom w:val="nil"/>
              <w:right w:val="nil"/>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Yerleşkeler arası gelişmişlik farkı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9.</w:t>
            </w:r>
          </w:p>
        </w:tc>
        <w:tc>
          <w:tcPr>
            <w:tcW w:w="4252" w:type="dxa"/>
            <w:tcBorders>
              <w:bottom w:val="single" w:sz="4" w:space="0" w:color="auto"/>
            </w:tcBorders>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Siyasi ve sendikal grupların atama ve görevlendirmelerde etkili olma isteği</w:t>
            </w:r>
          </w:p>
        </w:tc>
      </w:tr>
      <w:tr w:rsidR="00534866" w:rsidRPr="00D003AC" w:rsidTr="00A80545">
        <w:trPr>
          <w:trHeight w:val="252"/>
        </w:trPr>
        <w:tc>
          <w:tcPr>
            <w:tcW w:w="284" w:type="dxa"/>
            <w:tcBorders>
              <w:top w:val="nil"/>
              <w:left w:val="nil"/>
              <w:bottom w:val="nil"/>
              <w:right w:val="nil"/>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4252" w:type="dxa"/>
            <w:tcBorders>
              <w:top w:val="nil"/>
              <w:left w:val="nil"/>
              <w:bottom w:val="nil"/>
              <w:right w:val="nil"/>
            </w:tcBorders>
            <w:shd w:val="clear" w:color="auto" w:fill="auto"/>
          </w:tcPr>
          <w:p w:rsidR="00534866" w:rsidRPr="00D003AC" w:rsidRDefault="00534866" w:rsidP="00A80545">
            <w:pPr>
              <w:spacing w:after="0" w:line="240" w:lineRule="auto"/>
              <w:ind w:left="80" w:right="1"/>
              <w:rPr>
                <w:rFonts w:ascii="Times New Roman" w:hAnsi="Times New Roman"/>
                <w:sz w:val="22"/>
                <w:szCs w:val="22"/>
              </w:rPr>
            </w:pPr>
          </w:p>
        </w:tc>
        <w:tc>
          <w:tcPr>
            <w:tcW w:w="284" w:type="dxa"/>
            <w:tcBorders>
              <w:top w:val="nil"/>
              <w:left w:val="nil"/>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3" w:type="dxa"/>
            <w:tcBorders>
              <w:left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3" w:type="dxa"/>
            <w:tcBorders>
              <w:right w:val="single" w:sz="4" w:space="0" w:color="auto"/>
            </w:tcBorders>
            <w:shd w:val="clear" w:color="auto" w:fill="auto"/>
          </w:tcPr>
          <w:p w:rsidR="00534866" w:rsidRPr="00D003AC" w:rsidRDefault="00534866" w:rsidP="00A80545">
            <w:pPr>
              <w:spacing w:after="0" w:line="240" w:lineRule="auto"/>
              <w:ind w:left="120" w:right="1"/>
              <w:rPr>
                <w:rFonts w:ascii="Times New Roman" w:hAnsi="Times New Roman"/>
                <w:sz w:val="22"/>
                <w:szCs w:val="22"/>
              </w:rPr>
            </w:pPr>
            <w:r w:rsidRPr="00D003AC">
              <w:rPr>
                <w:rFonts w:ascii="Times New Roman" w:hAnsi="Times New Roman"/>
                <w:sz w:val="22"/>
                <w:szCs w:val="22"/>
              </w:rPr>
              <w:t>Zararlı alışkanlıkların yaygınlaşma eğiliminde olması</w:t>
            </w:r>
          </w:p>
        </w:tc>
        <w:tc>
          <w:tcPr>
            <w:tcW w:w="283" w:type="dxa"/>
            <w:tcBorders>
              <w:top w:val="nil"/>
              <w:left w:val="single" w:sz="4" w:space="0" w:color="auto"/>
              <w:bottom w:val="nil"/>
              <w:right w:val="single" w:sz="4" w:space="0" w:color="auto"/>
            </w:tcBorders>
            <w:shd w:val="clear" w:color="auto" w:fill="auto"/>
          </w:tcPr>
          <w:p w:rsidR="00534866" w:rsidRPr="00D003AC" w:rsidRDefault="00534866" w:rsidP="00A80545">
            <w:pPr>
              <w:spacing w:after="0" w:line="240" w:lineRule="auto"/>
              <w:ind w:right="1"/>
              <w:rPr>
                <w:rFonts w:ascii="Times New Roman" w:hAnsi="Times New Roman"/>
                <w:sz w:val="22"/>
                <w:szCs w:val="22"/>
              </w:rPr>
            </w:pPr>
          </w:p>
        </w:tc>
        <w:tc>
          <w:tcPr>
            <w:tcW w:w="284" w:type="dxa"/>
            <w:tcBorders>
              <w:left w:val="single" w:sz="4" w:space="0" w:color="auto"/>
              <w:bottom w:val="single" w:sz="4" w:space="0" w:color="auto"/>
            </w:tcBorders>
            <w:shd w:val="clear" w:color="auto" w:fill="FBE4D5"/>
          </w:tcPr>
          <w:p w:rsidR="00534866" w:rsidRPr="00D003AC" w:rsidRDefault="00534866" w:rsidP="00A80545">
            <w:pPr>
              <w:spacing w:after="0" w:line="240" w:lineRule="auto"/>
              <w:ind w:right="1"/>
              <w:rPr>
                <w:rFonts w:ascii="Times New Roman" w:hAnsi="Times New Roman"/>
                <w:sz w:val="22"/>
                <w:szCs w:val="22"/>
              </w:rPr>
            </w:pPr>
            <w:r w:rsidRPr="00D003AC">
              <w:rPr>
                <w:rFonts w:ascii="Times New Roman" w:hAnsi="Times New Roman"/>
                <w:b/>
                <w:color w:val="C00000"/>
                <w:sz w:val="22"/>
                <w:szCs w:val="22"/>
              </w:rPr>
              <w:t>10.</w:t>
            </w:r>
          </w:p>
        </w:tc>
        <w:tc>
          <w:tcPr>
            <w:tcW w:w="4252" w:type="dxa"/>
            <w:tcBorders>
              <w:bottom w:val="single" w:sz="4" w:space="0" w:color="auto"/>
            </w:tcBorders>
            <w:shd w:val="clear" w:color="auto" w:fill="auto"/>
          </w:tcPr>
          <w:p w:rsidR="00534866" w:rsidRPr="00D003AC" w:rsidRDefault="00534866" w:rsidP="00A80545">
            <w:pPr>
              <w:spacing w:after="0" w:line="240" w:lineRule="auto"/>
              <w:ind w:left="100" w:right="1"/>
              <w:rPr>
                <w:rFonts w:ascii="Times New Roman" w:hAnsi="Times New Roman"/>
                <w:sz w:val="22"/>
                <w:szCs w:val="22"/>
              </w:rPr>
            </w:pPr>
            <w:r w:rsidRPr="00D003AC">
              <w:rPr>
                <w:rFonts w:ascii="Times New Roman" w:hAnsi="Times New Roman"/>
                <w:sz w:val="22"/>
                <w:szCs w:val="22"/>
              </w:rPr>
              <w:t>Medyada eğitim ve öğretime ilişkin çoğunlukla olumsuz haberlerin ön plana çıkarılması</w:t>
            </w:r>
          </w:p>
        </w:tc>
      </w:tr>
    </w:tbl>
    <w:p w:rsidR="00534866" w:rsidRDefault="00534866" w:rsidP="00534866">
      <w:pPr>
        <w:ind w:right="1"/>
        <w:sectPr w:rsidR="00534866" w:rsidSect="00A80545">
          <w:pgSz w:w="16838" w:h="11906" w:orient="landscape"/>
          <w:pgMar w:top="1417" w:right="395" w:bottom="1276" w:left="1417" w:header="708" w:footer="708" w:gutter="0"/>
          <w:cols w:space="720"/>
          <w:docGrid w:linePitch="360"/>
        </w:sectPr>
      </w:pPr>
    </w:p>
    <w:p w:rsidR="00534866" w:rsidRPr="00A47F2F" w:rsidRDefault="00534866" w:rsidP="00534866">
      <w:pPr>
        <w:pStyle w:val="Balk2"/>
        <w:ind w:right="1"/>
      </w:pPr>
      <w:r w:rsidRPr="00A47F2F">
        <w:lastRenderedPageBreak/>
        <w:t xml:space="preserve"> </w:t>
      </w:r>
      <w:bookmarkStart w:id="42" w:name="_Toc535331131"/>
      <w:r w:rsidRPr="00A47F2F">
        <w:t>Gelişim ve Sorun Alanları</w:t>
      </w:r>
      <w:bookmarkEnd w:id="40"/>
      <w:bookmarkEnd w:id="41"/>
      <w:bookmarkEnd w:id="42"/>
    </w:p>
    <w:p w:rsidR="00534866" w:rsidRDefault="00534866" w:rsidP="00534866">
      <w:pPr>
        <w:spacing w:after="0"/>
        <w:ind w:right="992" w:firstLine="708"/>
        <w:jc w:val="both"/>
        <w:rPr>
          <w:szCs w:val="24"/>
        </w:rPr>
      </w:pPr>
      <w:r>
        <w:rPr>
          <w:szCs w:val="24"/>
        </w:rPr>
        <w:t xml:space="preserve">Gelişim ve sorun alanları analizi ile GZFT analizi sonucunda ortaya çıkan sonuçların planın geleceğe yönelim bölümü ile ilişkilendirilmesi ve buradan hareketle hedef, gösterge ve eylemlerin belirlenmesi sağlanmaktadır. </w:t>
      </w:r>
    </w:p>
    <w:p w:rsidR="00534866" w:rsidRDefault="00534866" w:rsidP="00534866">
      <w:pPr>
        <w:spacing w:after="0"/>
        <w:ind w:right="992" w:firstLine="708"/>
        <w:jc w:val="both"/>
        <w:rPr>
          <w:szCs w:val="24"/>
        </w:rPr>
      </w:pPr>
      <w:r>
        <w:rPr>
          <w:szCs w:val="24"/>
        </w:rPr>
        <w:t>Gelişim ve sorun alanları ayrımında eğitim ve öğretim faaliyetlerine ilişkin üç temel tema olan Eğitime Erişim, Eğitimde Kalite ve kurumsal Kapasite kullanılmıştır. Eğitime erişim, öğrencinin eğitim faaliyetine erişmesi ve tamamlamasına ilişkin süreçleri; Eğitimde kalite, öğrencinin akademik başarısı, sosyal ve bilişsel gelişimi ve istihdamı da dâhil olmak üzere eğitim ve öğretim sürecinin hayata hazırlama evresini; Kurumsal kapasite ise kurumsal yapı, kurum kültürü, donanım, bina gibi eğitim ve öğretim sürecine destek mahiyetinde olan kapasiteyi belirtmektedir.</w:t>
      </w:r>
    </w:p>
    <w:p w:rsidR="00534866" w:rsidRDefault="00534866" w:rsidP="00534866">
      <w:pPr>
        <w:spacing w:after="0"/>
        <w:ind w:right="1" w:firstLine="708"/>
        <w:jc w:val="both"/>
        <w:rPr>
          <w:szCs w:val="24"/>
        </w:rPr>
      </w:pPr>
    </w:p>
    <w:p w:rsidR="00534866" w:rsidRDefault="00534866" w:rsidP="00534866">
      <w:pPr>
        <w:spacing w:after="0"/>
        <w:ind w:right="1" w:firstLine="708"/>
        <w:jc w:val="both"/>
        <w:rPr>
          <w:szCs w:val="24"/>
        </w:rPr>
      </w:pPr>
    </w:p>
    <w:p w:rsidR="00534866" w:rsidRDefault="00534866" w:rsidP="00534866">
      <w:pPr>
        <w:spacing w:after="0" w:line="240" w:lineRule="auto"/>
      </w:pPr>
      <w:r w:rsidRPr="00AD4018">
        <w:rPr>
          <w:b/>
        </w:rPr>
        <w:t>A-Eğitim ve Öğretime Erişim</w:t>
      </w:r>
      <w:r>
        <w:t xml:space="preserve"> Gelişim/Sorun Alanları</w:t>
      </w:r>
    </w:p>
    <w:p w:rsidR="00534866" w:rsidRDefault="00534866" w:rsidP="00534866">
      <w:pPr>
        <w:spacing w:after="0" w:line="240" w:lineRule="auto"/>
        <w:ind w:left="720"/>
      </w:pP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Okul öncesi eğitimde okullaşma</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Zorunlu eğitimden erken ayrılma</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Taşımalı eğitim</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Temel eğitimden ortaöğretime geçiş</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Kız çocukları başta olmak üzere özel politika gerektiren grupların eğitime erişimi</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Özel eğitime ihtiyaç duyan bireylerin uygun eğitime erişimi</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Hayat boyu öğrenmeye katılım</w:t>
      </w:r>
    </w:p>
    <w:p w:rsidR="00534866" w:rsidRPr="000D5051" w:rsidRDefault="00534866" w:rsidP="00534866">
      <w:pPr>
        <w:numPr>
          <w:ilvl w:val="0"/>
          <w:numId w:val="7"/>
        </w:numPr>
        <w:tabs>
          <w:tab w:val="left" w:pos="427"/>
        </w:tabs>
        <w:spacing w:after="0" w:line="240" w:lineRule="auto"/>
        <w:ind w:right="709" w:firstLine="709"/>
        <w:rPr>
          <w:rFonts w:eastAsia="Wingdings"/>
          <w:b/>
          <w:color w:val="0070C0"/>
          <w:szCs w:val="24"/>
        </w:rPr>
      </w:pPr>
      <w:r w:rsidRPr="000D5051">
        <w:rPr>
          <w:szCs w:val="24"/>
        </w:rPr>
        <w:t>Hayat boyu öğrenmenin tanıtımı</w:t>
      </w:r>
    </w:p>
    <w:p w:rsidR="00534866" w:rsidRDefault="00534866" w:rsidP="00534866">
      <w:pPr>
        <w:spacing w:after="0" w:line="240" w:lineRule="auto"/>
        <w:ind w:right="709"/>
        <w:rPr>
          <w:rFonts w:ascii="Times New Roman" w:hAnsi="Times New Roman"/>
        </w:rPr>
      </w:pPr>
    </w:p>
    <w:p w:rsidR="00534866" w:rsidRDefault="00534866" w:rsidP="00534866">
      <w:pPr>
        <w:spacing w:after="0" w:line="240" w:lineRule="auto"/>
      </w:pPr>
      <w:r w:rsidRPr="00AD4018">
        <w:rPr>
          <w:b/>
        </w:rPr>
        <w:t>B-Eğitim ve Öğretimde Kalite</w:t>
      </w:r>
      <w:r w:rsidRPr="000D5051">
        <w:t xml:space="preserve"> Gelişim/Sorun Alanları</w:t>
      </w:r>
    </w:p>
    <w:p w:rsidR="00534866" w:rsidRPr="000D5051" w:rsidRDefault="00534866" w:rsidP="00534866">
      <w:pPr>
        <w:spacing w:after="0" w:line="240" w:lineRule="auto"/>
        <w:ind w:right="709"/>
        <w:rPr>
          <w:b/>
          <w:color w:val="0070C0"/>
          <w:szCs w:val="24"/>
        </w:rPr>
      </w:pPr>
    </w:p>
    <w:p w:rsidR="00534866" w:rsidRPr="000D5051" w:rsidRDefault="00534866" w:rsidP="00534866">
      <w:pPr>
        <w:numPr>
          <w:ilvl w:val="0"/>
          <w:numId w:val="8"/>
        </w:numPr>
        <w:spacing w:after="0" w:line="240" w:lineRule="auto"/>
        <w:ind w:left="0" w:right="709" w:firstLine="709"/>
        <w:rPr>
          <w:szCs w:val="24"/>
        </w:rPr>
      </w:pPr>
      <w:r w:rsidRPr="000D5051">
        <w:rPr>
          <w:szCs w:val="24"/>
        </w:rPr>
        <w:t>Eğitim öğretim sürecinde sanatsal, sportif ve kültürel faaliyetler Okuma kültürü</w:t>
      </w:r>
    </w:p>
    <w:p w:rsidR="00534866" w:rsidRPr="000D5051" w:rsidRDefault="00534866" w:rsidP="00534866">
      <w:pPr>
        <w:numPr>
          <w:ilvl w:val="0"/>
          <w:numId w:val="8"/>
        </w:numPr>
        <w:spacing w:after="0" w:line="240" w:lineRule="auto"/>
        <w:ind w:left="0" w:right="709" w:firstLine="709"/>
        <w:rPr>
          <w:szCs w:val="24"/>
        </w:rPr>
      </w:pPr>
      <w:r w:rsidRPr="000D5051">
        <w:rPr>
          <w:szCs w:val="24"/>
        </w:rPr>
        <w:t>Okul sağlığı ve hijyen</w:t>
      </w:r>
    </w:p>
    <w:p w:rsidR="00534866" w:rsidRPr="000D5051" w:rsidRDefault="00534866" w:rsidP="00534866">
      <w:pPr>
        <w:numPr>
          <w:ilvl w:val="0"/>
          <w:numId w:val="8"/>
        </w:numPr>
        <w:spacing w:after="0" w:line="240" w:lineRule="auto"/>
        <w:ind w:left="0" w:right="709" w:firstLine="709"/>
        <w:rPr>
          <w:szCs w:val="24"/>
        </w:rPr>
      </w:pPr>
      <w:r w:rsidRPr="000D5051">
        <w:rPr>
          <w:szCs w:val="24"/>
        </w:rPr>
        <w:t>Zararlı alışkanlıklar</w:t>
      </w:r>
    </w:p>
    <w:p w:rsidR="00534866" w:rsidRPr="000D5051" w:rsidRDefault="00534866" w:rsidP="00534866">
      <w:pPr>
        <w:numPr>
          <w:ilvl w:val="0"/>
          <w:numId w:val="8"/>
        </w:numPr>
        <w:spacing w:after="0" w:line="240" w:lineRule="auto"/>
        <w:ind w:left="0" w:right="709" w:firstLine="709"/>
        <w:rPr>
          <w:szCs w:val="24"/>
        </w:rPr>
      </w:pPr>
      <w:r w:rsidRPr="000D5051">
        <w:rPr>
          <w:szCs w:val="24"/>
        </w:rPr>
        <w:t>Öğretmenlere yönelik hizmetiçi eğitimler</w:t>
      </w:r>
    </w:p>
    <w:p w:rsidR="00534866" w:rsidRPr="000D5051" w:rsidRDefault="00534866" w:rsidP="00534866">
      <w:pPr>
        <w:numPr>
          <w:ilvl w:val="0"/>
          <w:numId w:val="8"/>
        </w:numPr>
        <w:spacing w:after="0" w:line="240" w:lineRule="auto"/>
        <w:ind w:left="0" w:right="992" w:firstLine="709"/>
        <w:rPr>
          <w:szCs w:val="24"/>
        </w:rPr>
      </w:pPr>
      <w:r w:rsidRPr="000D5051">
        <w:rPr>
          <w:szCs w:val="24"/>
        </w:rPr>
        <w:lastRenderedPageBreak/>
        <w:t>Okul Yöneticilerinin derse girme, ders denetleme yetkisi Eğitimde bilgi ve iletişim teknolojilerinin kullanımı Örgün ve yaygın eğitimi destekleme ve yetiştirme kursları</w:t>
      </w:r>
    </w:p>
    <w:p w:rsidR="00534866" w:rsidRPr="000D5051" w:rsidRDefault="00534866" w:rsidP="00534866">
      <w:pPr>
        <w:numPr>
          <w:ilvl w:val="0"/>
          <w:numId w:val="8"/>
        </w:numPr>
        <w:spacing w:after="0" w:line="240" w:lineRule="auto"/>
        <w:ind w:left="0" w:right="992" w:firstLine="709"/>
        <w:rPr>
          <w:szCs w:val="24"/>
        </w:rPr>
      </w:pPr>
      <w:r w:rsidRPr="000D5051">
        <w:rPr>
          <w:szCs w:val="24"/>
        </w:rPr>
        <w:t>Temel dersler önceliğinde ulusal ve uluslararası sınavlarda öğrenci başarı durumu</w:t>
      </w:r>
    </w:p>
    <w:p w:rsidR="00534866" w:rsidRPr="000D5051" w:rsidRDefault="00534866" w:rsidP="00534866">
      <w:pPr>
        <w:numPr>
          <w:ilvl w:val="0"/>
          <w:numId w:val="8"/>
        </w:numPr>
        <w:spacing w:after="0" w:line="240" w:lineRule="auto"/>
        <w:ind w:left="0" w:right="992" w:firstLine="709"/>
        <w:rPr>
          <w:szCs w:val="24"/>
        </w:rPr>
      </w:pPr>
      <w:r w:rsidRPr="000D5051">
        <w:rPr>
          <w:szCs w:val="24"/>
        </w:rPr>
        <w:t>Temel eğitimden ortaöğretime geçiş sistemi</w:t>
      </w:r>
    </w:p>
    <w:p w:rsidR="00534866" w:rsidRPr="000D5051" w:rsidRDefault="00534866" w:rsidP="00534866">
      <w:pPr>
        <w:numPr>
          <w:ilvl w:val="0"/>
          <w:numId w:val="8"/>
        </w:numPr>
        <w:spacing w:after="0" w:line="240" w:lineRule="auto"/>
        <w:ind w:left="0" w:right="992" w:firstLine="709"/>
        <w:rPr>
          <w:szCs w:val="24"/>
        </w:rPr>
      </w:pPr>
      <w:r w:rsidRPr="000D5051">
        <w:rPr>
          <w:szCs w:val="24"/>
        </w:rPr>
        <w:t>Sınav odaklı sistem ve sınav kaygısı</w:t>
      </w:r>
    </w:p>
    <w:p w:rsidR="00534866" w:rsidRPr="000D5051" w:rsidRDefault="00534866" w:rsidP="00534866">
      <w:pPr>
        <w:numPr>
          <w:ilvl w:val="0"/>
          <w:numId w:val="8"/>
        </w:numPr>
        <w:spacing w:after="0" w:line="240" w:lineRule="auto"/>
        <w:ind w:left="0" w:right="992" w:firstLine="709"/>
        <w:rPr>
          <w:szCs w:val="24"/>
        </w:rPr>
      </w:pPr>
      <w:r w:rsidRPr="000D5051">
        <w:rPr>
          <w:szCs w:val="24"/>
        </w:rPr>
        <w:t>Eğitsel değerlendirme ve tanılama</w:t>
      </w:r>
    </w:p>
    <w:p w:rsidR="00534866" w:rsidRPr="000D5051" w:rsidRDefault="00534866" w:rsidP="00534866">
      <w:pPr>
        <w:numPr>
          <w:ilvl w:val="0"/>
          <w:numId w:val="8"/>
        </w:numPr>
        <w:spacing w:after="0" w:line="240" w:lineRule="auto"/>
        <w:ind w:left="0" w:right="992" w:firstLine="709"/>
        <w:rPr>
          <w:szCs w:val="24"/>
        </w:rPr>
      </w:pPr>
      <w:r w:rsidRPr="000D5051">
        <w:rPr>
          <w:szCs w:val="24"/>
        </w:rPr>
        <w:t>Eğitsel, mesleki ve kişisel rehberlik hizmetleri</w:t>
      </w:r>
    </w:p>
    <w:p w:rsidR="00534866" w:rsidRPr="000D5051" w:rsidRDefault="00534866" w:rsidP="00534866">
      <w:pPr>
        <w:numPr>
          <w:ilvl w:val="0"/>
          <w:numId w:val="8"/>
        </w:numPr>
        <w:spacing w:after="0" w:line="240" w:lineRule="auto"/>
        <w:ind w:left="0" w:right="992" w:firstLine="709"/>
        <w:rPr>
          <w:szCs w:val="24"/>
        </w:rPr>
      </w:pPr>
      <w:r w:rsidRPr="000D5051">
        <w:rPr>
          <w:szCs w:val="24"/>
        </w:rPr>
        <w:t>Öğrencilere yönelik oryantasyon faaliyetleri</w:t>
      </w:r>
    </w:p>
    <w:p w:rsidR="00534866" w:rsidRPr="000D5051" w:rsidRDefault="00534866" w:rsidP="00534866">
      <w:pPr>
        <w:numPr>
          <w:ilvl w:val="0"/>
          <w:numId w:val="8"/>
        </w:numPr>
        <w:spacing w:after="0" w:line="240" w:lineRule="auto"/>
        <w:ind w:left="0" w:right="992" w:firstLine="709"/>
        <w:rPr>
          <w:szCs w:val="24"/>
        </w:rPr>
      </w:pPr>
      <w:r w:rsidRPr="000D5051">
        <w:rPr>
          <w:szCs w:val="24"/>
        </w:rPr>
        <w:t>Üstün yetenekli öğrencilere yönelik eğitim öğretim hizmetleri başta olmak üzere özel eğitim Hayat boyu rehberlik hizmeti</w:t>
      </w:r>
    </w:p>
    <w:p w:rsidR="00534866" w:rsidRPr="000D5051" w:rsidRDefault="00534866" w:rsidP="00534866">
      <w:pPr>
        <w:numPr>
          <w:ilvl w:val="0"/>
          <w:numId w:val="8"/>
        </w:numPr>
        <w:spacing w:after="0" w:line="240" w:lineRule="auto"/>
        <w:ind w:left="0" w:right="992" w:firstLine="709"/>
        <w:rPr>
          <w:szCs w:val="24"/>
        </w:rPr>
      </w:pPr>
      <w:r w:rsidRPr="000D5051">
        <w:rPr>
          <w:szCs w:val="24"/>
        </w:rPr>
        <w:t>Hayat boyu öğrenme kapsamında sunulan kursların çeşitliliği ve niteliği Açık öğretim sisteminin niteliği</w:t>
      </w:r>
    </w:p>
    <w:p w:rsidR="00534866" w:rsidRPr="000D5051" w:rsidRDefault="00534866" w:rsidP="00534866">
      <w:pPr>
        <w:numPr>
          <w:ilvl w:val="0"/>
          <w:numId w:val="8"/>
        </w:numPr>
        <w:spacing w:after="0" w:line="240" w:lineRule="auto"/>
        <w:ind w:left="0" w:right="709" w:firstLine="709"/>
        <w:rPr>
          <w:szCs w:val="24"/>
        </w:rPr>
      </w:pPr>
      <w:r w:rsidRPr="000D5051">
        <w:rPr>
          <w:szCs w:val="24"/>
        </w:rPr>
        <w:t>İşyeri beceri eğitimi ve staj uygulamaları</w:t>
      </w:r>
    </w:p>
    <w:p w:rsidR="00534866" w:rsidRPr="000D5051" w:rsidRDefault="00534866" w:rsidP="00534866">
      <w:pPr>
        <w:numPr>
          <w:ilvl w:val="0"/>
          <w:numId w:val="8"/>
        </w:numPr>
        <w:spacing w:after="0" w:line="240" w:lineRule="auto"/>
        <w:ind w:left="0" w:right="709" w:firstLine="709"/>
        <w:rPr>
          <w:szCs w:val="24"/>
        </w:rPr>
      </w:pPr>
      <w:r w:rsidRPr="000D5051">
        <w:rPr>
          <w:szCs w:val="24"/>
        </w:rPr>
        <w:t>Önceki öğrenmelerin belgelendirilmesi</w:t>
      </w:r>
    </w:p>
    <w:p w:rsidR="00534866" w:rsidRPr="000D5051" w:rsidRDefault="00534866" w:rsidP="00534866">
      <w:pPr>
        <w:numPr>
          <w:ilvl w:val="0"/>
          <w:numId w:val="8"/>
        </w:numPr>
        <w:spacing w:after="0" w:line="240" w:lineRule="auto"/>
        <w:ind w:left="0" w:right="709" w:firstLine="709"/>
        <w:rPr>
          <w:szCs w:val="24"/>
        </w:rPr>
      </w:pPr>
      <w:r w:rsidRPr="000D5051">
        <w:rPr>
          <w:szCs w:val="24"/>
        </w:rPr>
        <w:t>Yabancı dil yeterliliği</w:t>
      </w:r>
    </w:p>
    <w:p w:rsidR="00534866" w:rsidRPr="000D5051" w:rsidRDefault="00534866" w:rsidP="00534866">
      <w:pPr>
        <w:numPr>
          <w:ilvl w:val="0"/>
          <w:numId w:val="8"/>
        </w:numPr>
        <w:spacing w:after="0" w:line="240" w:lineRule="auto"/>
        <w:ind w:left="0" w:right="709" w:firstLine="709"/>
        <w:rPr>
          <w:szCs w:val="24"/>
        </w:rPr>
      </w:pPr>
      <w:r w:rsidRPr="000D5051">
        <w:rPr>
          <w:szCs w:val="24"/>
        </w:rPr>
        <w:t>Uluslararası hareketlilik programlarına katılım</w:t>
      </w:r>
    </w:p>
    <w:p w:rsidR="00534866" w:rsidRDefault="00534866" w:rsidP="00534866">
      <w:pPr>
        <w:spacing w:after="0" w:line="240" w:lineRule="auto"/>
        <w:ind w:right="709"/>
        <w:rPr>
          <w:rFonts w:ascii="Times New Roman" w:hAnsi="Times New Roman"/>
        </w:rPr>
      </w:pPr>
    </w:p>
    <w:p w:rsidR="00534866" w:rsidRPr="000D5051" w:rsidRDefault="00534866" w:rsidP="00534866">
      <w:bookmarkStart w:id="43" w:name="page31"/>
      <w:bookmarkEnd w:id="43"/>
      <w:r w:rsidRPr="00AD4018">
        <w:rPr>
          <w:b/>
        </w:rPr>
        <w:t>C- Kurumsal Kapasite</w:t>
      </w:r>
      <w:r>
        <w:t xml:space="preserve"> Gelişim/Sorun Alanları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Çalışma ortamları ile sosyal, kültürel ve sportif ortamların iş motivasyonunu sağlayacak biçimde düzenlenmesi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Çalışanların ödüllendirilmesi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Atama ve görevde yükselmelerde liyakat ve kariyer esasları ile performansın dikkate alınması, kariyer yönetimi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Hizmetiçi eğitim kalitesi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Yabancı dil becerileri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Öğretmenlere yönelik fiziksel alan yetersizliği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sosyal, kültürel, sanatsal ve sportif faaliyet alanlarının yetersizliği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Eğitim, çalışma, konaklama ve sosyal hizmet ortamlarının kalitesinin artırılması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Donatım eksiklerinin giderilmesi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Okullardaki fiziki durumun özel eğitime gereksinim duyan öğrencilere uygunluğu</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İnşaat ve emlak çalışmalarının yapılmasındaki zamanlama</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Eğitim yapılarının depreme hazır oluşu</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 ve kurumların bütçeleme süreçlerindeki yetki ve sorumluluklarının artırılması</w:t>
      </w:r>
    </w:p>
    <w:p w:rsidR="00534866" w:rsidRPr="00AD4018" w:rsidRDefault="00534866" w:rsidP="00534866">
      <w:pPr>
        <w:numPr>
          <w:ilvl w:val="0"/>
          <w:numId w:val="9"/>
        </w:numPr>
        <w:tabs>
          <w:tab w:val="left" w:pos="427"/>
        </w:tabs>
        <w:spacing w:after="0" w:line="240" w:lineRule="auto"/>
        <w:ind w:left="0" w:right="1133" w:firstLine="709"/>
        <w:rPr>
          <w:rFonts w:eastAsia="Wingdings"/>
          <w:b/>
          <w:color w:val="0070C0"/>
          <w:szCs w:val="24"/>
          <w:vertAlign w:val="superscript"/>
        </w:rPr>
      </w:pPr>
      <w:r w:rsidRPr="00AD4018">
        <w:rPr>
          <w:szCs w:val="24"/>
        </w:rPr>
        <w:lastRenderedPageBreak/>
        <w:t>Ödeneklerin öğrenci sayısı, sınıf sayısı, okul-kurumun uzaklığı vb. kriterlere göre doğrudan okul-kurumlara gönderilmesi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Ödeneklerin etkin ve verimli kullanımı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Alternatif finansman kaynaklarının geliştirilmesi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Uluslararası Fonların etkin kullanımı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Okul-Aile Birlikleri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İş ve işlemlerin zamanında yapılarak kamu zararı oluşturulmaması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Kamulaştırılmaların zamanda yapılması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Kurumsal aidiyet duygusunun geliştirilmemesi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Mevzuatın sık değişmesi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Kurumsallık düzeyinin yükseltilmesi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Kurumlarda stratejik yönetim anlayışının bütün unsurlarıyla hayata geçirilmemiş olması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Stratejik planların uygulanabilmesi için kurumlarda üst düzey sahiplenmenin yetersiz olması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Müdürlük iç ve dış paydaşları ile etkin ve sürekli iletişim sağlanamaması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Basın ve yayın faaliyetleri.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Mevcut arşivlerin tasnif edilerek kullanıma uygun hale getirilmesi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İstatistik ve bilgi teminiHizmetlerin elektronik ortamda sunumu</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Bilgiye erişim imkânlarının ve hızının artırılması</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Teknolojik altyapı eksikliklerinin giderilmesi</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vertAlign w:val="superscript"/>
        </w:rPr>
      </w:pPr>
      <w:r w:rsidRPr="00AD4018">
        <w:rPr>
          <w:szCs w:val="24"/>
        </w:rPr>
        <w:t>Elektronik içeriğin geliştirilmesi ve kontrolü</w:t>
      </w:r>
    </w:p>
    <w:p w:rsidR="00534866" w:rsidRPr="00AD4018" w:rsidRDefault="00534866" w:rsidP="00534866">
      <w:pPr>
        <w:numPr>
          <w:ilvl w:val="0"/>
          <w:numId w:val="9"/>
        </w:numPr>
        <w:tabs>
          <w:tab w:val="left" w:pos="427"/>
        </w:tabs>
        <w:spacing w:after="0" w:line="240" w:lineRule="auto"/>
        <w:ind w:left="0" w:right="709" w:firstLine="709"/>
        <w:rPr>
          <w:rFonts w:eastAsia="Wingdings"/>
          <w:b/>
          <w:color w:val="0070C0"/>
          <w:szCs w:val="24"/>
        </w:rPr>
      </w:pPr>
      <w:r w:rsidRPr="00AD4018">
        <w:rPr>
          <w:szCs w:val="24"/>
        </w:rPr>
        <w:t>Projelerin amaç-sonuç ilişkisinde yaşanan sıkıntılar</w:t>
      </w:r>
      <w:bookmarkStart w:id="44" w:name="page32"/>
      <w:bookmarkEnd w:id="44"/>
    </w:p>
    <w:p w:rsidR="00534866" w:rsidRPr="00AD4018" w:rsidRDefault="00534866" w:rsidP="00534866">
      <w:pPr>
        <w:numPr>
          <w:ilvl w:val="0"/>
          <w:numId w:val="9"/>
        </w:numPr>
        <w:tabs>
          <w:tab w:val="left" w:pos="427"/>
        </w:tabs>
        <w:spacing w:after="0" w:line="240" w:lineRule="auto"/>
        <w:ind w:left="0" w:right="709" w:firstLine="709"/>
        <w:rPr>
          <w:szCs w:val="24"/>
        </w:rPr>
      </w:pPr>
      <w:r w:rsidRPr="00AD4018">
        <w:rPr>
          <w:szCs w:val="24"/>
        </w:rPr>
        <w:t>İş güvenliği ve sivil savunma</w:t>
      </w:r>
    </w:p>
    <w:p w:rsidR="00534866" w:rsidRPr="00AD4018" w:rsidRDefault="00534866" w:rsidP="00534866">
      <w:pPr>
        <w:numPr>
          <w:ilvl w:val="0"/>
          <w:numId w:val="9"/>
        </w:numPr>
        <w:tabs>
          <w:tab w:val="left" w:pos="427"/>
        </w:tabs>
        <w:spacing w:after="0" w:line="240" w:lineRule="auto"/>
        <w:ind w:left="0" w:right="709" w:firstLine="709"/>
        <w:rPr>
          <w:szCs w:val="24"/>
        </w:rPr>
      </w:pPr>
      <w:r w:rsidRPr="00AD4018">
        <w:rPr>
          <w:szCs w:val="24"/>
        </w:rPr>
        <w:t>Diğer kurum ve kuruluşlarla işbirliği</w:t>
      </w:r>
    </w:p>
    <w:p w:rsidR="00534866" w:rsidRPr="00AD4018" w:rsidRDefault="00534866" w:rsidP="00534866">
      <w:pPr>
        <w:numPr>
          <w:ilvl w:val="0"/>
          <w:numId w:val="9"/>
        </w:numPr>
        <w:spacing w:after="0" w:line="240" w:lineRule="auto"/>
        <w:ind w:left="0" w:right="709" w:firstLine="709"/>
        <w:rPr>
          <w:szCs w:val="24"/>
        </w:rPr>
      </w:pPr>
      <w:r w:rsidRPr="00AD4018">
        <w:rPr>
          <w:szCs w:val="24"/>
        </w:rPr>
        <w:t>İş süreçlerinin çıkarılamaması</w:t>
      </w:r>
    </w:p>
    <w:p w:rsidR="00534866" w:rsidRPr="00AD4018" w:rsidRDefault="00534866" w:rsidP="00534866">
      <w:pPr>
        <w:numPr>
          <w:ilvl w:val="0"/>
          <w:numId w:val="9"/>
        </w:numPr>
        <w:spacing w:after="0" w:line="240" w:lineRule="auto"/>
        <w:ind w:left="0" w:right="709" w:firstLine="709"/>
        <w:rPr>
          <w:szCs w:val="24"/>
        </w:rPr>
      </w:pPr>
      <w:r w:rsidRPr="00AD4018">
        <w:rPr>
          <w:szCs w:val="24"/>
        </w:rPr>
        <w:t>Yetki devrinin alt kullanıcılara yeterince verilememesi</w:t>
      </w:r>
    </w:p>
    <w:p w:rsidR="00534866" w:rsidRPr="00AD4018" w:rsidRDefault="00534866" w:rsidP="00534866">
      <w:pPr>
        <w:numPr>
          <w:ilvl w:val="0"/>
          <w:numId w:val="9"/>
        </w:numPr>
        <w:spacing w:after="0" w:line="240" w:lineRule="auto"/>
        <w:ind w:left="0" w:right="709" w:firstLine="709"/>
        <w:rPr>
          <w:szCs w:val="24"/>
        </w:rPr>
      </w:pPr>
      <w:r w:rsidRPr="00AD4018">
        <w:rPr>
          <w:szCs w:val="24"/>
        </w:rPr>
        <w:t>Kamu Hizmet Standartlarının gözden geçirilerek yeniden düzenlenmesi Bürokrasinin azaltılması</w:t>
      </w:r>
    </w:p>
    <w:p w:rsidR="00534866" w:rsidRPr="00AD4018" w:rsidRDefault="00534866" w:rsidP="00534866">
      <w:pPr>
        <w:numPr>
          <w:ilvl w:val="0"/>
          <w:numId w:val="9"/>
        </w:numPr>
        <w:spacing w:after="0" w:line="240" w:lineRule="auto"/>
        <w:ind w:left="0" w:right="1133" w:firstLine="709"/>
        <w:rPr>
          <w:szCs w:val="24"/>
        </w:rPr>
      </w:pPr>
      <w:r w:rsidRPr="00AD4018">
        <w:rPr>
          <w:szCs w:val="24"/>
        </w:rPr>
        <w:t>Denetim anlayışından rehberlik anlayışına geçilememesi Bütünsel bir izleme-değerlendirme sisteminin kurulması</w:t>
      </w:r>
    </w:p>
    <w:p w:rsidR="00534866" w:rsidRDefault="00534866" w:rsidP="00534866">
      <w:pPr>
        <w:spacing w:after="0"/>
        <w:ind w:right="709"/>
        <w:jc w:val="both"/>
        <w:rPr>
          <w:szCs w:val="24"/>
        </w:rPr>
      </w:pPr>
    </w:p>
    <w:p w:rsidR="00153471" w:rsidRPr="00A47F2F" w:rsidRDefault="008D4E73" w:rsidP="002B6FDB">
      <w:pPr>
        <w:pStyle w:val="Balk1"/>
      </w:pPr>
      <w:r>
        <w:lastRenderedPageBreak/>
        <w:t xml:space="preserve">BÖLÜM III: </w:t>
      </w:r>
      <w:r w:rsidR="00153471" w:rsidRPr="00A47F2F">
        <w:t>MİSYON, VİZYON VE TEMEL DEĞERLER</w:t>
      </w:r>
      <w:bookmarkEnd w:id="35"/>
      <w:bookmarkEnd w:id="36"/>
      <w:bookmarkEnd w:id="37"/>
      <w:bookmarkEnd w:id="38"/>
    </w:p>
    <w:p w:rsidR="00E209E7" w:rsidRPr="00A47F2F" w:rsidRDefault="008E325C" w:rsidP="005D0B45">
      <w:pPr>
        <w:spacing w:line="240" w:lineRule="auto"/>
        <w:ind w:firstLine="709"/>
        <w:jc w:val="both"/>
        <w:rPr>
          <w:szCs w:val="24"/>
        </w:rPr>
      </w:pPr>
      <w:r w:rsidRPr="00A47F2F">
        <w:rPr>
          <w:szCs w:val="24"/>
        </w:rPr>
        <w:t xml:space="preserve">Okul </w:t>
      </w:r>
      <w:r w:rsidR="00E209E7" w:rsidRPr="00A47F2F">
        <w:rPr>
          <w:szCs w:val="24"/>
        </w:rPr>
        <w:t xml:space="preserve">Müdürlüğümüzün Misyon, vizyon, temel </w:t>
      </w:r>
      <w:r w:rsidR="009D3841" w:rsidRPr="00A47F2F">
        <w:rPr>
          <w:szCs w:val="24"/>
        </w:rPr>
        <w:t>ilke</w:t>
      </w:r>
      <w:r w:rsidR="00E209E7" w:rsidRPr="00A47F2F">
        <w:rPr>
          <w:szCs w:val="24"/>
        </w:rPr>
        <w:t xml:space="preserve"> ve </w:t>
      </w:r>
      <w:r w:rsidR="0067655C" w:rsidRPr="00A47F2F">
        <w:rPr>
          <w:szCs w:val="24"/>
        </w:rPr>
        <w:t>değerlerinin</w:t>
      </w:r>
      <w:r w:rsidR="00E209E7" w:rsidRPr="00A47F2F">
        <w:rPr>
          <w:szCs w:val="24"/>
        </w:rPr>
        <w:t xml:space="preserve"> o</w:t>
      </w:r>
      <w:r w:rsidR="00D53515" w:rsidRPr="00A47F2F">
        <w:rPr>
          <w:szCs w:val="24"/>
        </w:rPr>
        <w:t xml:space="preserve">luşturulması </w:t>
      </w:r>
      <w:r w:rsidR="00196C43" w:rsidRPr="00A47F2F">
        <w:rPr>
          <w:szCs w:val="24"/>
        </w:rPr>
        <w:t xml:space="preserve">kapsamında </w:t>
      </w:r>
      <w:r w:rsidRPr="00A47F2F">
        <w:rPr>
          <w:szCs w:val="24"/>
        </w:rPr>
        <w:t xml:space="preserve">öğretmenlerimiz, öğrencilerimiz, velilerimiz, çalışanlarımız ve diğer </w:t>
      </w:r>
      <w:r w:rsidR="00782D62" w:rsidRPr="00A47F2F">
        <w:rPr>
          <w:szCs w:val="24"/>
        </w:rPr>
        <w:t>paydaşlarımızdan alınan</w:t>
      </w:r>
      <w:r w:rsidR="00E209E7" w:rsidRPr="00A47F2F">
        <w:rPr>
          <w:szCs w:val="24"/>
        </w:rPr>
        <w:t xml:space="preserve"> görüşler, </w:t>
      </w:r>
      <w:r w:rsidRPr="00A47F2F">
        <w:rPr>
          <w:szCs w:val="24"/>
        </w:rPr>
        <w:t>sonucunda</w:t>
      </w:r>
      <w:r w:rsidR="00FD21E2">
        <w:rPr>
          <w:szCs w:val="24"/>
        </w:rPr>
        <w:t xml:space="preserve"> </w:t>
      </w:r>
      <w:r w:rsidR="009D3841" w:rsidRPr="00A47F2F">
        <w:rPr>
          <w:szCs w:val="24"/>
        </w:rPr>
        <w:t xml:space="preserve">stratejik plan hazırlama ekibi tarafından </w:t>
      </w:r>
      <w:r w:rsidR="00782D62" w:rsidRPr="00A47F2F">
        <w:rPr>
          <w:szCs w:val="24"/>
        </w:rPr>
        <w:t>oluşturulan Misyon</w:t>
      </w:r>
      <w:r w:rsidR="00D57FD5" w:rsidRPr="00A47F2F">
        <w:rPr>
          <w:szCs w:val="24"/>
        </w:rPr>
        <w:t xml:space="preserve">, Vizyon, </w:t>
      </w:r>
      <w:r w:rsidR="00782D62" w:rsidRPr="00A47F2F">
        <w:rPr>
          <w:szCs w:val="24"/>
        </w:rPr>
        <w:t>Temel Değerler</w:t>
      </w:r>
      <w:r w:rsidR="00167D58" w:rsidRPr="00A47F2F">
        <w:rPr>
          <w:szCs w:val="24"/>
        </w:rPr>
        <w:t>;</w:t>
      </w:r>
      <w:r w:rsidRPr="00A47F2F">
        <w:rPr>
          <w:szCs w:val="24"/>
        </w:rPr>
        <w:t xml:space="preserve">Okulumuz </w:t>
      </w:r>
      <w:r w:rsidR="009D3841" w:rsidRPr="00A47F2F">
        <w:rPr>
          <w:szCs w:val="24"/>
        </w:rPr>
        <w:t>üst kurula</w:t>
      </w:r>
      <w:r w:rsidRPr="00A47F2F">
        <w:rPr>
          <w:szCs w:val="24"/>
        </w:rPr>
        <w:t>na</w:t>
      </w:r>
      <w:r w:rsidR="009D3841" w:rsidRPr="00A47F2F">
        <w:rPr>
          <w:szCs w:val="24"/>
        </w:rPr>
        <w:t xml:space="preserve"> sunulmuş ve</w:t>
      </w:r>
      <w:r w:rsidR="00167D58" w:rsidRPr="00A47F2F">
        <w:rPr>
          <w:szCs w:val="24"/>
        </w:rPr>
        <w:t xml:space="preserve"> üst kurul tarafından</w:t>
      </w:r>
      <w:r w:rsidR="009D3841" w:rsidRPr="00A47F2F">
        <w:rPr>
          <w:szCs w:val="24"/>
        </w:rPr>
        <w:t xml:space="preserve"> onaylanmıştır.</w:t>
      </w:r>
    </w:p>
    <w:p w:rsidR="008E325C" w:rsidRPr="00A47F2F" w:rsidRDefault="00D41148" w:rsidP="00D41148">
      <w:pPr>
        <w:pStyle w:val="Balk2"/>
      </w:pPr>
      <w:bookmarkStart w:id="45" w:name="_Toc531097540"/>
      <w:commentRangeStart w:id="46"/>
      <w:r>
        <w:t>MİSYO</w:t>
      </w:r>
      <w:r w:rsidR="008E325C" w:rsidRPr="00A47F2F">
        <w:t>N</w:t>
      </w:r>
      <w:r w:rsidR="00B11140">
        <w:t>UMUZ</w:t>
      </w:r>
      <w:commentRangeEnd w:id="46"/>
      <w:r w:rsidR="00373590">
        <w:rPr>
          <w:rStyle w:val="AklamaBavurusu"/>
          <w:rFonts w:eastAsia="Times New Roman"/>
          <w:b w:val="0"/>
        </w:rPr>
        <w:commentReference w:id="46"/>
      </w:r>
      <w:r w:rsidR="00373590" w:rsidRPr="00373590">
        <w:rPr>
          <w:highlight w:val="yellow"/>
        </w:rPr>
        <w:t>*</w:t>
      </w:r>
      <w:bookmarkEnd w:id="45"/>
    </w:p>
    <w:p w:rsidR="007F15BA" w:rsidRDefault="007F15BA" w:rsidP="007F15BA">
      <w:r w:rsidRPr="00566851">
        <w:rPr>
          <w:b/>
        </w:rPr>
        <w:t>Misyonumuz</w:t>
      </w:r>
      <w:r>
        <w:t>; Kırsal kesimden başka illerden göç edenlerin çoğunlukta olduğu bir mahallede eğitim öğretim faaliyetini sürdüren bir ilkokul olarak; eğitim öğretim hizmetlerinden yararlananlara nitelikli, kaliteli eğitim hizmeti sunmak, okulu çevrenin kültür merkezi haline getirmek, üst öğrenim kurumlarına nitelikli öğrenci göndermek, ilköğretimin amaçlarının tamamının gerçekleştirildiği bir okul olmaktır.</w:t>
      </w:r>
    </w:p>
    <w:p w:rsidR="00B11140" w:rsidRDefault="00B11140" w:rsidP="00B11140">
      <w:pPr>
        <w:ind w:left="284"/>
        <w:jc w:val="both"/>
        <w:rPr>
          <w:szCs w:val="24"/>
        </w:rPr>
      </w:pPr>
    </w:p>
    <w:p w:rsidR="00B11140" w:rsidRPr="00A47F2F" w:rsidRDefault="00B11140" w:rsidP="00D41148">
      <w:pPr>
        <w:pStyle w:val="Balk2"/>
      </w:pPr>
      <w:bookmarkStart w:id="47" w:name="_Toc531097541"/>
      <w:commentRangeStart w:id="48"/>
      <w:r>
        <w:t>VİZ</w:t>
      </w:r>
      <w:r w:rsidR="00D41148">
        <w:t>YO</w:t>
      </w:r>
      <w:r w:rsidRPr="00A47F2F">
        <w:t>N</w:t>
      </w:r>
      <w:r>
        <w:t>UMUZ</w:t>
      </w:r>
      <w:commentRangeEnd w:id="48"/>
      <w:r w:rsidR="00373590">
        <w:rPr>
          <w:rStyle w:val="AklamaBavurusu"/>
          <w:rFonts w:eastAsia="Times New Roman"/>
          <w:b w:val="0"/>
        </w:rPr>
        <w:commentReference w:id="48"/>
      </w:r>
      <w:r w:rsidR="00373590" w:rsidRPr="00373590">
        <w:rPr>
          <w:highlight w:val="yellow"/>
        </w:rPr>
        <w:t>*</w:t>
      </w:r>
      <w:bookmarkEnd w:id="47"/>
    </w:p>
    <w:p w:rsidR="007F15BA" w:rsidRDefault="007F15BA" w:rsidP="007F15BA">
      <w:r w:rsidRPr="00566851">
        <w:rPr>
          <w:b/>
        </w:rPr>
        <w:t>Vizyonumuz</w:t>
      </w:r>
      <w:r>
        <w:t>; Işık ülkesi Milas’ta, öğrencilerimizin iyiye,güzele,doğruya ve bilgiye ulaşmak için yapacakları yolculukta,ellerinde sımsıkı tutacakları bir meşale olmak.</w:t>
      </w:r>
    </w:p>
    <w:p w:rsidR="00B11140" w:rsidRDefault="00B11140" w:rsidP="00B11140">
      <w:pPr>
        <w:ind w:left="284"/>
        <w:jc w:val="both"/>
        <w:rPr>
          <w:b/>
          <w:szCs w:val="24"/>
        </w:rPr>
      </w:pPr>
    </w:p>
    <w:p w:rsidR="00F70B0E" w:rsidRDefault="00F70B0E" w:rsidP="00D41148">
      <w:pPr>
        <w:pStyle w:val="Balk2"/>
      </w:pPr>
      <w:bookmarkStart w:id="49" w:name="_Toc531097542"/>
    </w:p>
    <w:p w:rsidR="007936C1" w:rsidRDefault="007936C1" w:rsidP="00D41148">
      <w:pPr>
        <w:pStyle w:val="Balk2"/>
      </w:pPr>
    </w:p>
    <w:p w:rsidR="008E325C" w:rsidRPr="00A47F2F" w:rsidRDefault="001D2506" w:rsidP="00D41148">
      <w:pPr>
        <w:pStyle w:val="Balk2"/>
      </w:pPr>
      <w:r w:rsidRPr="00A47F2F">
        <w:t xml:space="preserve">TEMEL </w:t>
      </w:r>
      <w:commentRangeStart w:id="50"/>
      <w:r w:rsidR="008E325C" w:rsidRPr="00A47F2F">
        <w:t>DEĞERLERİMİZ</w:t>
      </w:r>
      <w:commentRangeEnd w:id="50"/>
      <w:r w:rsidR="00373590">
        <w:rPr>
          <w:rStyle w:val="AklamaBavurusu"/>
          <w:rFonts w:eastAsia="Times New Roman"/>
          <w:b w:val="0"/>
        </w:rPr>
        <w:commentReference w:id="50"/>
      </w:r>
      <w:r w:rsidR="00373590" w:rsidRPr="00373590">
        <w:rPr>
          <w:highlight w:val="yellow"/>
        </w:rPr>
        <w:t>*</w:t>
      </w:r>
      <w:bookmarkEnd w:id="49"/>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1) Önce İnsan,</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2) Karşılıklı güven ve dürüstlük,</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3) Sabırlı, hoşgörülü ve kararlılık,</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4) Adaletli performans değerlendirme,</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5) Kendisiyle ve çevresiyle barışık olma,</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6) Yetkinlik, üretkenlik, ve girişimcilik ruhuna sahip olmak,</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7) Doğa ve çevreyi koruma bilinci,</w:t>
      </w:r>
    </w:p>
    <w:p w:rsidR="00756C16" w:rsidRPr="00B62BAB" w:rsidRDefault="00756C16" w:rsidP="00756C16">
      <w:pPr>
        <w:pStyle w:val="ListeParagraf"/>
        <w:autoSpaceDE w:val="0"/>
        <w:autoSpaceDN w:val="0"/>
        <w:adjustRightInd w:val="0"/>
        <w:spacing w:before="120" w:after="0" w:line="432" w:lineRule="auto"/>
        <w:ind w:left="0"/>
        <w:jc w:val="both"/>
        <w:rPr>
          <w:rFonts w:eastAsia="AGaramondPro-Regular"/>
          <w:szCs w:val="24"/>
        </w:rPr>
      </w:pPr>
      <w:r w:rsidRPr="00B62BAB">
        <w:rPr>
          <w:rFonts w:eastAsia="AGaramondPro-Regular"/>
          <w:szCs w:val="24"/>
        </w:rPr>
        <w:t>8) Sorumluluk duygusu ve kendine güven bilincini kazandırma.</w:t>
      </w:r>
    </w:p>
    <w:p w:rsidR="007F15BA" w:rsidRPr="007F15BA" w:rsidRDefault="007F15BA" w:rsidP="007F15BA">
      <w:pPr>
        <w:widowControl w:val="0"/>
        <w:tabs>
          <w:tab w:val="left" w:pos="2850"/>
        </w:tabs>
        <w:autoSpaceDE w:val="0"/>
        <w:jc w:val="both"/>
        <w:rPr>
          <w:rFonts w:cs="Tahoma"/>
          <w:b/>
          <w:szCs w:val="24"/>
        </w:rPr>
      </w:pPr>
    </w:p>
    <w:p w:rsidR="00B17718" w:rsidRPr="007F15BA" w:rsidRDefault="003322A4" w:rsidP="00C908BE">
      <w:pPr>
        <w:pStyle w:val="ListeParagraf"/>
        <w:autoSpaceDE w:val="0"/>
        <w:autoSpaceDN w:val="0"/>
        <w:adjustRightInd w:val="0"/>
        <w:spacing w:before="120" w:after="0" w:line="432" w:lineRule="auto"/>
        <w:ind w:left="0"/>
        <w:jc w:val="both"/>
        <w:rPr>
          <w:rFonts w:eastAsia="AGaramondPro-Regular"/>
          <w:b/>
          <w:szCs w:val="24"/>
        </w:rPr>
      </w:pPr>
      <w:r w:rsidRPr="007F15BA">
        <w:rPr>
          <w:rFonts w:eastAsia="AGaramondPro-Regular"/>
          <w:b/>
          <w:szCs w:val="24"/>
        </w:rPr>
        <w:br w:type="page"/>
      </w:r>
    </w:p>
    <w:p w:rsidR="007936C1" w:rsidRDefault="008D4E73" w:rsidP="007936C1">
      <w:pPr>
        <w:pStyle w:val="Balk1"/>
        <w:spacing w:before="0" w:after="0"/>
      </w:pPr>
      <w:bookmarkStart w:id="51" w:name="_Toc411525145"/>
      <w:bookmarkStart w:id="52" w:name="_Toc416085153"/>
      <w:bookmarkStart w:id="53" w:name="_Toc529519459"/>
      <w:bookmarkStart w:id="54" w:name="_Toc531097543"/>
      <w:commentRangeStart w:id="55"/>
      <w:r>
        <w:lastRenderedPageBreak/>
        <w:t xml:space="preserve">BÖLÜM IV: </w:t>
      </w:r>
      <w:r w:rsidR="002F5FC9" w:rsidRPr="002B6FDB">
        <w:t xml:space="preserve">AMAÇ, HEDEF VE </w:t>
      </w:r>
      <w:bookmarkEnd w:id="51"/>
      <w:bookmarkEnd w:id="52"/>
      <w:bookmarkEnd w:id="53"/>
      <w:r w:rsidR="003322A4" w:rsidRPr="002B6FDB">
        <w:t>EYLEMLER</w:t>
      </w:r>
      <w:bookmarkEnd w:id="54"/>
      <w:commentRangeEnd w:id="55"/>
      <w:r w:rsidR="00A07F33">
        <w:rPr>
          <w:rStyle w:val="AklamaBavurusu"/>
          <w:rFonts w:eastAsia="Times New Roman"/>
          <w:b w:val="0"/>
          <w:color w:val="auto"/>
        </w:rPr>
        <w:commentReference w:id="55"/>
      </w:r>
      <w:bookmarkStart w:id="56" w:name="_Toc535331137"/>
      <w:bookmarkStart w:id="57" w:name="_Toc416085167"/>
      <w:bookmarkStart w:id="58" w:name="_Toc529519470"/>
      <w:bookmarkStart w:id="59" w:name="_Toc531097547"/>
    </w:p>
    <w:p w:rsidR="00AB4D15" w:rsidRPr="00AB4D15" w:rsidRDefault="00AB4D15" w:rsidP="00AB4D15"/>
    <w:p w:rsidR="00AA469B" w:rsidRDefault="00AA469B" w:rsidP="007936C1">
      <w:pPr>
        <w:pStyle w:val="Balk1"/>
        <w:spacing w:before="0" w:after="0"/>
      </w:pPr>
      <w:r w:rsidRPr="002B6FDB">
        <w:t xml:space="preserve">TEMA </w:t>
      </w:r>
      <w:r>
        <w:t>I</w:t>
      </w:r>
      <w:r w:rsidRPr="002B6FDB">
        <w:t>: EĞİTİM</w:t>
      </w:r>
      <w:r>
        <w:t xml:space="preserve"> VE ÖĞRETİM</w:t>
      </w:r>
      <w:r w:rsidRPr="002B6FDB">
        <w:t xml:space="preserve">E </w:t>
      </w:r>
      <w:r>
        <w:t>ERİŞİM</w:t>
      </w:r>
      <w:bookmarkEnd w:id="56"/>
    </w:p>
    <w:p w:rsidR="00AB4D15" w:rsidRPr="00AB4D15" w:rsidRDefault="00AB4D15" w:rsidP="00AB4D15"/>
    <w:p w:rsidR="00AA469B" w:rsidRPr="002B6FDB" w:rsidRDefault="00AA469B" w:rsidP="00AB4D15">
      <w:pPr>
        <w:ind w:right="112" w:firstLine="708"/>
      </w:pPr>
      <w:r>
        <w:t>Eğitim ve öğretime erişim okullaşma ve okul terki, devam ve devamsızlık, okula uyum ve oryantasyon, özel eğitime ihtiyaç duyan bireylerin eğitime erişimi, yabancı öğrencilerin eğitime erişimi ve hayat</w:t>
      </w:r>
      <w:r w:rsidR="00AB4D15">
        <w:t xml:space="preserve"> </w:t>
      </w:r>
      <w:r>
        <w:t>boyu öğrenme kapsamında yürütülen faaliyetlerin ele alındığı temadır.</w:t>
      </w:r>
    </w:p>
    <w:p w:rsidR="007936C1" w:rsidRDefault="00AA469B" w:rsidP="007936C1">
      <w:pPr>
        <w:pStyle w:val="Balk3"/>
        <w:ind w:right="1134"/>
      </w:pPr>
      <w:bookmarkStart w:id="60" w:name="_Toc529519460"/>
      <w:r w:rsidRPr="00B37967">
        <w:t xml:space="preserve">Stratejik Amaç 1: </w:t>
      </w:r>
    </w:p>
    <w:p w:rsidR="00AA469B" w:rsidRPr="007936C1" w:rsidRDefault="00AA469B" w:rsidP="007936C1">
      <w:pPr>
        <w:pStyle w:val="Balk3"/>
        <w:ind w:right="1134"/>
      </w:pPr>
      <w:r w:rsidRPr="00B37967">
        <w:rPr>
          <w:b/>
        </w:rPr>
        <w:t>Bütün bireylerin eğitim ve öğretime adil şartlar altında erişmesini sağlamak.</w:t>
      </w:r>
      <w:bookmarkEnd w:id="60"/>
    </w:p>
    <w:p w:rsidR="00AA469B" w:rsidRDefault="00AA469B" w:rsidP="00AA469B">
      <w:pPr>
        <w:pStyle w:val="Balk3"/>
        <w:ind w:right="1134"/>
        <w:rPr>
          <w:rFonts w:ascii="Book Antiqua" w:hAnsi="Book Antiqua"/>
          <w:sz w:val="24"/>
          <w:szCs w:val="24"/>
        </w:rPr>
      </w:pPr>
      <w:bookmarkStart w:id="61" w:name="_Toc529519462"/>
      <w:bookmarkStart w:id="62" w:name="_Toc416085156"/>
      <w:r w:rsidRPr="00B37967">
        <w:rPr>
          <w:rStyle w:val="Balk4Char"/>
          <w:rFonts w:ascii="Book Antiqua" w:hAnsi="Book Antiqua"/>
        </w:rPr>
        <w:t>Stratejik Hedef 1.1</w:t>
      </w:r>
      <w:r w:rsidRPr="00FB1AD3">
        <w:rPr>
          <w:rStyle w:val="Balk4Char"/>
          <w:rFonts w:ascii="Book Antiqua" w:hAnsi="Book Antiqua"/>
        </w:rPr>
        <w:t>.</w:t>
      </w:r>
      <w:r w:rsidRPr="00A47F2F">
        <w:rPr>
          <w:rFonts w:ascii="Book Antiqua" w:hAnsi="Book Antiqua"/>
          <w:sz w:val="24"/>
          <w:szCs w:val="24"/>
        </w:rPr>
        <w:t xml:space="preserve">  </w:t>
      </w:r>
      <w:bookmarkEnd w:id="61"/>
      <w:r w:rsidRPr="00FB1AD3">
        <w:rPr>
          <w:rFonts w:ascii="Book Antiqua" w:eastAsia="Times New Roman" w:hAnsi="Book Antiqua"/>
          <w:b/>
          <w:color w:val="000000"/>
          <w:sz w:val="28"/>
          <w:szCs w:val="28"/>
        </w:rPr>
        <w:t>Plan dönemi sonuna kadar dezavantajlı gruplar başta</w:t>
      </w:r>
      <w:r w:rsidRPr="00FB1AD3">
        <w:rPr>
          <w:rFonts w:ascii="Book Antiqua" w:eastAsia="Times New Roman" w:hAnsi="Book Antiqua"/>
          <w:b/>
          <w:color w:val="0070C0"/>
          <w:sz w:val="28"/>
          <w:szCs w:val="28"/>
        </w:rPr>
        <w:t xml:space="preserve"> </w:t>
      </w:r>
      <w:r w:rsidRPr="00FB1AD3">
        <w:rPr>
          <w:rFonts w:ascii="Book Antiqua" w:eastAsia="Times New Roman" w:hAnsi="Book Antiqua"/>
          <w:b/>
          <w:color w:val="000000"/>
          <w:sz w:val="28"/>
          <w:szCs w:val="28"/>
        </w:rPr>
        <w:t>olmak üzere, eğitim ve öğretimin her tür ve kademesinde katılım ve tamamlama oranlarını artırmak</w:t>
      </w:r>
      <w:r w:rsidRPr="00FB1AD3">
        <w:rPr>
          <w:rFonts w:ascii="Book Antiqua" w:eastAsia="Times New Roman" w:hAnsi="Book Antiqua"/>
          <w:color w:val="000000"/>
          <w:sz w:val="28"/>
          <w:szCs w:val="28"/>
        </w:rPr>
        <w:t>.</w:t>
      </w:r>
    </w:p>
    <w:p w:rsidR="00AB4D15" w:rsidRDefault="00AB4D15" w:rsidP="00AA469B">
      <w:pPr>
        <w:ind w:right="1134"/>
        <w:rPr>
          <w:b/>
          <w:sz w:val="28"/>
        </w:rPr>
      </w:pPr>
      <w:bookmarkStart w:id="63" w:name="_Toc529519463"/>
      <w:bookmarkEnd w:id="62"/>
    </w:p>
    <w:p w:rsidR="00AB4D15" w:rsidRDefault="00AB4D15" w:rsidP="00AA469B">
      <w:pPr>
        <w:ind w:right="1134"/>
        <w:rPr>
          <w:b/>
          <w:sz w:val="28"/>
        </w:rPr>
      </w:pPr>
    </w:p>
    <w:p w:rsidR="00AB4D15" w:rsidRDefault="00AB4D15" w:rsidP="00AA469B">
      <w:pPr>
        <w:ind w:right="1134"/>
        <w:rPr>
          <w:b/>
          <w:sz w:val="28"/>
        </w:rPr>
      </w:pPr>
    </w:p>
    <w:p w:rsidR="00AB4D15" w:rsidRDefault="00AB4D15" w:rsidP="00AA469B">
      <w:pPr>
        <w:ind w:right="1134"/>
        <w:rPr>
          <w:b/>
          <w:sz w:val="28"/>
        </w:rPr>
      </w:pPr>
    </w:p>
    <w:p w:rsidR="00AB4D15" w:rsidRDefault="00AB4D15" w:rsidP="00AA469B">
      <w:pPr>
        <w:ind w:right="1134"/>
        <w:rPr>
          <w:b/>
          <w:sz w:val="28"/>
        </w:rPr>
      </w:pPr>
    </w:p>
    <w:p w:rsidR="00AB4D15" w:rsidRDefault="00AB4D15" w:rsidP="00AA469B">
      <w:pPr>
        <w:ind w:right="1134"/>
        <w:rPr>
          <w:b/>
          <w:sz w:val="28"/>
        </w:rPr>
      </w:pPr>
    </w:p>
    <w:p w:rsidR="00AB4D15" w:rsidRDefault="00AB4D15" w:rsidP="00AA469B">
      <w:pPr>
        <w:ind w:right="1134"/>
        <w:rPr>
          <w:b/>
          <w:sz w:val="28"/>
        </w:rPr>
      </w:pPr>
    </w:p>
    <w:p w:rsidR="00AA469B" w:rsidRPr="002B6FDB" w:rsidRDefault="00AA469B" w:rsidP="00AA469B">
      <w:pPr>
        <w:ind w:right="1134"/>
        <w:rPr>
          <w:b/>
          <w:color w:val="FF0000"/>
          <w:sz w:val="28"/>
        </w:rPr>
      </w:pPr>
      <w:r w:rsidRPr="002B6FDB">
        <w:rPr>
          <w:b/>
          <w:sz w:val="28"/>
        </w:rPr>
        <w:lastRenderedPageBreak/>
        <w:t>Performans Göstergeleri</w:t>
      </w:r>
      <w:bookmarkEnd w:id="63"/>
      <w:r>
        <w:rPr>
          <w:b/>
          <w:sz w:val="28"/>
        </w:rPr>
        <w:t xml:space="preserve"> 1.1 </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A469B" w:rsidRPr="00A47F2F" w:rsidTr="00F70B0E">
        <w:trPr>
          <w:trHeight w:val="421"/>
        </w:trPr>
        <w:tc>
          <w:tcPr>
            <w:tcW w:w="1757" w:type="dxa"/>
            <w:vMerge w:val="restart"/>
            <w:shd w:val="clear" w:color="auto" w:fill="auto"/>
            <w:noWrap/>
            <w:vAlign w:val="center"/>
            <w:hideMark/>
          </w:tcPr>
          <w:p w:rsidR="00AA469B" w:rsidRPr="003322A4" w:rsidRDefault="00AA469B" w:rsidP="00F70B0E">
            <w:pPr>
              <w:spacing w:after="0" w:line="240" w:lineRule="auto"/>
              <w:ind w:right="123"/>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A469B" w:rsidRPr="003322A4" w:rsidRDefault="00AA469B" w:rsidP="00F70B0E">
            <w:pPr>
              <w:spacing w:after="0" w:line="240" w:lineRule="auto"/>
              <w:ind w:right="709"/>
              <w:rPr>
                <w:b/>
                <w:bCs/>
                <w:color w:val="000000"/>
                <w:sz w:val="20"/>
                <w:szCs w:val="22"/>
              </w:rPr>
            </w:pPr>
            <w:r w:rsidRPr="003322A4">
              <w:rPr>
                <w:b/>
                <w:bCs/>
                <w:color w:val="000000"/>
                <w:sz w:val="20"/>
                <w:szCs w:val="22"/>
              </w:rPr>
              <w:t>PERFORMANS</w:t>
            </w:r>
          </w:p>
          <w:p w:rsidR="00AA469B" w:rsidRPr="003322A4" w:rsidRDefault="00AA469B" w:rsidP="00F70B0E">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A469B" w:rsidRPr="003322A4" w:rsidRDefault="00AA469B" w:rsidP="00F70B0E">
            <w:pPr>
              <w:tabs>
                <w:tab w:val="left" w:pos="714"/>
              </w:tabs>
              <w:spacing w:after="0" w:line="240" w:lineRule="auto"/>
              <w:ind w:left="-4" w:right="34"/>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A469B" w:rsidRPr="003322A4" w:rsidRDefault="00AA469B" w:rsidP="00F70B0E">
            <w:pPr>
              <w:spacing w:after="0" w:line="240" w:lineRule="auto"/>
              <w:ind w:right="709"/>
              <w:rPr>
                <w:b/>
                <w:bCs/>
                <w:color w:val="000000"/>
                <w:sz w:val="22"/>
                <w:szCs w:val="22"/>
              </w:rPr>
            </w:pPr>
            <w:r w:rsidRPr="003322A4">
              <w:rPr>
                <w:b/>
                <w:bCs/>
                <w:color w:val="000000"/>
                <w:sz w:val="22"/>
                <w:szCs w:val="22"/>
              </w:rPr>
              <w:t>HEDEF</w:t>
            </w:r>
          </w:p>
        </w:tc>
      </w:tr>
      <w:tr w:rsidR="00AA469B" w:rsidRPr="00A47F2F" w:rsidTr="00F70B0E">
        <w:trPr>
          <w:gridAfter w:val="1"/>
          <w:wAfter w:w="15" w:type="dxa"/>
          <w:cantSplit/>
          <w:trHeight w:val="617"/>
        </w:trPr>
        <w:tc>
          <w:tcPr>
            <w:tcW w:w="1757" w:type="dxa"/>
            <w:vMerge/>
            <w:shd w:val="clear" w:color="auto" w:fill="auto"/>
            <w:vAlign w:val="center"/>
            <w:hideMark/>
          </w:tcPr>
          <w:p w:rsidR="00AA469B" w:rsidRPr="003322A4" w:rsidRDefault="00AA469B" w:rsidP="00F70B0E">
            <w:pPr>
              <w:spacing w:after="0" w:line="240" w:lineRule="auto"/>
              <w:ind w:right="123"/>
              <w:rPr>
                <w:b/>
                <w:bCs/>
                <w:sz w:val="22"/>
                <w:szCs w:val="22"/>
              </w:rPr>
            </w:pPr>
          </w:p>
        </w:tc>
        <w:tc>
          <w:tcPr>
            <w:tcW w:w="5042" w:type="dxa"/>
            <w:vMerge/>
            <w:shd w:val="clear" w:color="auto" w:fill="auto"/>
            <w:vAlign w:val="center"/>
            <w:hideMark/>
          </w:tcPr>
          <w:p w:rsidR="00AA469B" w:rsidRPr="003322A4" w:rsidRDefault="00AA469B" w:rsidP="00F70B0E">
            <w:pPr>
              <w:spacing w:after="0" w:line="240" w:lineRule="auto"/>
              <w:ind w:right="709"/>
              <w:rPr>
                <w:b/>
                <w:bCs/>
                <w:sz w:val="22"/>
                <w:szCs w:val="22"/>
              </w:rPr>
            </w:pPr>
          </w:p>
        </w:tc>
        <w:tc>
          <w:tcPr>
            <w:tcW w:w="957" w:type="dxa"/>
            <w:shd w:val="clear" w:color="auto" w:fill="auto"/>
            <w:noWrap/>
            <w:vAlign w:val="center"/>
            <w:hideMark/>
          </w:tcPr>
          <w:p w:rsidR="00AA469B" w:rsidRPr="003322A4" w:rsidRDefault="00AA469B" w:rsidP="00F70B0E">
            <w:pPr>
              <w:spacing w:after="0" w:line="240" w:lineRule="auto"/>
              <w:ind w:left="-136" w:right="28"/>
              <w:jc w:val="center"/>
              <w:rPr>
                <w:b/>
                <w:bCs/>
                <w:sz w:val="22"/>
                <w:szCs w:val="22"/>
              </w:rPr>
            </w:pPr>
            <w:r w:rsidRPr="003322A4">
              <w:rPr>
                <w:b/>
                <w:bCs/>
                <w:sz w:val="22"/>
                <w:szCs w:val="22"/>
              </w:rPr>
              <w:t>2</w:t>
            </w:r>
            <w:r>
              <w:rPr>
                <w:b/>
                <w:bCs/>
                <w:sz w:val="22"/>
                <w:szCs w:val="22"/>
              </w:rPr>
              <w:t>018</w:t>
            </w:r>
          </w:p>
        </w:tc>
        <w:tc>
          <w:tcPr>
            <w:tcW w:w="1092" w:type="dxa"/>
            <w:gridSpan w:val="2"/>
            <w:shd w:val="clear" w:color="auto" w:fill="auto"/>
            <w:noWrap/>
            <w:vAlign w:val="center"/>
            <w:hideMark/>
          </w:tcPr>
          <w:p w:rsidR="00AA469B" w:rsidRPr="003322A4" w:rsidRDefault="00AA469B" w:rsidP="00F70B0E">
            <w:pPr>
              <w:spacing w:after="0" w:line="240" w:lineRule="auto"/>
              <w:ind w:right="127"/>
              <w:jc w:val="center"/>
              <w:rPr>
                <w:b/>
                <w:bCs/>
                <w:sz w:val="22"/>
                <w:szCs w:val="22"/>
              </w:rPr>
            </w:pPr>
            <w:r w:rsidRPr="003322A4">
              <w:rPr>
                <w:b/>
                <w:bCs/>
                <w:sz w:val="22"/>
                <w:szCs w:val="22"/>
              </w:rPr>
              <w:t>2019</w:t>
            </w:r>
          </w:p>
        </w:tc>
        <w:tc>
          <w:tcPr>
            <w:tcW w:w="1041" w:type="dxa"/>
            <w:vAlign w:val="center"/>
          </w:tcPr>
          <w:p w:rsidR="00AA469B" w:rsidRPr="003322A4" w:rsidRDefault="00AA469B" w:rsidP="00F70B0E">
            <w:pPr>
              <w:spacing w:after="0" w:line="240" w:lineRule="auto"/>
              <w:ind w:right="127"/>
              <w:jc w:val="center"/>
              <w:rPr>
                <w:b/>
                <w:bCs/>
                <w:sz w:val="22"/>
                <w:szCs w:val="22"/>
              </w:rPr>
            </w:pPr>
            <w:r w:rsidRPr="003322A4">
              <w:rPr>
                <w:b/>
                <w:bCs/>
                <w:sz w:val="22"/>
                <w:szCs w:val="22"/>
              </w:rPr>
              <w:t>2020</w:t>
            </w:r>
          </w:p>
        </w:tc>
        <w:tc>
          <w:tcPr>
            <w:tcW w:w="1007" w:type="dxa"/>
            <w:vAlign w:val="center"/>
          </w:tcPr>
          <w:p w:rsidR="00AA469B" w:rsidRPr="003322A4" w:rsidRDefault="00AA469B" w:rsidP="00F70B0E">
            <w:pPr>
              <w:spacing w:after="0" w:line="240" w:lineRule="auto"/>
              <w:ind w:right="127"/>
              <w:jc w:val="center"/>
              <w:rPr>
                <w:b/>
                <w:bCs/>
                <w:sz w:val="22"/>
                <w:szCs w:val="22"/>
              </w:rPr>
            </w:pPr>
            <w:r w:rsidRPr="003322A4">
              <w:rPr>
                <w:b/>
                <w:bCs/>
                <w:sz w:val="22"/>
                <w:szCs w:val="22"/>
              </w:rPr>
              <w:t>2021</w:t>
            </w:r>
          </w:p>
        </w:tc>
        <w:tc>
          <w:tcPr>
            <w:tcW w:w="1092" w:type="dxa"/>
            <w:vAlign w:val="center"/>
          </w:tcPr>
          <w:p w:rsidR="00AA469B" w:rsidRPr="003322A4" w:rsidRDefault="00AA469B" w:rsidP="00F70B0E">
            <w:pPr>
              <w:spacing w:after="0" w:line="240" w:lineRule="auto"/>
              <w:ind w:right="127"/>
              <w:jc w:val="center"/>
              <w:rPr>
                <w:b/>
                <w:bCs/>
                <w:sz w:val="22"/>
                <w:szCs w:val="22"/>
              </w:rPr>
            </w:pPr>
            <w:r w:rsidRPr="003322A4">
              <w:rPr>
                <w:b/>
                <w:bCs/>
                <w:sz w:val="22"/>
                <w:szCs w:val="22"/>
              </w:rPr>
              <w:t>2022</w:t>
            </w:r>
          </w:p>
        </w:tc>
        <w:tc>
          <w:tcPr>
            <w:tcW w:w="1005" w:type="dxa"/>
            <w:vAlign w:val="center"/>
          </w:tcPr>
          <w:p w:rsidR="00AA469B" w:rsidRPr="003322A4" w:rsidRDefault="00AA469B" w:rsidP="00F70B0E">
            <w:pPr>
              <w:spacing w:after="0" w:line="240" w:lineRule="auto"/>
              <w:ind w:right="127"/>
              <w:jc w:val="center"/>
              <w:rPr>
                <w:b/>
                <w:bCs/>
                <w:sz w:val="22"/>
                <w:szCs w:val="22"/>
              </w:rPr>
            </w:pPr>
            <w:r w:rsidRPr="003322A4">
              <w:rPr>
                <w:b/>
                <w:bCs/>
                <w:sz w:val="22"/>
                <w:szCs w:val="22"/>
              </w:rPr>
              <w:t>2023</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spacing w:after="0" w:line="240" w:lineRule="auto"/>
              <w:ind w:right="123"/>
              <w:rPr>
                <w:b/>
                <w:bCs/>
                <w:color w:val="FF0000"/>
                <w:sz w:val="22"/>
                <w:szCs w:val="22"/>
              </w:rPr>
            </w:pPr>
            <w:r w:rsidRPr="003322A4">
              <w:rPr>
                <w:b/>
                <w:bCs/>
                <w:color w:val="FF0000"/>
                <w:sz w:val="22"/>
                <w:szCs w:val="22"/>
              </w:rPr>
              <w:t>PG.1.1</w:t>
            </w:r>
            <w:r>
              <w:rPr>
                <w:b/>
                <w:bCs/>
                <w:color w:val="FF0000"/>
                <w:sz w:val="22"/>
                <w:szCs w:val="22"/>
              </w:rPr>
              <w:t>.a</w:t>
            </w:r>
          </w:p>
        </w:tc>
        <w:tc>
          <w:tcPr>
            <w:tcW w:w="5042" w:type="dxa"/>
            <w:shd w:val="clear" w:color="auto" w:fill="auto"/>
            <w:vAlign w:val="bottom"/>
          </w:tcPr>
          <w:p w:rsidR="00AA469B" w:rsidRDefault="00AA469B" w:rsidP="00F70B0E">
            <w:pPr>
              <w:spacing w:after="0" w:line="240" w:lineRule="auto"/>
              <w:ind w:left="20"/>
              <w:rPr>
                <w:rFonts w:ascii="Times New Roman" w:hAnsi="Times New Roman"/>
                <w:highlight w:val="white"/>
              </w:rPr>
            </w:pPr>
            <w:r>
              <w:rPr>
                <w:rFonts w:ascii="Times New Roman" w:hAnsi="Times New Roman"/>
                <w:highlight w:val="white"/>
              </w:rPr>
              <w:t xml:space="preserve">İlkokul birinci sınıf öğrencilerinden en az bir </w:t>
            </w:r>
            <w:r>
              <w:rPr>
                <w:rFonts w:ascii="Times New Roman" w:hAnsi="Times New Roman"/>
              </w:rPr>
              <w:t xml:space="preserve">yıl okul öncesi eğitim almış olanların oranı </w:t>
            </w:r>
            <w:r>
              <w:rPr>
                <w:sz w:val="22"/>
                <w:szCs w:val="22"/>
              </w:rPr>
              <w:t>(%)</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95</w:t>
            </w:r>
          </w:p>
        </w:tc>
        <w:tc>
          <w:tcPr>
            <w:tcW w:w="1041" w:type="dxa"/>
            <w:vAlign w:val="center"/>
          </w:tcPr>
          <w:p w:rsidR="00AA469B" w:rsidRPr="003322A4" w:rsidRDefault="00AA469B" w:rsidP="00F70B0E">
            <w:pPr>
              <w:spacing w:after="0" w:line="240" w:lineRule="auto"/>
              <w:jc w:val="center"/>
              <w:rPr>
                <w:sz w:val="22"/>
                <w:szCs w:val="22"/>
              </w:rPr>
            </w:pPr>
            <w:r>
              <w:rPr>
                <w:sz w:val="22"/>
                <w:szCs w:val="22"/>
              </w:rPr>
              <w:t>95</w:t>
            </w:r>
          </w:p>
        </w:tc>
        <w:tc>
          <w:tcPr>
            <w:tcW w:w="1007" w:type="dxa"/>
            <w:vAlign w:val="center"/>
          </w:tcPr>
          <w:p w:rsidR="00AA469B" w:rsidRPr="003322A4" w:rsidRDefault="00AA469B" w:rsidP="00F70B0E">
            <w:pPr>
              <w:spacing w:after="0" w:line="240" w:lineRule="auto"/>
              <w:jc w:val="center"/>
              <w:rPr>
                <w:sz w:val="22"/>
                <w:szCs w:val="22"/>
              </w:rPr>
            </w:pPr>
            <w:r>
              <w:rPr>
                <w:sz w:val="22"/>
                <w:szCs w:val="22"/>
              </w:rPr>
              <w:t>95</w:t>
            </w:r>
          </w:p>
        </w:tc>
        <w:tc>
          <w:tcPr>
            <w:tcW w:w="1092"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100</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sz w:val="22"/>
                <w:szCs w:val="22"/>
              </w:rPr>
            </w:pPr>
            <w:r w:rsidRPr="003322A4">
              <w:rPr>
                <w:b/>
                <w:bCs/>
                <w:color w:val="FF0000"/>
                <w:sz w:val="22"/>
                <w:szCs w:val="22"/>
              </w:rPr>
              <w:t>PG.1.</w:t>
            </w:r>
            <w:r>
              <w:rPr>
                <w:b/>
                <w:bCs/>
                <w:color w:val="FF0000"/>
                <w:sz w:val="22"/>
                <w:szCs w:val="22"/>
              </w:rPr>
              <w:t>1.b</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Okul öncesi eğitimde net okullaşma oranı (5 yaş) (%)</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50</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55</w:t>
            </w:r>
          </w:p>
        </w:tc>
        <w:tc>
          <w:tcPr>
            <w:tcW w:w="1041" w:type="dxa"/>
            <w:vAlign w:val="center"/>
          </w:tcPr>
          <w:p w:rsidR="00AA469B" w:rsidRPr="003322A4" w:rsidRDefault="00AA469B" w:rsidP="00F70B0E">
            <w:pPr>
              <w:spacing w:after="0" w:line="240" w:lineRule="auto"/>
              <w:jc w:val="center"/>
              <w:rPr>
                <w:sz w:val="22"/>
                <w:szCs w:val="22"/>
              </w:rPr>
            </w:pPr>
            <w:r>
              <w:rPr>
                <w:sz w:val="22"/>
                <w:szCs w:val="22"/>
              </w:rPr>
              <w:t>58</w:t>
            </w:r>
          </w:p>
        </w:tc>
        <w:tc>
          <w:tcPr>
            <w:tcW w:w="1007" w:type="dxa"/>
            <w:vAlign w:val="center"/>
          </w:tcPr>
          <w:p w:rsidR="00AA469B" w:rsidRPr="003322A4" w:rsidRDefault="00AA469B" w:rsidP="00F70B0E">
            <w:pPr>
              <w:spacing w:after="0" w:line="240" w:lineRule="auto"/>
              <w:jc w:val="center"/>
              <w:rPr>
                <w:sz w:val="22"/>
                <w:szCs w:val="22"/>
              </w:rPr>
            </w:pPr>
            <w:r>
              <w:rPr>
                <w:sz w:val="22"/>
                <w:szCs w:val="22"/>
              </w:rPr>
              <w:t>59</w:t>
            </w:r>
          </w:p>
        </w:tc>
        <w:tc>
          <w:tcPr>
            <w:tcW w:w="1092" w:type="dxa"/>
            <w:vAlign w:val="center"/>
          </w:tcPr>
          <w:p w:rsidR="00AA469B" w:rsidRPr="003322A4" w:rsidRDefault="00AA469B" w:rsidP="00F70B0E">
            <w:pPr>
              <w:spacing w:after="0" w:line="240" w:lineRule="auto"/>
              <w:jc w:val="center"/>
              <w:rPr>
                <w:sz w:val="22"/>
                <w:szCs w:val="22"/>
              </w:rPr>
            </w:pPr>
            <w:r>
              <w:rPr>
                <w:sz w:val="22"/>
                <w:szCs w:val="22"/>
              </w:rPr>
              <w:t>62</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63</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sz w:val="22"/>
                <w:szCs w:val="22"/>
              </w:rPr>
            </w:pPr>
            <w:r w:rsidRPr="003322A4">
              <w:rPr>
                <w:b/>
                <w:bCs/>
                <w:color w:val="FF0000"/>
                <w:sz w:val="22"/>
                <w:szCs w:val="22"/>
              </w:rPr>
              <w:t>PG.1.</w:t>
            </w:r>
            <w:r>
              <w:rPr>
                <w:b/>
                <w:bCs/>
                <w:color w:val="FF0000"/>
                <w:sz w:val="22"/>
                <w:szCs w:val="22"/>
              </w:rPr>
              <w:t>1.c.</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İlkokul net okullaşma oranı (%)</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99</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100</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sz w:val="22"/>
                <w:szCs w:val="22"/>
              </w:rPr>
            </w:pPr>
            <w:r w:rsidRPr="003322A4">
              <w:rPr>
                <w:b/>
                <w:bCs/>
                <w:color w:val="FF0000"/>
                <w:sz w:val="22"/>
                <w:szCs w:val="22"/>
              </w:rPr>
              <w:t>PG.1.</w:t>
            </w:r>
            <w:r>
              <w:rPr>
                <w:b/>
                <w:bCs/>
                <w:color w:val="FF0000"/>
                <w:sz w:val="22"/>
                <w:szCs w:val="22"/>
              </w:rPr>
              <w:t>1.d.</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Ortaokul net okullaşma oranı (%)</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95</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100</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sz w:val="22"/>
                <w:szCs w:val="22"/>
              </w:rPr>
            </w:pPr>
            <w:r w:rsidRPr="003322A4">
              <w:rPr>
                <w:b/>
                <w:bCs/>
                <w:color w:val="FF0000"/>
                <w:sz w:val="22"/>
                <w:szCs w:val="22"/>
              </w:rPr>
              <w:t>PG.1.</w:t>
            </w:r>
            <w:r>
              <w:rPr>
                <w:b/>
                <w:bCs/>
                <w:color w:val="FF0000"/>
                <w:sz w:val="22"/>
                <w:szCs w:val="22"/>
              </w:rPr>
              <w:t>1.e.</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 xml:space="preserve">Zorunlu eğitimde net okullaşma oranı </w:t>
            </w:r>
            <w:r>
              <w:rPr>
                <w:rFonts w:ascii="Times New Roman" w:hAnsi="Times New Roman"/>
                <w:color w:val="0D0D0D"/>
              </w:rPr>
              <w:t>(%)</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90</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100</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sz w:val="22"/>
                <w:szCs w:val="22"/>
              </w:rPr>
            </w:pPr>
            <w:r w:rsidRPr="003322A4">
              <w:rPr>
                <w:b/>
                <w:bCs/>
                <w:color w:val="FF0000"/>
                <w:sz w:val="22"/>
                <w:szCs w:val="22"/>
              </w:rPr>
              <w:t>PG.1.</w:t>
            </w:r>
            <w:r>
              <w:rPr>
                <w:b/>
                <w:bCs/>
                <w:color w:val="FF0000"/>
                <w:sz w:val="22"/>
                <w:szCs w:val="22"/>
              </w:rPr>
              <w:t>1.f.</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Özel eğitime yönlendirilen bireylerin yönlendirildikleri eğitime erişim oranı (%)</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p>
        </w:tc>
        <w:tc>
          <w:tcPr>
            <w:tcW w:w="1041" w:type="dxa"/>
            <w:vAlign w:val="center"/>
          </w:tcPr>
          <w:p w:rsidR="00AA469B" w:rsidRPr="003322A4" w:rsidRDefault="00AA469B" w:rsidP="00F70B0E">
            <w:pPr>
              <w:spacing w:after="0" w:line="240" w:lineRule="auto"/>
              <w:jc w:val="center"/>
              <w:rPr>
                <w:sz w:val="22"/>
                <w:szCs w:val="22"/>
              </w:rPr>
            </w:pPr>
          </w:p>
        </w:tc>
        <w:tc>
          <w:tcPr>
            <w:tcW w:w="1007" w:type="dxa"/>
            <w:vAlign w:val="center"/>
          </w:tcPr>
          <w:p w:rsidR="00AA469B" w:rsidRPr="003322A4" w:rsidRDefault="00AA469B" w:rsidP="00F70B0E">
            <w:pPr>
              <w:spacing w:after="0" w:line="240" w:lineRule="auto"/>
              <w:jc w:val="center"/>
              <w:rPr>
                <w:sz w:val="22"/>
                <w:szCs w:val="22"/>
              </w:rPr>
            </w:pPr>
          </w:p>
        </w:tc>
        <w:tc>
          <w:tcPr>
            <w:tcW w:w="1092" w:type="dxa"/>
            <w:vAlign w:val="center"/>
          </w:tcPr>
          <w:p w:rsidR="00AA469B" w:rsidRPr="003322A4" w:rsidRDefault="00AA469B" w:rsidP="00F70B0E">
            <w:pPr>
              <w:spacing w:after="0" w:line="240" w:lineRule="auto"/>
              <w:jc w:val="center"/>
              <w:rPr>
                <w:sz w:val="22"/>
                <w:szCs w:val="22"/>
              </w:rPr>
            </w:pPr>
          </w:p>
        </w:tc>
        <w:tc>
          <w:tcPr>
            <w:tcW w:w="1005" w:type="dxa"/>
            <w:vAlign w:val="center"/>
          </w:tcPr>
          <w:p w:rsidR="00AA469B" w:rsidRPr="003322A4" w:rsidRDefault="00AA469B" w:rsidP="00F70B0E">
            <w:pPr>
              <w:spacing w:after="0" w:line="240" w:lineRule="auto"/>
              <w:ind w:right="19"/>
              <w:jc w:val="center"/>
              <w:rPr>
                <w:sz w:val="22"/>
                <w:szCs w:val="22"/>
              </w:rPr>
            </w:pP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b/>
                <w:bCs/>
                <w:color w:val="FF0000"/>
                <w:sz w:val="22"/>
                <w:szCs w:val="22"/>
              </w:rPr>
            </w:pPr>
            <w:r w:rsidRPr="003322A4">
              <w:rPr>
                <w:b/>
                <w:bCs/>
                <w:color w:val="FF0000"/>
                <w:sz w:val="22"/>
                <w:szCs w:val="22"/>
              </w:rPr>
              <w:t>PG.1.</w:t>
            </w:r>
            <w:r>
              <w:rPr>
                <w:b/>
                <w:bCs/>
                <w:color w:val="FF0000"/>
                <w:sz w:val="22"/>
                <w:szCs w:val="22"/>
              </w:rPr>
              <w:t>1.g.</w:t>
            </w:r>
          </w:p>
        </w:tc>
        <w:tc>
          <w:tcPr>
            <w:tcW w:w="5042" w:type="dxa"/>
            <w:shd w:val="clear" w:color="auto" w:fill="auto"/>
            <w:vAlign w:val="center"/>
          </w:tcPr>
          <w:p w:rsidR="00AA469B" w:rsidRDefault="00AA469B" w:rsidP="00F70B0E">
            <w:pPr>
              <w:spacing w:after="0" w:line="240" w:lineRule="auto"/>
              <w:ind w:right="709"/>
              <w:rPr>
                <w:sz w:val="22"/>
                <w:szCs w:val="22"/>
              </w:rPr>
            </w:pPr>
            <w:r>
              <w:rPr>
                <w:rFonts w:ascii="Times New Roman" w:hAnsi="Times New Roman"/>
              </w:rPr>
              <w:t>Kız çocuklarının</w:t>
            </w:r>
            <w:r>
              <w:rPr>
                <w:rFonts w:ascii="Times New Roman" w:hAnsi="Times New Roman"/>
                <w:highlight w:val="white"/>
              </w:rPr>
              <w:t xml:space="preserve"> okullaşma oranı</w:t>
            </w:r>
            <w:r>
              <w:rPr>
                <w:rFonts w:ascii="Times New Roman" w:hAnsi="Times New Roman"/>
                <w:color w:val="0D0D0D"/>
                <w:highlight w:val="white"/>
              </w:rPr>
              <w:t>(%)</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75</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100</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ind w:right="123"/>
              <w:rPr>
                <w:b/>
                <w:bCs/>
                <w:color w:val="FF0000"/>
                <w:sz w:val="22"/>
                <w:szCs w:val="22"/>
              </w:rPr>
            </w:pPr>
            <w:r w:rsidRPr="003322A4">
              <w:rPr>
                <w:b/>
                <w:bCs/>
                <w:color w:val="FF0000"/>
                <w:sz w:val="22"/>
                <w:szCs w:val="22"/>
              </w:rPr>
              <w:t>PG.1.</w:t>
            </w:r>
            <w:r>
              <w:rPr>
                <w:b/>
                <w:bCs/>
                <w:color w:val="FF0000"/>
                <w:sz w:val="22"/>
                <w:szCs w:val="22"/>
              </w:rPr>
              <w:t>1.h.</w:t>
            </w:r>
          </w:p>
        </w:tc>
        <w:tc>
          <w:tcPr>
            <w:tcW w:w="5042" w:type="dxa"/>
            <w:shd w:val="clear" w:color="auto" w:fill="auto"/>
            <w:vAlign w:val="center"/>
          </w:tcPr>
          <w:p w:rsidR="00AA469B" w:rsidRDefault="00AA469B" w:rsidP="00F70B0E">
            <w:pPr>
              <w:spacing w:after="0" w:line="240" w:lineRule="auto"/>
              <w:ind w:right="709"/>
              <w:rPr>
                <w:sz w:val="22"/>
                <w:szCs w:val="22"/>
              </w:rPr>
            </w:pPr>
            <w:r>
              <w:rPr>
                <w:rFonts w:ascii="Times New Roman" w:hAnsi="Times New Roman"/>
                <w:shd w:val="clear" w:color="auto" w:fill="E1F0FF"/>
              </w:rPr>
              <w:t>Özel öğretimin payı</w:t>
            </w:r>
            <w:r>
              <w:rPr>
                <w:rFonts w:ascii="Times New Roman" w:hAnsi="Times New Roman"/>
              </w:rPr>
              <w:t xml:space="preserve"> (Toplam) (%)</w:t>
            </w:r>
          </w:p>
        </w:tc>
        <w:tc>
          <w:tcPr>
            <w:tcW w:w="957" w:type="dxa"/>
            <w:shd w:val="clear" w:color="auto" w:fill="auto"/>
            <w:noWrap/>
            <w:vAlign w:val="center"/>
          </w:tcPr>
          <w:p w:rsidR="00AA469B" w:rsidRPr="003322A4" w:rsidRDefault="00AA469B" w:rsidP="00F70B0E">
            <w:pPr>
              <w:spacing w:after="0" w:line="240" w:lineRule="auto"/>
              <w:ind w:left="5" w:hanging="5"/>
              <w:jc w:val="center"/>
              <w:rPr>
                <w:sz w:val="22"/>
                <w:szCs w:val="22"/>
              </w:rPr>
            </w:pPr>
            <w:r>
              <w:rPr>
                <w:sz w:val="22"/>
                <w:szCs w:val="22"/>
              </w:rPr>
              <w:t>14</w:t>
            </w:r>
          </w:p>
        </w:tc>
        <w:tc>
          <w:tcPr>
            <w:tcW w:w="1092" w:type="dxa"/>
            <w:gridSpan w:val="2"/>
            <w:shd w:val="clear" w:color="auto" w:fill="auto"/>
            <w:noWrap/>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41" w:type="dxa"/>
            <w:vAlign w:val="center"/>
          </w:tcPr>
          <w:p w:rsidR="00AA469B" w:rsidRPr="003322A4" w:rsidRDefault="00AA469B" w:rsidP="00F70B0E">
            <w:pPr>
              <w:spacing w:after="0" w:line="240" w:lineRule="auto"/>
              <w:jc w:val="center"/>
              <w:rPr>
                <w:sz w:val="22"/>
                <w:szCs w:val="22"/>
              </w:rPr>
            </w:pPr>
            <w:r>
              <w:rPr>
                <w:sz w:val="22"/>
                <w:szCs w:val="22"/>
              </w:rPr>
              <w:t>0</w:t>
            </w:r>
          </w:p>
        </w:tc>
        <w:tc>
          <w:tcPr>
            <w:tcW w:w="1007" w:type="dxa"/>
            <w:vAlign w:val="center"/>
          </w:tcPr>
          <w:p w:rsidR="00AA469B" w:rsidRPr="003322A4" w:rsidRDefault="00AA469B" w:rsidP="00F70B0E">
            <w:pPr>
              <w:spacing w:after="0" w:line="240" w:lineRule="auto"/>
              <w:jc w:val="center"/>
              <w:rPr>
                <w:sz w:val="22"/>
                <w:szCs w:val="22"/>
              </w:rPr>
            </w:pPr>
            <w:r>
              <w:rPr>
                <w:sz w:val="22"/>
                <w:szCs w:val="22"/>
              </w:rPr>
              <w:t>0</w:t>
            </w:r>
          </w:p>
        </w:tc>
        <w:tc>
          <w:tcPr>
            <w:tcW w:w="1092" w:type="dxa"/>
            <w:vAlign w:val="center"/>
          </w:tcPr>
          <w:p w:rsidR="00AA469B" w:rsidRPr="003322A4" w:rsidRDefault="00AA469B" w:rsidP="00F70B0E">
            <w:pPr>
              <w:spacing w:after="0" w:line="240" w:lineRule="auto"/>
              <w:jc w:val="center"/>
              <w:rPr>
                <w:sz w:val="22"/>
                <w:szCs w:val="22"/>
              </w:rPr>
            </w:pPr>
            <w:r>
              <w:rPr>
                <w:sz w:val="22"/>
                <w:szCs w:val="22"/>
              </w:rPr>
              <w:t>0</w:t>
            </w:r>
          </w:p>
        </w:tc>
        <w:tc>
          <w:tcPr>
            <w:tcW w:w="1005" w:type="dxa"/>
            <w:vAlign w:val="center"/>
          </w:tcPr>
          <w:p w:rsidR="00AA469B" w:rsidRPr="003322A4" w:rsidRDefault="00AA469B" w:rsidP="00F70B0E">
            <w:pPr>
              <w:spacing w:after="0" w:line="240" w:lineRule="auto"/>
              <w:ind w:right="19"/>
              <w:jc w:val="center"/>
              <w:rPr>
                <w:sz w:val="22"/>
                <w:szCs w:val="22"/>
              </w:rPr>
            </w:pPr>
            <w:r>
              <w:rPr>
                <w:sz w:val="22"/>
                <w:szCs w:val="22"/>
              </w:rPr>
              <w:t>0,3</w:t>
            </w:r>
          </w:p>
        </w:tc>
      </w:tr>
    </w:tbl>
    <w:p w:rsidR="00AA469B" w:rsidRDefault="00AA469B" w:rsidP="00AA469B">
      <w:pPr>
        <w:spacing w:line="236" w:lineRule="auto"/>
        <w:ind w:left="60" w:right="120" w:firstLine="660"/>
        <w:jc w:val="both"/>
      </w:pPr>
    </w:p>
    <w:p w:rsidR="00AB4D15" w:rsidRDefault="00AB4D15" w:rsidP="00AA469B">
      <w:pPr>
        <w:spacing w:line="236" w:lineRule="auto"/>
        <w:ind w:left="60" w:right="120" w:firstLine="660"/>
        <w:jc w:val="both"/>
      </w:pPr>
    </w:p>
    <w:p w:rsidR="00AB4D15" w:rsidRDefault="00AB4D15" w:rsidP="00AA469B">
      <w:pPr>
        <w:spacing w:line="236" w:lineRule="auto"/>
        <w:ind w:left="60" w:right="120" w:firstLine="660"/>
        <w:jc w:val="both"/>
      </w:pPr>
    </w:p>
    <w:p w:rsidR="00AB4D15" w:rsidRDefault="00AB4D15" w:rsidP="00AA469B">
      <w:pPr>
        <w:spacing w:line="236" w:lineRule="auto"/>
        <w:ind w:left="60" w:right="120" w:firstLine="660"/>
        <w:jc w:val="both"/>
      </w:pPr>
    </w:p>
    <w:p w:rsidR="00AB4D15" w:rsidRDefault="00AB4D15" w:rsidP="00AA469B">
      <w:pPr>
        <w:spacing w:line="236" w:lineRule="auto"/>
        <w:ind w:left="60" w:right="120" w:firstLine="660"/>
        <w:jc w:val="both"/>
      </w:pPr>
    </w:p>
    <w:p w:rsidR="00AB4D15" w:rsidRDefault="00AB4D15" w:rsidP="00AA469B">
      <w:pPr>
        <w:spacing w:line="236" w:lineRule="auto"/>
        <w:ind w:left="60" w:right="120" w:firstLine="660"/>
        <w:jc w:val="both"/>
      </w:pPr>
    </w:p>
    <w:p w:rsidR="00AB4D15" w:rsidRDefault="00AB4D15" w:rsidP="00AA469B">
      <w:pPr>
        <w:spacing w:line="236" w:lineRule="auto"/>
        <w:ind w:left="60" w:right="120" w:firstLine="660"/>
        <w:jc w:val="both"/>
      </w:pPr>
    </w:p>
    <w:p w:rsidR="00AA469B" w:rsidRPr="00B37967" w:rsidRDefault="00AA469B" w:rsidP="00AA469B">
      <w:pPr>
        <w:spacing w:line="240" w:lineRule="auto"/>
        <w:ind w:left="60" w:right="1134" w:firstLine="660"/>
        <w:jc w:val="both"/>
      </w:pPr>
      <w:r w:rsidRPr="00B37967">
        <w:lastRenderedPageBreak/>
        <w:t>Okulumuzda örgün ve yaygın eğitimin her kademesinde başta dezavantajlı bireyler olmak üzere, tüm bireylerin eğitim ve öğretime etkin katılımının artırılması planlanmaktadır. Bu nedenle eğitim ve öğretime katılımın artırılması ve tüm bireylere adil şartlarda sunulması hedeflenmektedir.</w:t>
      </w:r>
    </w:p>
    <w:p w:rsidR="00AA469B" w:rsidRPr="00B37967" w:rsidRDefault="00AA469B" w:rsidP="00AA469B">
      <w:pPr>
        <w:spacing w:line="240" w:lineRule="auto"/>
        <w:ind w:left="60" w:right="1134" w:firstLine="660"/>
        <w:jc w:val="both"/>
      </w:pPr>
      <w:r w:rsidRPr="00B37967">
        <w:t>Kız çocuklarının okullaşma oranlarına bakıldığında ilkokul ve ortaokulda %100 ile istenen düzeydedir.</w:t>
      </w:r>
    </w:p>
    <w:p w:rsidR="00AA469B" w:rsidRDefault="00AA469B" w:rsidP="00F70B0E">
      <w:pPr>
        <w:spacing w:after="0" w:line="240" w:lineRule="auto"/>
        <w:ind w:left="60" w:right="1134" w:firstLine="660"/>
        <w:jc w:val="both"/>
        <w:rPr>
          <w:rFonts w:ascii="Times New Roman" w:hAnsi="Times New Roman"/>
        </w:rPr>
      </w:pPr>
      <w:r w:rsidRPr="00B37967">
        <w:t>Bu hedefin gerçekleşmesi ile örgün öğretimin her kademesinde okullaşma oranlarının ve hayat boyu öğrenmeye katılımın artması, devamsızlığın ve okul terklerinin azalması, özellikle kız öğrenciler ve engelliler olmak üzere özel politika gerektiren grupların eğitime erişim olanaklarının artması, özel öğretim kurumlarının payının artması hedeflenmektedir</w:t>
      </w:r>
      <w:r>
        <w:rPr>
          <w:rFonts w:ascii="Times New Roman" w:hAnsi="Times New Roman"/>
        </w:rPr>
        <w:t>.</w:t>
      </w:r>
    </w:p>
    <w:p w:rsidR="00F70B0E" w:rsidRPr="00F70B0E" w:rsidRDefault="00F70B0E" w:rsidP="00F70B0E">
      <w:pPr>
        <w:spacing w:after="0" w:line="240" w:lineRule="auto"/>
        <w:ind w:left="60" w:right="1134" w:firstLine="660"/>
        <w:jc w:val="both"/>
        <w:rPr>
          <w:rFonts w:ascii="Times New Roman" w:hAnsi="Times New Roman"/>
        </w:rPr>
      </w:pPr>
    </w:p>
    <w:p w:rsidR="00AA469B" w:rsidRDefault="00AA469B" w:rsidP="00AA469B">
      <w:pPr>
        <w:ind w:right="709"/>
        <w:rPr>
          <w:b/>
          <w:sz w:val="28"/>
        </w:rPr>
      </w:pPr>
      <w:r w:rsidRPr="002B6FDB">
        <w:rPr>
          <w:b/>
          <w:sz w:val="28"/>
        </w:rPr>
        <w:t>Eylemler</w:t>
      </w:r>
    </w:p>
    <w:tbl>
      <w:tblPr>
        <w:tblW w:w="4656" w:type="pct"/>
        <w:tblLayout w:type="fixed"/>
        <w:tblCellMar>
          <w:left w:w="70" w:type="dxa"/>
          <w:right w:w="70" w:type="dxa"/>
        </w:tblCellMar>
        <w:tblLook w:val="04A0"/>
      </w:tblPr>
      <w:tblGrid>
        <w:gridCol w:w="964"/>
        <w:gridCol w:w="6351"/>
        <w:gridCol w:w="3172"/>
        <w:gridCol w:w="2684"/>
      </w:tblGrid>
      <w:tr w:rsidR="00AA469B" w:rsidRPr="00A47F2F" w:rsidTr="00F70B0E">
        <w:trPr>
          <w:trHeight w:val="441"/>
          <w:tblHeader/>
        </w:trPr>
        <w:tc>
          <w:tcPr>
            <w:tcW w:w="366"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469B" w:rsidRPr="00A47F2F" w:rsidRDefault="00AA469B" w:rsidP="00F70B0E">
            <w:pPr>
              <w:spacing w:after="0" w:line="240" w:lineRule="auto"/>
              <w:jc w:val="center"/>
              <w:rPr>
                <w:b/>
                <w:bCs/>
                <w:color w:val="000000"/>
                <w:szCs w:val="24"/>
              </w:rPr>
            </w:pPr>
            <w:r>
              <w:rPr>
                <w:b/>
                <w:bCs/>
                <w:color w:val="000000"/>
                <w:szCs w:val="24"/>
              </w:rPr>
              <w:t>No</w:t>
            </w:r>
          </w:p>
        </w:tc>
        <w:tc>
          <w:tcPr>
            <w:tcW w:w="2411" w:type="pct"/>
            <w:tcBorders>
              <w:top w:val="single" w:sz="8" w:space="0" w:color="auto"/>
              <w:left w:val="nil"/>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ind w:right="709"/>
              <w:jc w:val="center"/>
              <w:rPr>
                <w:b/>
                <w:bCs/>
                <w:color w:val="000000"/>
                <w:szCs w:val="24"/>
              </w:rPr>
            </w:pPr>
            <w:r>
              <w:rPr>
                <w:b/>
                <w:bCs/>
                <w:color w:val="000000"/>
                <w:szCs w:val="24"/>
              </w:rPr>
              <w:t>Eylem İfadesi</w:t>
            </w:r>
          </w:p>
        </w:tc>
        <w:tc>
          <w:tcPr>
            <w:tcW w:w="1204"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Sorumlusu</w:t>
            </w:r>
          </w:p>
        </w:tc>
        <w:tc>
          <w:tcPr>
            <w:tcW w:w="1019"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Tarihi</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11"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Kayıt bölgesinde yer alan öğrencilerin tespiti çalışması yapılacaktır.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Okul Stratejik Plan Ekibi</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01 Eylül-20 Eylül</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11" w:type="pct"/>
            <w:tcBorders>
              <w:top w:val="nil"/>
              <w:left w:val="nil"/>
              <w:bottom w:val="single" w:sz="8" w:space="0" w:color="auto"/>
              <w:right w:val="single" w:sz="8" w:space="0" w:color="auto"/>
            </w:tcBorders>
            <w:shd w:val="clear" w:color="auto" w:fill="auto"/>
            <w:vAlign w:val="center"/>
          </w:tcPr>
          <w:p w:rsidR="00AA469B" w:rsidRPr="00C37411" w:rsidRDefault="00AA469B" w:rsidP="00F70B0E">
            <w:pPr>
              <w:spacing w:after="0" w:line="240" w:lineRule="auto"/>
              <w:ind w:right="709"/>
              <w:jc w:val="both"/>
              <w:rPr>
                <w:color w:val="000000"/>
                <w:szCs w:val="24"/>
              </w:rPr>
            </w:pPr>
            <w:r w:rsidRPr="00C37411">
              <w:rPr>
                <w:color w:val="000000"/>
                <w:szCs w:val="24"/>
              </w:rPr>
              <w:t>Devamsızlık yapan öğrencilerin tespiti ve erken uyarı sistemi için çalışmalar yapılacaktır.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 xml:space="preserve">Xxx Müdür Yardımcısı </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01 Eylül-20 Eylül</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11" w:type="pct"/>
            <w:tcBorders>
              <w:top w:val="nil"/>
              <w:left w:val="nil"/>
              <w:bottom w:val="single" w:sz="8" w:space="0" w:color="auto"/>
              <w:right w:val="single" w:sz="8" w:space="0" w:color="auto"/>
            </w:tcBorders>
            <w:shd w:val="clear" w:color="auto" w:fill="auto"/>
            <w:vAlign w:val="center"/>
          </w:tcPr>
          <w:p w:rsidR="00AA469B" w:rsidRPr="00C37411" w:rsidRDefault="00AA469B" w:rsidP="00F70B0E">
            <w:pPr>
              <w:spacing w:after="0" w:line="240" w:lineRule="auto"/>
              <w:ind w:right="709"/>
              <w:jc w:val="both"/>
              <w:rPr>
                <w:color w:val="000000"/>
                <w:szCs w:val="24"/>
              </w:rPr>
            </w:pPr>
            <w:r w:rsidRPr="00C37411">
              <w:rPr>
                <w:color w:val="000000"/>
                <w:szCs w:val="24"/>
              </w:rPr>
              <w:t>Devamsızlık yapan öğrencilerin velileri ile özel aylık  toplantı ve görüşmeler yapılacaktır.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Rehberlik Servisi</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Her ayın son haftası</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11" w:type="pct"/>
            <w:tcBorders>
              <w:top w:val="nil"/>
              <w:left w:val="nil"/>
              <w:bottom w:val="single" w:sz="8" w:space="0" w:color="auto"/>
              <w:right w:val="single" w:sz="8" w:space="0" w:color="auto"/>
            </w:tcBorders>
            <w:shd w:val="clear" w:color="auto" w:fill="auto"/>
            <w:vAlign w:val="center"/>
          </w:tcPr>
          <w:p w:rsidR="00AA469B" w:rsidRPr="00C37411" w:rsidRDefault="00AA469B" w:rsidP="00F70B0E">
            <w:pPr>
              <w:spacing w:after="0" w:line="240" w:lineRule="auto"/>
              <w:ind w:right="709"/>
              <w:jc w:val="both"/>
              <w:rPr>
                <w:color w:val="000000"/>
                <w:szCs w:val="24"/>
              </w:rPr>
            </w:pPr>
            <w:r w:rsidRPr="00C37411">
              <w:rPr>
                <w:color w:val="000000"/>
                <w:szCs w:val="24"/>
              </w:rPr>
              <w:t>Okulun özel eğitime ihtiyaç duyan bireylerin kullanımının kolaylaşıtırılması için rampa ve asansör eksiklikleri tamamlanacaktır.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Xxx Müdür Yardımcısı</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Mayıs 2019</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5</w:t>
            </w:r>
          </w:p>
        </w:tc>
        <w:tc>
          <w:tcPr>
            <w:tcW w:w="2411" w:type="pct"/>
            <w:tcBorders>
              <w:top w:val="nil"/>
              <w:left w:val="nil"/>
              <w:bottom w:val="single" w:sz="8" w:space="0" w:color="auto"/>
              <w:right w:val="single" w:sz="8" w:space="0" w:color="auto"/>
            </w:tcBorders>
            <w:shd w:val="clear" w:color="auto" w:fill="auto"/>
            <w:vAlign w:val="center"/>
          </w:tcPr>
          <w:p w:rsidR="00AA469B" w:rsidRPr="00C37411" w:rsidRDefault="00AA469B" w:rsidP="00F70B0E">
            <w:pPr>
              <w:spacing w:after="0" w:line="240" w:lineRule="auto"/>
              <w:ind w:right="709"/>
              <w:jc w:val="both"/>
              <w:rPr>
                <w:color w:val="000000"/>
                <w:szCs w:val="24"/>
              </w:rPr>
            </w:pPr>
            <w:r w:rsidRPr="00C37411">
              <w:rPr>
                <w:color w:val="000000"/>
                <w:szCs w:val="24"/>
              </w:rPr>
              <w:t>İlkokula yeni başlayan çocukların okul öncesi eğitim almaları için gerekli çalışmalar yapılacaktır.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Okul Öncesi Öğretmeni idareciler</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Eylülün ilk haftası</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6</w:t>
            </w:r>
          </w:p>
        </w:tc>
        <w:tc>
          <w:tcPr>
            <w:tcW w:w="2411"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64" w:lineRule="exact"/>
              <w:rPr>
                <w:rFonts w:ascii="Times New Roman" w:hAnsi="Times New Roman"/>
              </w:rPr>
            </w:pPr>
            <w:r>
              <w:rPr>
                <w:rFonts w:ascii="Times New Roman" w:hAnsi="Times New Roman"/>
              </w:rPr>
              <w:t>Zor koşullardaki çocukların, özellikle kızların ve küçük yerleşim birimlerinde yaşayan çocukların ücretsiz, zorunlu ve kaliteli eğitime erişimleri sağlanacaktır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Tüm personeller</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Eğitim Öğretim süresince</w:t>
            </w:r>
          </w:p>
        </w:tc>
      </w:tr>
      <w:tr w:rsidR="00AA469B" w:rsidRPr="00A47F2F" w:rsidTr="00F70B0E">
        <w:trPr>
          <w:trHeight w:val="567"/>
        </w:trPr>
        <w:tc>
          <w:tcPr>
            <w:tcW w:w="366"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7</w:t>
            </w:r>
          </w:p>
        </w:tc>
        <w:tc>
          <w:tcPr>
            <w:tcW w:w="2411"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rPr>
                <w:rFonts w:ascii="Times New Roman" w:hAnsi="Times New Roman"/>
              </w:rPr>
            </w:pPr>
            <w:r>
              <w:rPr>
                <w:rFonts w:ascii="Times New Roman" w:hAnsi="Times New Roman"/>
              </w:rPr>
              <w:t>Bütün okul tür ve kademelerinde devamsızlık, sınıf tekrarı ve okuldan erken ayrılma nedenlerinin tespiti için araştırmalar yapılarak gerekli önlemler alınacaktır.</w:t>
            </w:r>
          </w:p>
        </w:tc>
        <w:tc>
          <w:tcPr>
            <w:tcW w:w="120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ÖĞRETMENLER İDARECİLER VELİLER</w:t>
            </w:r>
          </w:p>
        </w:tc>
        <w:tc>
          <w:tcPr>
            <w:tcW w:w="1019"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both"/>
              <w:rPr>
                <w:color w:val="000000"/>
                <w:szCs w:val="24"/>
              </w:rPr>
            </w:pPr>
            <w:r>
              <w:rPr>
                <w:color w:val="000000"/>
                <w:szCs w:val="24"/>
              </w:rPr>
              <w:t>Eğitim Öğretim süresince</w:t>
            </w:r>
          </w:p>
        </w:tc>
      </w:tr>
    </w:tbl>
    <w:p w:rsidR="00AA469B" w:rsidRPr="002B6FDB" w:rsidRDefault="00AA469B" w:rsidP="00F70B0E">
      <w:pPr>
        <w:pStyle w:val="Balk2"/>
        <w:tabs>
          <w:tab w:val="left" w:pos="4809"/>
        </w:tabs>
        <w:ind w:right="1134"/>
      </w:pPr>
      <w:bookmarkStart w:id="64" w:name="_Toc529519464"/>
      <w:bookmarkStart w:id="65" w:name="_Toc535331138"/>
      <w:r w:rsidRPr="002B6FDB">
        <w:lastRenderedPageBreak/>
        <w:t>TEMA II: EĞİTİM VE ÖĞRETİMDE KALİTENİN ARTIRILMASI</w:t>
      </w:r>
      <w:bookmarkEnd w:id="64"/>
      <w:bookmarkEnd w:id="65"/>
    </w:p>
    <w:p w:rsidR="00AA469B" w:rsidRDefault="00AA469B" w:rsidP="00AA469B">
      <w:pPr>
        <w:ind w:right="1134" w:firstLine="708"/>
        <w:jc w:val="both"/>
      </w:pPr>
      <w:r>
        <w:t xml:space="preserve">Eğitim ve öğretimde kalitenin artırılması başlığı esas olarak eğitim ve öğretim faaliyetinin hayata hazırlama işlevinde yapılacak çalışmaları kapsamaktadır. </w:t>
      </w:r>
    </w:p>
    <w:p w:rsidR="00AA469B" w:rsidRDefault="00AA469B" w:rsidP="00AA469B">
      <w:pPr>
        <w:ind w:right="1134" w:firstLine="708"/>
        <w:jc w:val="both"/>
      </w:pPr>
      <w:r>
        <w:t xml:space="preserve">Bu tema altında akademik başarı, sınav kaygıları, sınıfta kalma, ders başarıları ve kazanımları, disiplin sorunları, öğrencilerin bilimsel, sanatsal, kültürel ve sportif faaliyetleri ile istihdam ve meslek edindirmeye yönelik rehberlik ve diğer mesleki faaliyetler yer almaktadır. </w:t>
      </w:r>
    </w:p>
    <w:p w:rsidR="00AA469B" w:rsidRDefault="00AA469B" w:rsidP="00AA469B">
      <w:pPr>
        <w:pStyle w:val="Balk3"/>
        <w:ind w:right="1134"/>
      </w:pPr>
      <w:r>
        <w:t xml:space="preserve">Stratejik Amaç 2: </w:t>
      </w:r>
    </w:p>
    <w:p w:rsidR="00AA469B" w:rsidRPr="00B37967" w:rsidRDefault="00AA469B" w:rsidP="00AA469B">
      <w:pPr>
        <w:ind w:right="1134" w:firstLine="709"/>
        <w:rPr>
          <w:sz w:val="28"/>
          <w:szCs w:val="28"/>
        </w:rPr>
      </w:pPr>
      <w:r w:rsidRPr="00B37967">
        <w:rPr>
          <w:b/>
          <w:sz w:val="28"/>
          <w:szCs w:val="28"/>
        </w:rPr>
        <w:t>Bütün bireylere ulusal ve uluslararası ölçütlerde bilgi, beceri, tutum ve davranışın kazandırılması ile girişimci, yenilikçi, yaratıcı, dil becerileri yüksek, iletişime ve öğrenmeye açık, öz güven ve sorumluluk sahibi sağlıklı ve mutlu bireylerin yetişmesine imkân sağlamak</w:t>
      </w:r>
    </w:p>
    <w:p w:rsidR="00AA469B" w:rsidRDefault="00AA469B" w:rsidP="00AA469B">
      <w:pPr>
        <w:pStyle w:val="Balk3"/>
        <w:ind w:right="1134"/>
        <w:rPr>
          <w:rFonts w:ascii="Book Antiqua" w:hAnsi="Book Antiqua"/>
          <w:sz w:val="24"/>
          <w:szCs w:val="24"/>
        </w:rPr>
      </w:pPr>
      <w:r w:rsidRPr="002B6FDB">
        <w:rPr>
          <w:rStyle w:val="Balk4Char"/>
        </w:rPr>
        <w:t xml:space="preserve">Stratejik Hedef </w:t>
      </w:r>
      <w:r>
        <w:rPr>
          <w:rStyle w:val="Balk4Char"/>
        </w:rPr>
        <w:t>2</w:t>
      </w:r>
      <w:r w:rsidRPr="002B6FDB">
        <w:rPr>
          <w:rStyle w:val="Balk4Char"/>
        </w:rPr>
        <w:t>.1.</w:t>
      </w:r>
      <w:r w:rsidRPr="00A47F2F">
        <w:rPr>
          <w:rFonts w:ascii="Book Antiqua" w:hAnsi="Book Antiqua"/>
          <w:sz w:val="24"/>
          <w:szCs w:val="24"/>
        </w:rPr>
        <w:t xml:space="preserve">  </w:t>
      </w:r>
      <w:r w:rsidRPr="00B37967">
        <w:rPr>
          <w:rFonts w:ascii="Book Antiqua" w:eastAsia="Times New Roman" w:hAnsi="Book Antiqua"/>
          <w:b/>
          <w:color w:val="000000"/>
          <w:sz w:val="28"/>
          <w:szCs w:val="28"/>
        </w:rPr>
        <w:t>Bütün bireylerin bedensel, ruhsal ve zihinsel gelişimlerine</w:t>
      </w:r>
      <w:r w:rsidRPr="00B37967">
        <w:rPr>
          <w:rFonts w:ascii="Book Antiqua" w:eastAsia="Times New Roman" w:hAnsi="Book Antiqua"/>
          <w:b/>
          <w:color w:val="0070C0"/>
          <w:sz w:val="28"/>
          <w:szCs w:val="28"/>
        </w:rPr>
        <w:t xml:space="preserve"> </w:t>
      </w:r>
      <w:r w:rsidRPr="00B37967">
        <w:rPr>
          <w:rFonts w:ascii="Book Antiqua" w:eastAsia="Times New Roman" w:hAnsi="Book Antiqua"/>
          <w:b/>
          <w:color w:val="000000"/>
          <w:sz w:val="28"/>
          <w:szCs w:val="28"/>
        </w:rPr>
        <w:t>yönelik faaliyetlere katılım oranını ve öğrencilerin akademik başarı düzeylerini artırmak.</w:t>
      </w:r>
    </w:p>
    <w:p w:rsidR="00AA469B" w:rsidRDefault="00AA469B" w:rsidP="00AA469B">
      <w:pPr>
        <w:ind w:right="1134"/>
        <w:rPr>
          <w:b/>
          <w:sz w:val="28"/>
        </w:rPr>
      </w:pPr>
    </w:p>
    <w:p w:rsidR="00F70B0E" w:rsidRDefault="00F70B0E" w:rsidP="00AA469B">
      <w:pPr>
        <w:ind w:right="1134"/>
        <w:rPr>
          <w:b/>
          <w:sz w:val="28"/>
        </w:rPr>
      </w:pPr>
    </w:p>
    <w:p w:rsidR="00F70B0E" w:rsidRDefault="00F70B0E" w:rsidP="00AA469B">
      <w:pPr>
        <w:ind w:right="1134"/>
        <w:rPr>
          <w:b/>
          <w:sz w:val="28"/>
        </w:rPr>
      </w:pPr>
    </w:p>
    <w:p w:rsidR="00F70B0E" w:rsidRDefault="00F70B0E" w:rsidP="00AA469B">
      <w:pPr>
        <w:ind w:right="1134"/>
        <w:rPr>
          <w:b/>
          <w:sz w:val="28"/>
        </w:rPr>
      </w:pPr>
    </w:p>
    <w:p w:rsidR="00F70B0E" w:rsidRDefault="00F70B0E" w:rsidP="00AA469B">
      <w:pPr>
        <w:ind w:right="1134"/>
        <w:rPr>
          <w:b/>
          <w:sz w:val="28"/>
        </w:rPr>
      </w:pPr>
    </w:p>
    <w:p w:rsidR="00AB4D15" w:rsidRDefault="00AB4D15" w:rsidP="00AA469B">
      <w:pPr>
        <w:ind w:right="1134"/>
        <w:rPr>
          <w:b/>
          <w:sz w:val="28"/>
        </w:rPr>
      </w:pPr>
    </w:p>
    <w:p w:rsidR="00AA469B" w:rsidRPr="002B6FDB" w:rsidRDefault="00AA469B" w:rsidP="00AA469B">
      <w:pPr>
        <w:ind w:right="1134"/>
        <w:rPr>
          <w:b/>
          <w:color w:val="FF0000"/>
          <w:sz w:val="28"/>
        </w:rPr>
      </w:pPr>
      <w:r w:rsidRPr="002B6FDB">
        <w:rPr>
          <w:b/>
          <w:sz w:val="28"/>
        </w:rPr>
        <w:lastRenderedPageBreak/>
        <w:t>Performans Göstergeleri</w:t>
      </w:r>
      <w:r>
        <w:rPr>
          <w:b/>
          <w:sz w:val="28"/>
        </w:rPr>
        <w:t xml:space="preserve"> 2.1</w:t>
      </w:r>
    </w:p>
    <w:tbl>
      <w:tblPr>
        <w:tblW w:w="13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5670"/>
        <w:gridCol w:w="957"/>
        <w:gridCol w:w="7"/>
        <w:gridCol w:w="1085"/>
        <w:gridCol w:w="1325"/>
        <w:gridCol w:w="1134"/>
        <w:gridCol w:w="992"/>
        <w:gridCol w:w="1007"/>
      </w:tblGrid>
      <w:tr w:rsidR="00AA469B" w:rsidRPr="00AB4D15" w:rsidTr="00AB4D15">
        <w:trPr>
          <w:trHeight w:val="421"/>
        </w:trPr>
        <w:tc>
          <w:tcPr>
            <w:tcW w:w="1526" w:type="dxa"/>
            <w:vMerge w:val="restart"/>
            <w:shd w:val="clear" w:color="auto" w:fill="auto"/>
            <w:noWrap/>
            <w:vAlign w:val="center"/>
            <w:hideMark/>
          </w:tcPr>
          <w:p w:rsidR="00AA469B" w:rsidRPr="00AB4D15" w:rsidRDefault="00AA469B" w:rsidP="00F70B0E">
            <w:pPr>
              <w:spacing w:after="0" w:line="240" w:lineRule="auto"/>
              <w:ind w:right="34"/>
              <w:rPr>
                <w:b/>
                <w:bCs/>
                <w:color w:val="000000"/>
                <w:sz w:val="20"/>
                <w:szCs w:val="20"/>
              </w:rPr>
            </w:pPr>
            <w:r w:rsidRPr="00AB4D15">
              <w:rPr>
                <w:b/>
                <w:bCs/>
                <w:color w:val="000000"/>
                <w:sz w:val="20"/>
                <w:szCs w:val="20"/>
              </w:rPr>
              <w:t>No</w:t>
            </w:r>
          </w:p>
        </w:tc>
        <w:tc>
          <w:tcPr>
            <w:tcW w:w="5670" w:type="dxa"/>
            <w:vMerge w:val="restart"/>
            <w:shd w:val="clear" w:color="auto" w:fill="auto"/>
            <w:vAlign w:val="center"/>
            <w:hideMark/>
          </w:tcPr>
          <w:p w:rsidR="00AA469B" w:rsidRPr="00AB4D15" w:rsidRDefault="00AA469B" w:rsidP="00F70B0E">
            <w:pPr>
              <w:spacing w:after="0" w:line="240" w:lineRule="auto"/>
              <w:ind w:right="709"/>
              <w:rPr>
                <w:b/>
                <w:bCs/>
                <w:color w:val="000000"/>
                <w:sz w:val="20"/>
                <w:szCs w:val="20"/>
              </w:rPr>
            </w:pPr>
            <w:r w:rsidRPr="00AB4D15">
              <w:rPr>
                <w:b/>
                <w:bCs/>
                <w:color w:val="000000"/>
                <w:sz w:val="20"/>
                <w:szCs w:val="20"/>
              </w:rPr>
              <w:t>PERFORMANS</w:t>
            </w:r>
          </w:p>
          <w:p w:rsidR="00AA469B" w:rsidRPr="00AB4D15" w:rsidRDefault="00AA469B" w:rsidP="00F70B0E">
            <w:pPr>
              <w:spacing w:after="0" w:line="240" w:lineRule="auto"/>
              <w:ind w:right="709"/>
              <w:rPr>
                <w:b/>
                <w:bCs/>
                <w:color w:val="000000"/>
                <w:sz w:val="20"/>
                <w:szCs w:val="20"/>
              </w:rPr>
            </w:pPr>
            <w:r w:rsidRPr="00AB4D15">
              <w:rPr>
                <w:b/>
                <w:bCs/>
                <w:color w:val="000000"/>
                <w:sz w:val="20"/>
                <w:szCs w:val="20"/>
              </w:rPr>
              <w:t>GÖSTERGESİ</w:t>
            </w:r>
          </w:p>
        </w:tc>
        <w:tc>
          <w:tcPr>
            <w:tcW w:w="964" w:type="dxa"/>
            <w:gridSpan w:val="2"/>
            <w:shd w:val="clear" w:color="auto" w:fill="auto"/>
            <w:vAlign w:val="center"/>
          </w:tcPr>
          <w:p w:rsidR="00AA469B" w:rsidRPr="00AB4D15" w:rsidRDefault="00AA469B" w:rsidP="00F70B0E">
            <w:pPr>
              <w:spacing w:after="0" w:line="240" w:lineRule="auto"/>
              <w:ind w:left="-19"/>
              <w:rPr>
                <w:b/>
                <w:bCs/>
                <w:color w:val="000000"/>
                <w:sz w:val="20"/>
                <w:szCs w:val="20"/>
              </w:rPr>
            </w:pPr>
            <w:r w:rsidRPr="00AB4D15">
              <w:rPr>
                <w:b/>
                <w:bCs/>
                <w:color w:val="000000"/>
                <w:sz w:val="20"/>
                <w:szCs w:val="20"/>
              </w:rPr>
              <w:t>Mevcut</w:t>
            </w:r>
          </w:p>
        </w:tc>
        <w:tc>
          <w:tcPr>
            <w:tcW w:w="5543" w:type="dxa"/>
            <w:gridSpan w:val="5"/>
            <w:shd w:val="clear" w:color="auto" w:fill="auto"/>
            <w:vAlign w:val="center"/>
          </w:tcPr>
          <w:p w:rsidR="00AA469B" w:rsidRPr="00AB4D15" w:rsidRDefault="00AA469B" w:rsidP="00F70B0E">
            <w:pPr>
              <w:spacing w:after="0" w:line="240" w:lineRule="auto"/>
              <w:ind w:right="709"/>
              <w:rPr>
                <w:b/>
                <w:bCs/>
                <w:color w:val="000000"/>
                <w:sz w:val="20"/>
                <w:szCs w:val="20"/>
              </w:rPr>
            </w:pPr>
            <w:r w:rsidRPr="00AB4D15">
              <w:rPr>
                <w:b/>
                <w:bCs/>
                <w:color w:val="000000"/>
                <w:sz w:val="20"/>
                <w:szCs w:val="20"/>
              </w:rPr>
              <w:t>HEDEF</w:t>
            </w:r>
          </w:p>
        </w:tc>
      </w:tr>
      <w:tr w:rsidR="00AA469B" w:rsidRPr="00AB4D15" w:rsidTr="00AB4D15">
        <w:trPr>
          <w:trHeight w:val="309"/>
        </w:trPr>
        <w:tc>
          <w:tcPr>
            <w:tcW w:w="1526" w:type="dxa"/>
            <w:vMerge/>
            <w:shd w:val="clear" w:color="auto" w:fill="auto"/>
            <w:vAlign w:val="center"/>
            <w:hideMark/>
          </w:tcPr>
          <w:p w:rsidR="00AA469B" w:rsidRPr="00AB4D15" w:rsidRDefault="00AA469B" w:rsidP="00F70B0E">
            <w:pPr>
              <w:spacing w:after="0" w:line="240" w:lineRule="auto"/>
              <w:ind w:right="34"/>
              <w:rPr>
                <w:b/>
                <w:bCs/>
                <w:sz w:val="20"/>
                <w:szCs w:val="20"/>
              </w:rPr>
            </w:pPr>
          </w:p>
        </w:tc>
        <w:tc>
          <w:tcPr>
            <w:tcW w:w="5670" w:type="dxa"/>
            <w:vMerge/>
            <w:shd w:val="clear" w:color="auto" w:fill="auto"/>
            <w:vAlign w:val="center"/>
            <w:hideMark/>
          </w:tcPr>
          <w:p w:rsidR="00AA469B" w:rsidRPr="00AB4D15" w:rsidRDefault="00AA469B" w:rsidP="00F70B0E">
            <w:pPr>
              <w:spacing w:after="0" w:line="240" w:lineRule="auto"/>
              <w:ind w:right="709"/>
              <w:rPr>
                <w:b/>
                <w:bCs/>
                <w:sz w:val="20"/>
                <w:szCs w:val="20"/>
              </w:rPr>
            </w:pPr>
          </w:p>
        </w:tc>
        <w:tc>
          <w:tcPr>
            <w:tcW w:w="957" w:type="dxa"/>
            <w:shd w:val="clear" w:color="auto" w:fill="auto"/>
            <w:noWrap/>
            <w:vAlign w:val="center"/>
            <w:hideMark/>
          </w:tcPr>
          <w:p w:rsidR="00AA469B" w:rsidRPr="00AB4D15" w:rsidRDefault="00AA469B" w:rsidP="00F70B0E">
            <w:pPr>
              <w:spacing w:after="0" w:line="240" w:lineRule="auto"/>
              <w:ind w:left="-19"/>
              <w:rPr>
                <w:b/>
                <w:bCs/>
                <w:sz w:val="20"/>
                <w:szCs w:val="20"/>
              </w:rPr>
            </w:pPr>
            <w:r w:rsidRPr="00AB4D15">
              <w:rPr>
                <w:b/>
                <w:bCs/>
                <w:sz w:val="20"/>
                <w:szCs w:val="20"/>
              </w:rPr>
              <w:t>2018</w:t>
            </w:r>
          </w:p>
        </w:tc>
        <w:tc>
          <w:tcPr>
            <w:tcW w:w="1092" w:type="dxa"/>
            <w:gridSpan w:val="2"/>
            <w:shd w:val="clear" w:color="auto" w:fill="auto"/>
            <w:noWrap/>
            <w:vAlign w:val="center"/>
            <w:hideMark/>
          </w:tcPr>
          <w:p w:rsidR="00AA469B" w:rsidRPr="00AB4D15" w:rsidRDefault="00AA469B" w:rsidP="00F70B0E">
            <w:pPr>
              <w:spacing w:after="0" w:line="240" w:lineRule="auto"/>
              <w:ind w:right="-15"/>
              <w:rPr>
                <w:b/>
                <w:bCs/>
                <w:sz w:val="20"/>
                <w:szCs w:val="20"/>
              </w:rPr>
            </w:pPr>
            <w:r w:rsidRPr="00AB4D15">
              <w:rPr>
                <w:b/>
                <w:bCs/>
                <w:sz w:val="20"/>
                <w:szCs w:val="20"/>
              </w:rPr>
              <w:t>2019</w:t>
            </w:r>
          </w:p>
        </w:tc>
        <w:tc>
          <w:tcPr>
            <w:tcW w:w="1325" w:type="dxa"/>
            <w:vAlign w:val="center"/>
          </w:tcPr>
          <w:p w:rsidR="00AA469B" w:rsidRPr="00AB4D15" w:rsidRDefault="00AA469B" w:rsidP="00F70B0E">
            <w:pPr>
              <w:spacing w:after="0" w:line="240" w:lineRule="auto"/>
              <w:ind w:right="34"/>
              <w:rPr>
                <w:b/>
                <w:bCs/>
                <w:sz w:val="20"/>
                <w:szCs w:val="20"/>
              </w:rPr>
            </w:pPr>
            <w:r w:rsidRPr="00AB4D15">
              <w:rPr>
                <w:b/>
                <w:bCs/>
                <w:sz w:val="20"/>
                <w:szCs w:val="20"/>
              </w:rPr>
              <w:t>2020</w:t>
            </w:r>
          </w:p>
        </w:tc>
        <w:tc>
          <w:tcPr>
            <w:tcW w:w="1134" w:type="dxa"/>
            <w:vAlign w:val="center"/>
          </w:tcPr>
          <w:p w:rsidR="00AA469B" w:rsidRPr="00AB4D15" w:rsidRDefault="00AA469B" w:rsidP="00F70B0E">
            <w:pPr>
              <w:spacing w:after="0" w:line="240" w:lineRule="auto"/>
              <w:rPr>
                <w:b/>
                <w:bCs/>
                <w:sz w:val="20"/>
                <w:szCs w:val="20"/>
              </w:rPr>
            </w:pPr>
            <w:r w:rsidRPr="00AB4D15">
              <w:rPr>
                <w:b/>
                <w:bCs/>
                <w:sz w:val="20"/>
                <w:szCs w:val="20"/>
              </w:rPr>
              <w:t>2021</w:t>
            </w:r>
          </w:p>
        </w:tc>
        <w:tc>
          <w:tcPr>
            <w:tcW w:w="992" w:type="dxa"/>
            <w:vAlign w:val="center"/>
          </w:tcPr>
          <w:p w:rsidR="00AA469B" w:rsidRPr="00AB4D15" w:rsidRDefault="00AA469B" w:rsidP="00F70B0E">
            <w:pPr>
              <w:spacing w:after="0" w:line="240" w:lineRule="auto"/>
              <w:rPr>
                <w:b/>
                <w:bCs/>
                <w:sz w:val="20"/>
                <w:szCs w:val="20"/>
              </w:rPr>
            </w:pPr>
            <w:r w:rsidRPr="00AB4D15">
              <w:rPr>
                <w:b/>
                <w:bCs/>
                <w:sz w:val="20"/>
                <w:szCs w:val="20"/>
              </w:rPr>
              <w:t>2022</w:t>
            </w:r>
          </w:p>
        </w:tc>
        <w:tc>
          <w:tcPr>
            <w:tcW w:w="1007" w:type="dxa"/>
            <w:vAlign w:val="center"/>
          </w:tcPr>
          <w:p w:rsidR="00AA469B" w:rsidRPr="00AB4D15" w:rsidRDefault="00AA469B" w:rsidP="00F70B0E">
            <w:pPr>
              <w:spacing w:after="0" w:line="240" w:lineRule="auto"/>
              <w:ind w:right="19"/>
              <w:rPr>
                <w:b/>
                <w:bCs/>
                <w:sz w:val="20"/>
                <w:szCs w:val="20"/>
              </w:rPr>
            </w:pPr>
            <w:r w:rsidRPr="00AB4D15">
              <w:rPr>
                <w:b/>
                <w:bCs/>
                <w:sz w:val="20"/>
                <w:szCs w:val="20"/>
              </w:rPr>
              <w:t>2023</w:t>
            </w:r>
          </w:p>
        </w:tc>
      </w:tr>
      <w:tr w:rsidR="00AA469B" w:rsidRPr="00AB4D15" w:rsidTr="00AB4D15">
        <w:trPr>
          <w:trHeight w:val="549"/>
        </w:trPr>
        <w:tc>
          <w:tcPr>
            <w:tcW w:w="1526" w:type="dxa"/>
            <w:shd w:val="clear" w:color="auto" w:fill="auto"/>
            <w:vAlign w:val="center"/>
          </w:tcPr>
          <w:p w:rsidR="00AA469B" w:rsidRPr="00AB4D15" w:rsidRDefault="00AA469B" w:rsidP="00F70B0E">
            <w:pPr>
              <w:spacing w:after="0" w:line="240" w:lineRule="auto"/>
              <w:ind w:right="34"/>
              <w:rPr>
                <w:b/>
                <w:bCs/>
                <w:color w:val="FF0000"/>
                <w:sz w:val="20"/>
                <w:szCs w:val="20"/>
              </w:rPr>
            </w:pPr>
            <w:r w:rsidRPr="00AB4D15">
              <w:rPr>
                <w:b/>
                <w:bCs/>
                <w:color w:val="FF0000"/>
                <w:sz w:val="20"/>
                <w:szCs w:val="20"/>
              </w:rPr>
              <w:t>PG.2.1.a</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rFonts w:ascii="Times New Roman" w:hAnsi="Times New Roman"/>
                <w:color w:val="0D0D0D"/>
                <w:sz w:val="20"/>
                <w:szCs w:val="20"/>
              </w:rPr>
              <w:t>Temel eğitimden ortaöğretime geçiş ortak sınavlarının puan ortalaması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220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230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240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245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250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255</w:t>
            </w:r>
          </w:p>
        </w:tc>
      </w:tr>
      <w:tr w:rsidR="00AA469B" w:rsidRPr="00AB4D15" w:rsidTr="00AB4D15">
        <w:trPr>
          <w:trHeight w:val="549"/>
        </w:trPr>
        <w:tc>
          <w:tcPr>
            <w:tcW w:w="1526" w:type="dxa"/>
            <w:shd w:val="clear" w:color="auto" w:fill="auto"/>
            <w:vAlign w:val="center"/>
          </w:tcPr>
          <w:p w:rsidR="00AA469B" w:rsidRPr="00AB4D15" w:rsidRDefault="00AA469B" w:rsidP="00F70B0E">
            <w:pPr>
              <w:ind w:right="34"/>
              <w:rPr>
                <w:sz w:val="20"/>
                <w:szCs w:val="20"/>
              </w:rPr>
            </w:pPr>
            <w:r w:rsidRPr="00AB4D15">
              <w:rPr>
                <w:b/>
                <w:bCs/>
                <w:color w:val="FF0000"/>
                <w:sz w:val="20"/>
                <w:szCs w:val="20"/>
              </w:rPr>
              <w:t>PG.2.1.b</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Öğrencilerin yılsonu başarı puanı ortalamaları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73,8</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78</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83</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88</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90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90</w:t>
            </w:r>
          </w:p>
        </w:tc>
      </w:tr>
      <w:tr w:rsidR="00AA469B" w:rsidRPr="00AB4D15" w:rsidTr="00AB4D15">
        <w:trPr>
          <w:trHeight w:val="390"/>
        </w:trPr>
        <w:tc>
          <w:tcPr>
            <w:tcW w:w="1526" w:type="dxa"/>
            <w:shd w:val="clear" w:color="auto" w:fill="auto"/>
            <w:vAlign w:val="center"/>
          </w:tcPr>
          <w:p w:rsidR="00AA469B" w:rsidRPr="00AB4D15" w:rsidRDefault="00AA469B" w:rsidP="00F70B0E">
            <w:pPr>
              <w:ind w:right="34"/>
              <w:rPr>
                <w:sz w:val="20"/>
                <w:szCs w:val="20"/>
              </w:rPr>
            </w:pPr>
            <w:r w:rsidRPr="00AB4D15">
              <w:rPr>
                <w:b/>
                <w:bCs/>
                <w:color w:val="FF0000"/>
                <w:sz w:val="20"/>
                <w:szCs w:val="20"/>
              </w:rPr>
              <w:t>PG.2.1.c.</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Öğrenci başına okunan kitap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5</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20</w:t>
            </w:r>
          </w:p>
        </w:tc>
      </w:tr>
      <w:tr w:rsidR="00AA469B" w:rsidRPr="00AB4D15" w:rsidTr="00AB4D15">
        <w:trPr>
          <w:trHeight w:val="270"/>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PG.2.1.d.</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Okul/ kurumda etkinliklere  katılan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50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100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100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100</w:t>
            </w:r>
          </w:p>
        </w:tc>
      </w:tr>
      <w:tr w:rsidR="00AA469B" w:rsidRPr="00AB4D15" w:rsidTr="00AB4D15">
        <w:trPr>
          <w:trHeight w:val="210"/>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PG.2.1.e.</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Onur veya İftihar belgesi alan öğrenci oranı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%10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20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25</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25</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25</w:t>
            </w:r>
          </w:p>
        </w:tc>
      </w:tr>
      <w:tr w:rsidR="00AA469B" w:rsidRPr="00AB4D15" w:rsidTr="00AB4D15">
        <w:trPr>
          <w:trHeight w:val="19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PG.2.1.f.</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Disiplin cezası alan öğrenci oranı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0</w:t>
            </w:r>
          </w:p>
        </w:tc>
      </w:tr>
      <w:tr w:rsidR="00AA469B" w:rsidRPr="00AB4D15" w:rsidTr="00AB4D15">
        <w:trPr>
          <w:trHeight w:val="22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PG.2.1.g.</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Çocuklara şiddet ve çocuk istismarını önlemeye yönelik yapılan etkinlik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3</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4</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5</w:t>
            </w:r>
          </w:p>
        </w:tc>
      </w:tr>
      <w:tr w:rsidR="00AA469B" w:rsidRPr="00AB4D15" w:rsidTr="00AB4D15">
        <w:trPr>
          <w:trHeight w:val="19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PG.2.1.h.</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Madde bağımlılığı ve zararlı alışkanlar konusunda yapılan faaliyet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2</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4</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5</w:t>
            </w:r>
          </w:p>
        </w:tc>
      </w:tr>
      <w:tr w:rsidR="00AA469B" w:rsidRPr="00AB4D15" w:rsidTr="00AB4D15">
        <w:trPr>
          <w:trHeight w:val="19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PG.2.1.ı.</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Sağlıklı ve dengeli beslenme ile ilgili verilen eğitime katılan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50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60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100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100</w:t>
            </w:r>
          </w:p>
        </w:tc>
      </w:tr>
      <w:tr w:rsidR="00AA469B" w:rsidRPr="00AB4D15" w:rsidTr="00AB4D15">
        <w:trPr>
          <w:trHeight w:val="13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PG.2.1.i.</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Trafik güvenliği ile ilgili açılan eğitime katılan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180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180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200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200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200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200</w:t>
            </w:r>
          </w:p>
        </w:tc>
      </w:tr>
      <w:tr w:rsidR="00AA469B" w:rsidRPr="00AB4D15" w:rsidTr="00AB4D15">
        <w:trPr>
          <w:trHeight w:val="28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PG.2.1.j.</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Çevre bilincinin artırılması çerçevesinde yapılan etkinliklere katılan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50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60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90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100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100</w:t>
            </w:r>
          </w:p>
        </w:tc>
      </w:tr>
      <w:tr w:rsidR="00AA469B" w:rsidRPr="00AB4D15" w:rsidTr="00AB4D15">
        <w:trPr>
          <w:trHeight w:val="22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PG.2.1.k.</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İlk yardım bilinci konularında açılan eğitim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2</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w:t>
            </w:r>
          </w:p>
        </w:tc>
      </w:tr>
      <w:tr w:rsidR="00AA469B" w:rsidRPr="00AB4D15" w:rsidTr="00AB4D15">
        <w:trPr>
          <w:trHeight w:val="240"/>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PG.2.1.l.</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Bilim sanat merkezinde yararlanan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5</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5</w:t>
            </w:r>
          </w:p>
        </w:tc>
      </w:tr>
      <w:tr w:rsidR="00AA469B" w:rsidRPr="00AB4D15" w:rsidTr="00AB4D15">
        <w:trPr>
          <w:trHeight w:val="240"/>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PG.2.1.m.</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RAM’dan yararlanan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8</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6</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4</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0</w:t>
            </w:r>
          </w:p>
        </w:tc>
      </w:tr>
      <w:tr w:rsidR="00AA469B" w:rsidRPr="00AB4D15" w:rsidTr="00AB4D15">
        <w:trPr>
          <w:trHeight w:val="28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PG.2.1.n.</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Kaynaştırma yoluyla eğitim alan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2</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0</w:t>
            </w:r>
          </w:p>
        </w:tc>
      </w:tr>
      <w:tr w:rsidR="00AA469B" w:rsidRPr="00AB4D15" w:rsidTr="00AB4D15">
        <w:trPr>
          <w:trHeight w:val="25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PG.2.1.o.</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Özel eğitim öğrencilerinin sosyal, kültürel ve sportif alanlarda, ulusal ve uluslararası derece yapan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1</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3</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5</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5</w:t>
            </w:r>
          </w:p>
        </w:tc>
      </w:tr>
      <w:tr w:rsidR="00AA469B" w:rsidRPr="00AB4D15" w:rsidTr="00AB4D15">
        <w:trPr>
          <w:trHeight w:val="22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lastRenderedPageBreak/>
              <w:t>PG.2.1.ö.</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Okulda görülen şiddet olaylarına karışan öğrenci sayısının genel öğrenci sayısına oranı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%1</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0</w:t>
            </w:r>
          </w:p>
        </w:tc>
      </w:tr>
      <w:tr w:rsidR="00AA469B" w:rsidRPr="00AB4D15" w:rsidTr="00AB4D15">
        <w:trPr>
          <w:trHeight w:val="385"/>
        </w:trPr>
        <w:tc>
          <w:tcPr>
            <w:tcW w:w="1526" w:type="dxa"/>
            <w:shd w:val="clear" w:color="auto" w:fill="auto"/>
            <w:vAlign w:val="center"/>
          </w:tcPr>
          <w:p w:rsidR="00AA469B" w:rsidRPr="00AB4D15" w:rsidRDefault="00AA469B" w:rsidP="00F70B0E">
            <w:pPr>
              <w:ind w:right="34"/>
              <w:rPr>
                <w:b/>
                <w:bCs/>
                <w:color w:val="FF0000"/>
                <w:sz w:val="20"/>
                <w:szCs w:val="20"/>
              </w:rPr>
            </w:pPr>
            <w:r w:rsidRPr="00AB4D15">
              <w:rPr>
                <w:b/>
                <w:bCs/>
                <w:color w:val="FF0000"/>
                <w:sz w:val="20"/>
                <w:szCs w:val="20"/>
              </w:rPr>
              <w:t>PG.2.1.p.</w:t>
            </w:r>
          </w:p>
        </w:tc>
        <w:tc>
          <w:tcPr>
            <w:tcW w:w="5670" w:type="dxa"/>
            <w:shd w:val="clear" w:color="auto" w:fill="auto"/>
            <w:vAlign w:val="center"/>
          </w:tcPr>
          <w:p w:rsidR="00AA469B" w:rsidRPr="00AB4D15" w:rsidRDefault="00AA469B" w:rsidP="00F70B0E">
            <w:pPr>
              <w:spacing w:after="0" w:line="240" w:lineRule="auto"/>
              <w:rPr>
                <w:sz w:val="20"/>
                <w:szCs w:val="20"/>
              </w:rPr>
            </w:pPr>
            <w:r w:rsidRPr="00AB4D15">
              <w:rPr>
                <w:sz w:val="20"/>
                <w:szCs w:val="20"/>
              </w:rPr>
              <w:t>Ders dışı egzersiz çalışmalarına katılan öğrenci sayısı</w:t>
            </w:r>
          </w:p>
        </w:tc>
        <w:tc>
          <w:tcPr>
            <w:tcW w:w="957" w:type="dxa"/>
            <w:shd w:val="clear" w:color="auto" w:fill="auto"/>
            <w:noWrap/>
            <w:vAlign w:val="center"/>
          </w:tcPr>
          <w:p w:rsidR="00AA469B" w:rsidRPr="00AB4D15" w:rsidRDefault="00AA469B" w:rsidP="00F70B0E">
            <w:pPr>
              <w:spacing w:after="0" w:line="240" w:lineRule="auto"/>
              <w:ind w:left="-19"/>
              <w:jc w:val="center"/>
              <w:rPr>
                <w:sz w:val="20"/>
                <w:szCs w:val="20"/>
              </w:rPr>
            </w:pPr>
            <w:r w:rsidRPr="00AB4D15">
              <w:rPr>
                <w:sz w:val="20"/>
                <w:szCs w:val="20"/>
              </w:rPr>
              <w:t>0</w:t>
            </w:r>
          </w:p>
        </w:tc>
        <w:tc>
          <w:tcPr>
            <w:tcW w:w="1092" w:type="dxa"/>
            <w:gridSpan w:val="2"/>
            <w:shd w:val="clear" w:color="auto" w:fill="auto"/>
            <w:noWrap/>
            <w:vAlign w:val="center"/>
          </w:tcPr>
          <w:p w:rsidR="00AA469B" w:rsidRPr="00AB4D15" w:rsidRDefault="00AA469B" w:rsidP="00F70B0E">
            <w:pPr>
              <w:spacing w:after="0" w:line="240" w:lineRule="auto"/>
              <w:ind w:right="-15"/>
              <w:jc w:val="center"/>
              <w:rPr>
                <w:sz w:val="20"/>
                <w:szCs w:val="20"/>
              </w:rPr>
            </w:pPr>
            <w:r w:rsidRPr="00AB4D15">
              <w:rPr>
                <w:sz w:val="20"/>
                <w:szCs w:val="20"/>
              </w:rPr>
              <w:t>20</w:t>
            </w:r>
          </w:p>
        </w:tc>
        <w:tc>
          <w:tcPr>
            <w:tcW w:w="1325" w:type="dxa"/>
            <w:vAlign w:val="center"/>
          </w:tcPr>
          <w:p w:rsidR="00AA469B" w:rsidRPr="00AB4D15" w:rsidRDefault="00AA469B" w:rsidP="00F70B0E">
            <w:pPr>
              <w:spacing w:after="0" w:line="240" w:lineRule="auto"/>
              <w:ind w:right="34"/>
              <w:jc w:val="center"/>
              <w:rPr>
                <w:sz w:val="20"/>
                <w:szCs w:val="20"/>
              </w:rPr>
            </w:pPr>
            <w:r w:rsidRPr="00AB4D15">
              <w:rPr>
                <w:sz w:val="20"/>
                <w:szCs w:val="20"/>
              </w:rPr>
              <w:t>20</w:t>
            </w:r>
          </w:p>
        </w:tc>
        <w:tc>
          <w:tcPr>
            <w:tcW w:w="1134" w:type="dxa"/>
            <w:vAlign w:val="center"/>
          </w:tcPr>
          <w:p w:rsidR="00AA469B" w:rsidRPr="00AB4D15" w:rsidRDefault="00AA469B" w:rsidP="00F70B0E">
            <w:pPr>
              <w:spacing w:after="0" w:line="240" w:lineRule="auto"/>
              <w:jc w:val="center"/>
              <w:rPr>
                <w:sz w:val="20"/>
                <w:szCs w:val="20"/>
              </w:rPr>
            </w:pPr>
            <w:r w:rsidRPr="00AB4D15">
              <w:rPr>
                <w:sz w:val="20"/>
                <w:szCs w:val="20"/>
              </w:rPr>
              <w:t>20</w:t>
            </w:r>
          </w:p>
        </w:tc>
        <w:tc>
          <w:tcPr>
            <w:tcW w:w="992" w:type="dxa"/>
            <w:vAlign w:val="center"/>
          </w:tcPr>
          <w:p w:rsidR="00AA469B" w:rsidRPr="00AB4D15" w:rsidRDefault="00AA469B" w:rsidP="00F70B0E">
            <w:pPr>
              <w:spacing w:after="0" w:line="240" w:lineRule="auto"/>
              <w:jc w:val="center"/>
              <w:rPr>
                <w:sz w:val="20"/>
                <w:szCs w:val="20"/>
              </w:rPr>
            </w:pPr>
            <w:r w:rsidRPr="00AB4D15">
              <w:rPr>
                <w:sz w:val="20"/>
                <w:szCs w:val="20"/>
              </w:rPr>
              <w:t>20</w:t>
            </w:r>
          </w:p>
        </w:tc>
        <w:tc>
          <w:tcPr>
            <w:tcW w:w="1007" w:type="dxa"/>
            <w:vAlign w:val="center"/>
          </w:tcPr>
          <w:p w:rsidR="00AA469B" w:rsidRPr="00AB4D15" w:rsidRDefault="00AA469B" w:rsidP="00F70B0E">
            <w:pPr>
              <w:spacing w:after="0" w:line="240" w:lineRule="auto"/>
              <w:ind w:right="19"/>
              <w:jc w:val="center"/>
              <w:rPr>
                <w:sz w:val="20"/>
                <w:szCs w:val="20"/>
              </w:rPr>
            </w:pPr>
            <w:r w:rsidRPr="00AB4D15">
              <w:rPr>
                <w:sz w:val="20"/>
                <w:szCs w:val="20"/>
              </w:rPr>
              <w:t>20</w:t>
            </w:r>
          </w:p>
        </w:tc>
      </w:tr>
    </w:tbl>
    <w:p w:rsidR="00AA469B" w:rsidRDefault="00AA469B" w:rsidP="00AA469B">
      <w:pPr>
        <w:spacing w:line="236" w:lineRule="auto"/>
        <w:ind w:left="280" w:right="1275" w:firstLine="708"/>
        <w:jc w:val="both"/>
        <w:rPr>
          <w:rFonts w:ascii="Times New Roman" w:hAnsi="Times New Roman"/>
        </w:rPr>
      </w:pPr>
    </w:p>
    <w:p w:rsidR="00AA469B" w:rsidRDefault="00AA469B" w:rsidP="00AA469B">
      <w:pPr>
        <w:spacing w:line="236" w:lineRule="auto"/>
        <w:ind w:left="280" w:right="1275" w:firstLine="708"/>
        <w:jc w:val="both"/>
        <w:rPr>
          <w:rFonts w:ascii="Times New Roman" w:hAnsi="Times New Roman"/>
        </w:rPr>
      </w:pPr>
      <w:r>
        <w:rPr>
          <w:rFonts w:ascii="Times New Roman" w:hAnsi="Times New Roman"/>
        </w:rPr>
        <w:t>Özel eğitime muhtaç ve üstün yetenekli öğrencilerin yetiştirilmesi için etkili tanılama ve kaliteli bir eğitim ile bireylerin potansiyellerini açığa çıkarılmasına ortam sağlayarak bedensel, ruhsal ve zihinsel gelişimlerini desteklemek hedeflenmiştir.</w:t>
      </w:r>
    </w:p>
    <w:p w:rsidR="00AA469B" w:rsidRDefault="00AA469B" w:rsidP="00AA469B">
      <w:pPr>
        <w:spacing w:line="14" w:lineRule="exact"/>
        <w:ind w:right="1275"/>
        <w:rPr>
          <w:rFonts w:ascii="Times New Roman" w:hAnsi="Times New Roman"/>
        </w:rPr>
      </w:pPr>
    </w:p>
    <w:p w:rsidR="00AA469B" w:rsidRDefault="00AA469B" w:rsidP="00AA469B">
      <w:pPr>
        <w:spacing w:line="234" w:lineRule="auto"/>
        <w:ind w:left="280" w:right="1275" w:firstLine="708"/>
        <w:jc w:val="both"/>
        <w:rPr>
          <w:rFonts w:ascii="Times New Roman" w:hAnsi="Times New Roman"/>
        </w:rPr>
      </w:pPr>
      <w:r>
        <w:rPr>
          <w:rFonts w:ascii="Times New Roman" w:hAnsi="Times New Roman"/>
        </w:rPr>
        <w:t>Koruyucu sağlık hizmetleri, ilk yardım bilinci, sağlıklı beslenme ve kitap okuma alışkanlığı kazandırılması ile ilgili çalışmalar hedeflenmektedir.</w:t>
      </w:r>
    </w:p>
    <w:p w:rsidR="00AA469B" w:rsidRDefault="00AA469B" w:rsidP="00AA469B">
      <w:pPr>
        <w:spacing w:line="14" w:lineRule="exact"/>
        <w:ind w:right="1275"/>
        <w:rPr>
          <w:rFonts w:ascii="Times New Roman" w:hAnsi="Times New Roman"/>
        </w:rPr>
      </w:pPr>
    </w:p>
    <w:p w:rsidR="00AA469B" w:rsidRDefault="00AA469B" w:rsidP="00AA469B">
      <w:pPr>
        <w:spacing w:line="236" w:lineRule="auto"/>
        <w:ind w:left="280" w:right="1275" w:firstLine="708"/>
        <w:jc w:val="both"/>
        <w:rPr>
          <w:rFonts w:ascii="Times New Roman" w:hAnsi="Times New Roman"/>
        </w:rPr>
      </w:pPr>
      <w:r>
        <w:rPr>
          <w:rFonts w:ascii="Times New Roman" w:hAnsi="Times New Roman"/>
        </w:rPr>
        <w:t>Tüm engel grubundaki çocuklardan durumu uygun olanlar; okulumuzda kaynaştırma eğitimine alınmakta, özel eğitim sınıfları ve destek eğitimi yoluyla eğitim hizmetlerinden yararlandırılmaktadırlar. Ayrıca uzun süreli hasta öğrencilerimize de evde eğitim verilmektedir.</w:t>
      </w:r>
    </w:p>
    <w:p w:rsidR="00AA469B" w:rsidRDefault="00AA469B" w:rsidP="00AA469B">
      <w:pPr>
        <w:spacing w:line="14" w:lineRule="exact"/>
        <w:ind w:right="1275"/>
        <w:rPr>
          <w:rFonts w:ascii="Times New Roman" w:hAnsi="Times New Roman"/>
        </w:rPr>
      </w:pPr>
    </w:p>
    <w:p w:rsidR="00AA469B" w:rsidRDefault="00AA469B" w:rsidP="00AA469B">
      <w:pPr>
        <w:spacing w:line="236" w:lineRule="auto"/>
        <w:ind w:left="280" w:right="1275" w:firstLine="708"/>
        <w:jc w:val="both"/>
        <w:rPr>
          <w:rFonts w:ascii="Times New Roman" w:hAnsi="Times New Roman"/>
        </w:rPr>
      </w:pPr>
      <w:r>
        <w:rPr>
          <w:rFonts w:ascii="Times New Roman" w:hAnsi="Times New Roman"/>
        </w:rPr>
        <w:t>Öğrencilerimizin bedensel, ruhsal ve zihinsel gelişimlerine katkı sağlamak amacıyla yerel ve ulusal düzeyde sportif, sanatsal ve kültürel faaliyetler gerçekleştirilmektedir. Ancak mevcut durumda söz konusu faaliyetlerin izlenmesine olanak sağlayacak bir yapı bulunmamaktadır.</w:t>
      </w:r>
    </w:p>
    <w:p w:rsidR="00AA469B" w:rsidRDefault="00AA469B" w:rsidP="00AA469B">
      <w:pPr>
        <w:spacing w:line="14" w:lineRule="exact"/>
        <w:ind w:right="1275"/>
        <w:rPr>
          <w:rFonts w:ascii="Times New Roman" w:hAnsi="Times New Roman"/>
        </w:rPr>
      </w:pPr>
    </w:p>
    <w:p w:rsidR="00AA469B" w:rsidRDefault="00AA469B" w:rsidP="00AA469B">
      <w:pPr>
        <w:spacing w:line="237" w:lineRule="auto"/>
        <w:ind w:left="280" w:right="1275" w:firstLine="708"/>
        <w:jc w:val="both"/>
        <w:rPr>
          <w:rFonts w:ascii="Times New Roman" w:hAnsi="Times New Roman"/>
        </w:rPr>
      </w:pPr>
      <w:r>
        <w:rPr>
          <w:rFonts w:ascii="Times New Roman" w:hAnsi="Times New Roman"/>
        </w:rPr>
        <w:t>Öğrencilerin motivasyonunun sağlanmasının yanı sıra aidiyet duygusuna sahip olması eğitim ve öğretimin kalitesi için bir gösterge olarak kabul edilmektedir. Onur ve iftihar belgesi alan öğrenci oranı da bu kapsamda temel göstergelerden biri olarak ele alınmıştır. Benzer şekilde, disiplin cezalarındaki azalış da bu bağlamda ele alınmaktadır.</w:t>
      </w:r>
    </w:p>
    <w:p w:rsidR="00AA469B" w:rsidRDefault="00AA469B" w:rsidP="00AA469B">
      <w:pPr>
        <w:spacing w:line="14" w:lineRule="exact"/>
        <w:ind w:right="1275"/>
        <w:rPr>
          <w:rFonts w:ascii="Times New Roman" w:hAnsi="Times New Roman"/>
        </w:rPr>
      </w:pPr>
    </w:p>
    <w:p w:rsidR="00AA469B" w:rsidRDefault="00AA469B" w:rsidP="00AA469B">
      <w:pPr>
        <w:spacing w:line="236" w:lineRule="auto"/>
        <w:ind w:left="280" w:right="1275" w:firstLine="420"/>
        <w:jc w:val="both"/>
        <w:rPr>
          <w:rFonts w:ascii="Times New Roman" w:hAnsi="Times New Roman"/>
        </w:rPr>
      </w:pPr>
      <w:r>
        <w:rPr>
          <w:rFonts w:ascii="Times New Roman" w:hAnsi="Times New Roman"/>
        </w:rPr>
        <w:t>Rehberlik Araştırma Merkezince kişisel, akademik ve mesleki rehberlik etkinlikleri yapılmaktadır. Çocuklara şiddet ve çocuk istismarını önlemeye yönelik yapılan etkinlikler ile madde bağımlılığı ve zararlı alışkanlarla mücadele konusunda faaliyetler gerçekleştirilmektedir.</w:t>
      </w:r>
    </w:p>
    <w:p w:rsidR="00AA469B" w:rsidRDefault="00AA469B" w:rsidP="00AA469B">
      <w:pPr>
        <w:spacing w:line="14" w:lineRule="exact"/>
        <w:ind w:right="1275"/>
        <w:rPr>
          <w:rFonts w:ascii="Times New Roman" w:hAnsi="Times New Roman"/>
        </w:rPr>
      </w:pPr>
    </w:p>
    <w:p w:rsidR="00AA469B" w:rsidRDefault="00AA469B" w:rsidP="00AA469B">
      <w:pPr>
        <w:spacing w:line="234" w:lineRule="auto"/>
        <w:ind w:left="280" w:right="1275" w:firstLine="240"/>
        <w:jc w:val="both"/>
        <w:rPr>
          <w:rFonts w:ascii="Times New Roman" w:hAnsi="Times New Roman"/>
        </w:rPr>
      </w:pPr>
      <w:r>
        <w:rPr>
          <w:rFonts w:ascii="Times New Roman" w:hAnsi="Times New Roman"/>
        </w:rPr>
        <w:t>Eğitimin tüm kademelerindeki özel eğitim ve rehberlik hizmetlerinin etkililiği ve verimliliğinin artırılması hedeflenmektedir.</w:t>
      </w:r>
    </w:p>
    <w:p w:rsidR="00AA469B" w:rsidRDefault="00AA469B" w:rsidP="00AA469B">
      <w:pPr>
        <w:spacing w:line="14" w:lineRule="exact"/>
        <w:ind w:right="1275"/>
        <w:rPr>
          <w:rFonts w:ascii="Times New Roman" w:hAnsi="Times New Roman"/>
        </w:rPr>
      </w:pPr>
    </w:p>
    <w:p w:rsidR="00AA469B" w:rsidRDefault="00AA469B" w:rsidP="00AA469B">
      <w:pPr>
        <w:spacing w:line="234" w:lineRule="auto"/>
        <w:ind w:left="280" w:right="1275" w:firstLine="708"/>
        <w:jc w:val="both"/>
        <w:rPr>
          <w:rFonts w:ascii="Times New Roman" w:hAnsi="Times New Roman"/>
        </w:rPr>
      </w:pPr>
      <w:r>
        <w:rPr>
          <w:rFonts w:ascii="Times New Roman" w:hAnsi="Times New Roman"/>
        </w:rPr>
        <w:t>Bütün bireylerin bedensel, ruhsal ve zihinsel gelişimlerine yönelik faaliyetlere katılım oranını ve öğrencilerin akademik başarı düzeylerini artırmayı hedeflemekteyiz.</w:t>
      </w:r>
    </w:p>
    <w:p w:rsidR="00AA469B" w:rsidRDefault="00AA469B" w:rsidP="00AA469B">
      <w:pPr>
        <w:ind w:right="709"/>
        <w:jc w:val="both"/>
        <w:rPr>
          <w:b/>
          <w:color w:val="FF0000"/>
          <w:szCs w:val="24"/>
        </w:rPr>
      </w:pPr>
    </w:p>
    <w:p w:rsidR="00AA469B" w:rsidRDefault="00AA469B" w:rsidP="00AA469B">
      <w:pPr>
        <w:ind w:right="709"/>
      </w:pPr>
    </w:p>
    <w:p w:rsidR="00F70B0E" w:rsidRDefault="00F70B0E" w:rsidP="00AA469B">
      <w:pPr>
        <w:ind w:right="709"/>
        <w:rPr>
          <w:b/>
          <w:sz w:val="28"/>
        </w:rPr>
      </w:pPr>
    </w:p>
    <w:p w:rsidR="00F70B0E" w:rsidRDefault="00F70B0E" w:rsidP="00AA469B">
      <w:pPr>
        <w:ind w:right="709"/>
        <w:rPr>
          <w:b/>
          <w:sz w:val="28"/>
        </w:rPr>
      </w:pPr>
    </w:p>
    <w:p w:rsidR="00AA469B" w:rsidRDefault="00AA469B" w:rsidP="00AA469B">
      <w:pPr>
        <w:ind w:right="709"/>
        <w:rPr>
          <w:b/>
          <w:sz w:val="28"/>
        </w:rPr>
      </w:pPr>
      <w:r w:rsidRPr="002B6FDB">
        <w:rPr>
          <w:b/>
          <w:sz w:val="28"/>
        </w:rPr>
        <w:t>Eylemler</w:t>
      </w:r>
    </w:p>
    <w:p w:rsidR="00AA469B" w:rsidRPr="002B6FDB" w:rsidRDefault="00AA469B" w:rsidP="00AA469B">
      <w:pPr>
        <w:ind w:right="709"/>
        <w:rPr>
          <w:b/>
          <w:sz w:val="28"/>
        </w:rPr>
      </w:pPr>
    </w:p>
    <w:tbl>
      <w:tblPr>
        <w:tblW w:w="4610" w:type="pct"/>
        <w:tblLayout w:type="fixed"/>
        <w:tblCellMar>
          <w:left w:w="70" w:type="dxa"/>
          <w:right w:w="70" w:type="dxa"/>
        </w:tblCellMar>
        <w:tblLook w:val="04A0"/>
      </w:tblPr>
      <w:tblGrid>
        <w:gridCol w:w="965"/>
        <w:gridCol w:w="6348"/>
        <w:gridCol w:w="3172"/>
        <w:gridCol w:w="2556"/>
      </w:tblGrid>
      <w:tr w:rsidR="00AA469B" w:rsidRPr="00A47F2F" w:rsidTr="00F70B0E">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469B" w:rsidRPr="00A47F2F" w:rsidRDefault="00AA469B" w:rsidP="00F70B0E">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Tarihi</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jc w:val="center"/>
              <w:rPr>
                <w:b/>
                <w:bCs/>
                <w:color w:val="000000"/>
                <w:szCs w:val="24"/>
              </w:rPr>
            </w:pPr>
            <w:r>
              <w:rPr>
                <w:b/>
                <w:bCs/>
                <w:color w:val="000000"/>
                <w:szCs w:val="24"/>
              </w:rPr>
              <w:t>2.1.1.</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58" w:lineRule="exact"/>
              <w:rPr>
                <w:rFonts w:ascii="Times New Roman" w:hAnsi="Times New Roman"/>
              </w:rPr>
            </w:pPr>
            <w:r>
              <w:rPr>
                <w:rFonts w:ascii="Times New Roman" w:hAnsi="Times New Roman"/>
              </w:rPr>
              <w:t xml:space="preserve">LGS  sınav sonuçları analiz edilerek, veriler öğretmenler </w:t>
            </w:r>
            <w:r>
              <w:rPr>
                <w:rFonts w:ascii="Times New Roman" w:hAnsi="Times New Roman"/>
                <w:highlight w:val="white"/>
              </w:rPr>
              <w:t>kurulunda ve zümre toplantılarında yönetici ve öğretmenlerce paylaşılacak ve</w:t>
            </w:r>
            <w:r>
              <w:rPr>
                <w:rFonts w:ascii="Times New Roman" w:hAnsi="Times New Roman"/>
              </w:rPr>
              <w:t xml:space="preserve"> gerekli önlemler alınacaktır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BRANŞ ÖĞRETMENLERİ İDARECİ VE VELİLER</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80"/>
              <w:jc w:val="both"/>
              <w:rPr>
                <w:color w:val="000000"/>
                <w:szCs w:val="24"/>
              </w:rPr>
            </w:pPr>
            <w:r>
              <w:rPr>
                <w:color w:val="000000"/>
                <w:szCs w:val="24"/>
              </w:rPr>
              <w:t>SINAV SONRASI</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Pr>
                <w:b/>
                <w:bCs/>
                <w:color w:val="000000"/>
                <w:szCs w:val="24"/>
              </w:rPr>
              <w:t>2.1.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66" w:lineRule="exact"/>
              <w:rPr>
                <w:rFonts w:ascii="Times New Roman" w:hAnsi="Times New Roman"/>
              </w:rPr>
            </w:pPr>
            <w:r>
              <w:rPr>
                <w:rFonts w:ascii="Times New Roman" w:hAnsi="Times New Roman"/>
              </w:rPr>
              <w:t>Eğitimin her kademesinde gerçekleştirilen sosyal, sanatsal ve sportif faaliyetler ve bu faaliyetlere katılan öğrenci sayısı artırılacaktır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TÜM PAYDAŞLAR</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80"/>
              <w:jc w:val="both"/>
              <w:rPr>
                <w:color w:val="000000"/>
                <w:szCs w:val="24"/>
              </w:rPr>
            </w:pPr>
            <w:r>
              <w:rPr>
                <w:color w:val="000000"/>
                <w:szCs w:val="24"/>
              </w:rPr>
              <w:t>EĞİTİM SÜRESİNCE</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Pr>
                <w:b/>
                <w:bCs/>
                <w:color w:val="000000"/>
                <w:szCs w:val="24"/>
              </w:rPr>
              <w:t>2.1.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rPr>
                <w:rFonts w:ascii="Times New Roman" w:hAnsi="Times New Roman"/>
                <w:sz w:val="11"/>
              </w:rPr>
            </w:pPr>
            <w:r>
              <w:rPr>
                <w:rFonts w:ascii="Times New Roman" w:hAnsi="Times New Roman"/>
              </w:rPr>
              <w:t>Okul sağlığı ve hijyen konularında öğrencilerin, ailelerin ve çalışanların</w:t>
            </w:r>
            <w:r>
              <w:t xml:space="preserve"> </w:t>
            </w:r>
            <w:r w:rsidRPr="009B0326">
              <w:rPr>
                <w:rFonts w:ascii="Times New Roman" w:hAnsi="Times New Roman"/>
              </w:rPr>
              <w:t>bilinçlendirilmesine yönelik faaliyetler yapılacaktır.</w:t>
            </w:r>
            <w:r>
              <w:t xml:space="preserve"> </w:t>
            </w:r>
            <w:r w:rsidRPr="009B0326">
              <w:rPr>
                <w:rFonts w:ascii="Times New Roman" w:hAnsi="Times New Roman"/>
              </w:rPr>
              <w:t>Okulumuzun bu konulara</w:t>
            </w:r>
            <w:r>
              <w:rPr>
                <w:rFonts w:ascii="Times New Roman" w:hAnsi="Times New Roman"/>
              </w:rPr>
              <w:t xml:space="preserve"> ilişkin değerlendirmelere (Beyaz Bayrak vb.) katılmaları desteklenecektir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İDAREVE ÖĞRETMENLER</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80"/>
              <w:jc w:val="both"/>
              <w:rPr>
                <w:color w:val="000000"/>
                <w:szCs w:val="24"/>
              </w:rPr>
            </w:pPr>
            <w:r>
              <w:rPr>
                <w:color w:val="000000"/>
                <w:szCs w:val="24"/>
              </w:rPr>
              <w:t>EĞİTİM SÜRESİNCE</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Pr>
                <w:b/>
                <w:bCs/>
                <w:color w:val="000000"/>
                <w:szCs w:val="24"/>
              </w:rPr>
              <w:t>2.1.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60" w:lineRule="exact"/>
              <w:rPr>
                <w:rFonts w:ascii="Times New Roman" w:hAnsi="Times New Roman"/>
              </w:rPr>
            </w:pPr>
            <w:r>
              <w:rPr>
                <w:rFonts w:ascii="Times New Roman" w:hAnsi="Times New Roman"/>
              </w:rPr>
              <w:t>Eğitim Bilişim Ağının (EBA) öğrenci, öğretmen ve ilgili bireyler tarafından kullanımını artırmak amacıyla tanıtım faaliyetleri gerçekleştirilecek ve</w:t>
            </w:r>
            <w:r>
              <w:t xml:space="preserve"> </w:t>
            </w:r>
            <w:r w:rsidRPr="009B0326">
              <w:rPr>
                <w:rFonts w:ascii="Times New Roman" w:hAnsi="Times New Roman"/>
              </w:rPr>
              <w:t>EBA’nın etkin kullanımının sağlanması için öğretmenlere hizmetiçi eğitimle</w:t>
            </w:r>
            <w:r>
              <w:rPr>
                <w:rFonts w:ascii="Times New Roman" w:hAnsi="Times New Roman"/>
              </w:rPr>
              <w:t xml:space="preserve"> verilecektir.</w:t>
            </w:r>
            <w:r w:rsidRPr="009B0326">
              <w:rPr>
                <w:rFonts w:ascii="Times New Roman" w:hAnsi="Times New Roman"/>
              </w:rPr>
              <w:t>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BİLİŞİM TEKNOLOJİLERİ ÖĞRETMENLERİ</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80"/>
              <w:jc w:val="both"/>
              <w:rPr>
                <w:color w:val="000000"/>
                <w:szCs w:val="24"/>
              </w:rPr>
            </w:pPr>
            <w:r>
              <w:rPr>
                <w:color w:val="000000"/>
                <w:szCs w:val="24"/>
              </w:rPr>
              <w:t>SENE BAŞI MESLEKİ ÇALIŞMALAR</w:t>
            </w:r>
          </w:p>
        </w:tc>
      </w:tr>
    </w:tbl>
    <w:p w:rsidR="00AA469B" w:rsidRPr="00FE6077" w:rsidRDefault="00AA469B" w:rsidP="00AA469B">
      <w:pPr>
        <w:spacing w:line="223" w:lineRule="auto"/>
        <w:ind w:left="280" w:right="1275"/>
        <w:jc w:val="both"/>
        <w:rPr>
          <w:rFonts w:ascii="Times New Roman" w:hAnsi="Times New Roman"/>
          <w:b/>
          <w:color w:val="000000"/>
        </w:rPr>
      </w:pPr>
      <w:r>
        <w:br w:type="page"/>
      </w:r>
      <w:r w:rsidRPr="002B6FDB">
        <w:rPr>
          <w:rStyle w:val="Balk4Char"/>
        </w:rPr>
        <w:lastRenderedPageBreak/>
        <w:t xml:space="preserve">Stratejik Hedef </w:t>
      </w:r>
      <w:r>
        <w:rPr>
          <w:rStyle w:val="Balk4Char"/>
        </w:rPr>
        <w:t>2</w:t>
      </w:r>
      <w:r w:rsidRPr="002B6FDB">
        <w:rPr>
          <w:rStyle w:val="Balk4Char"/>
        </w:rPr>
        <w:t>.</w:t>
      </w:r>
      <w:r>
        <w:rPr>
          <w:rStyle w:val="Balk4Char"/>
        </w:rPr>
        <w:t>2</w:t>
      </w:r>
      <w:r w:rsidRPr="002B6FDB">
        <w:rPr>
          <w:rStyle w:val="Balk4Char"/>
        </w:rPr>
        <w:t>.</w:t>
      </w:r>
      <w:r>
        <w:rPr>
          <w:szCs w:val="24"/>
        </w:rPr>
        <w:t xml:space="preserve"> </w:t>
      </w:r>
      <w:r>
        <w:rPr>
          <w:rFonts w:ascii="Times New Roman" w:hAnsi="Times New Roman"/>
          <w:b/>
          <w:color w:val="0070C0"/>
          <w:sz w:val="28"/>
        </w:rPr>
        <w:t xml:space="preserve"> </w:t>
      </w:r>
      <w:r>
        <w:rPr>
          <w:rFonts w:ascii="Times New Roman" w:hAnsi="Times New Roman"/>
          <w:b/>
          <w:color w:val="000000"/>
        </w:rPr>
        <w:t>Eğitimde yenilikçi yaklaşımları kullanarak</w:t>
      </w:r>
      <w:r>
        <w:rPr>
          <w:rFonts w:ascii="Times New Roman" w:hAnsi="Times New Roman"/>
          <w:b/>
          <w:color w:val="0070C0"/>
          <w:sz w:val="28"/>
        </w:rPr>
        <w:t xml:space="preserve"> </w:t>
      </w:r>
      <w:r>
        <w:rPr>
          <w:rFonts w:ascii="Times New Roman" w:hAnsi="Times New Roman"/>
          <w:b/>
          <w:color w:val="0D0D0D"/>
        </w:rPr>
        <w:t>yerel, ulusal ve</w:t>
      </w:r>
      <w:r>
        <w:rPr>
          <w:rFonts w:ascii="Times New Roman" w:hAnsi="Times New Roman"/>
          <w:b/>
          <w:color w:val="0070C0"/>
          <w:sz w:val="28"/>
        </w:rPr>
        <w:t xml:space="preserve"> </w:t>
      </w:r>
      <w:r>
        <w:rPr>
          <w:rFonts w:ascii="Times New Roman" w:hAnsi="Times New Roman"/>
          <w:b/>
          <w:color w:val="0D0D0D"/>
        </w:rPr>
        <w:t xml:space="preserve">uluslararası projelerle; </w:t>
      </w:r>
      <w:r>
        <w:rPr>
          <w:rFonts w:ascii="Times New Roman" w:hAnsi="Times New Roman"/>
          <w:b/>
          <w:color w:val="000000"/>
        </w:rPr>
        <w:t>bireylerin yeterliliğini ve uluslararası öğrenci/öğretmen hareketliliğini</w:t>
      </w:r>
      <w:r>
        <w:rPr>
          <w:rFonts w:ascii="Times New Roman" w:hAnsi="Times New Roman"/>
          <w:b/>
          <w:color w:val="0D0D0D"/>
        </w:rPr>
        <w:t xml:space="preserve"> </w:t>
      </w:r>
      <w:r>
        <w:rPr>
          <w:rFonts w:ascii="Times New Roman" w:hAnsi="Times New Roman"/>
          <w:b/>
          <w:color w:val="000000"/>
        </w:rPr>
        <w:t>artırmak</w:t>
      </w:r>
    </w:p>
    <w:p w:rsidR="00AA469B" w:rsidRPr="002B6FDB" w:rsidRDefault="00AA469B" w:rsidP="00AA469B">
      <w:pPr>
        <w:ind w:right="709"/>
        <w:rPr>
          <w:b/>
          <w:color w:val="FF0000"/>
          <w:sz w:val="28"/>
        </w:rPr>
      </w:pPr>
      <w:r w:rsidRPr="002B6FDB">
        <w:rPr>
          <w:b/>
          <w:sz w:val="28"/>
        </w:rPr>
        <w:t>Performans Göstergeleri</w:t>
      </w:r>
    </w:p>
    <w:tbl>
      <w:tblPr>
        <w:tblW w:w="13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042"/>
        <w:gridCol w:w="957"/>
        <w:gridCol w:w="7"/>
        <w:gridCol w:w="1085"/>
        <w:gridCol w:w="1041"/>
        <w:gridCol w:w="1007"/>
        <w:gridCol w:w="1092"/>
        <w:gridCol w:w="1005"/>
        <w:gridCol w:w="15"/>
      </w:tblGrid>
      <w:tr w:rsidR="00AA469B" w:rsidRPr="00A47F2F" w:rsidTr="00F70B0E">
        <w:trPr>
          <w:trHeight w:val="421"/>
        </w:trPr>
        <w:tc>
          <w:tcPr>
            <w:tcW w:w="1757" w:type="dxa"/>
            <w:vMerge w:val="restart"/>
            <w:shd w:val="clear" w:color="auto" w:fill="auto"/>
            <w:noWrap/>
            <w:vAlign w:val="center"/>
            <w:hideMark/>
          </w:tcPr>
          <w:p w:rsidR="00AA469B" w:rsidRPr="003322A4" w:rsidRDefault="00AA469B" w:rsidP="00F70B0E">
            <w:pPr>
              <w:spacing w:after="0" w:line="240" w:lineRule="auto"/>
              <w:ind w:right="709"/>
              <w:rPr>
                <w:b/>
                <w:bCs/>
                <w:color w:val="000000"/>
                <w:sz w:val="22"/>
                <w:szCs w:val="22"/>
              </w:rPr>
            </w:pPr>
            <w:r>
              <w:rPr>
                <w:b/>
                <w:bCs/>
                <w:color w:val="000000"/>
                <w:sz w:val="22"/>
                <w:szCs w:val="22"/>
              </w:rPr>
              <w:t>No</w:t>
            </w:r>
          </w:p>
        </w:tc>
        <w:tc>
          <w:tcPr>
            <w:tcW w:w="5042" w:type="dxa"/>
            <w:vMerge w:val="restart"/>
            <w:shd w:val="clear" w:color="auto" w:fill="auto"/>
            <w:vAlign w:val="center"/>
            <w:hideMark/>
          </w:tcPr>
          <w:p w:rsidR="00AA469B" w:rsidRPr="003322A4" w:rsidRDefault="00AA469B" w:rsidP="00F70B0E">
            <w:pPr>
              <w:spacing w:after="0" w:line="240" w:lineRule="auto"/>
              <w:ind w:right="709"/>
              <w:rPr>
                <w:b/>
                <w:bCs/>
                <w:color w:val="000000"/>
                <w:sz w:val="20"/>
                <w:szCs w:val="22"/>
              </w:rPr>
            </w:pPr>
            <w:r w:rsidRPr="003322A4">
              <w:rPr>
                <w:b/>
                <w:bCs/>
                <w:color w:val="000000"/>
                <w:sz w:val="20"/>
                <w:szCs w:val="22"/>
              </w:rPr>
              <w:t>PERFORMANS</w:t>
            </w:r>
          </w:p>
          <w:p w:rsidR="00AA469B" w:rsidRPr="003322A4" w:rsidRDefault="00AA469B" w:rsidP="00F70B0E">
            <w:pPr>
              <w:spacing w:after="0" w:line="240" w:lineRule="auto"/>
              <w:ind w:right="709"/>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A469B" w:rsidRPr="003322A4" w:rsidRDefault="00AA469B" w:rsidP="00F70B0E">
            <w:pPr>
              <w:spacing w:after="0" w:line="240" w:lineRule="auto"/>
              <w:ind w:right="27"/>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A469B" w:rsidRPr="003322A4" w:rsidRDefault="00AA469B" w:rsidP="00F70B0E">
            <w:pPr>
              <w:spacing w:after="0" w:line="240" w:lineRule="auto"/>
              <w:ind w:right="709"/>
              <w:rPr>
                <w:b/>
                <w:bCs/>
                <w:color w:val="000000"/>
                <w:sz w:val="22"/>
                <w:szCs w:val="22"/>
              </w:rPr>
            </w:pPr>
            <w:r w:rsidRPr="003322A4">
              <w:rPr>
                <w:b/>
                <w:bCs/>
                <w:color w:val="000000"/>
                <w:sz w:val="22"/>
                <w:szCs w:val="22"/>
              </w:rPr>
              <w:t>HEDEF</w:t>
            </w:r>
          </w:p>
        </w:tc>
      </w:tr>
      <w:tr w:rsidR="00AA469B" w:rsidRPr="00A47F2F" w:rsidTr="00F70B0E">
        <w:trPr>
          <w:gridAfter w:val="1"/>
          <w:wAfter w:w="15" w:type="dxa"/>
          <w:trHeight w:val="309"/>
        </w:trPr>
        <w:tc>
          <w:tcPr>
            <w:tcW w:w="1757" w:type="dxa"/>
            <w:vMerge/>
            <w:shd w:val="clear" w:color="auto" w:fill="auto"/>
            <w:vAlign w:val="center"/>
            <w:hideMark/>
          </w:tcPr>
          <w:p w:rsidR="00AA469B" w:rsidRPr="003322A4" w:rsidRDefault="00AA469B" w:rsidP="00F70B0E">
            <w:pPr>
              <w:spacing w:after="0" w:line="240" w:lineRule="auto"/>
              <w:ind w:right="709"/>
              <w:rPr>
                <w:b/>
                <w:bCs/>
                <w:sz w:val="22"/>
                <w:szCs w:val="22"/>
              </w:rPr>
            </w:pPr>
          </w:p>
        </w:tc>
        <w:tc>
          <w:tcPr>
            <w:tcW w:w="5042" w:type="dxa"/>
            <w:vMerge/>
            <w:shd w:val="clear" w:color="auto" w:fill="auto"/>
            <w:vAlign w:val="center"/>
            <w:hideMark/>
          </w:tcPr>
          <w:p w:rsidR="00AA469B" w:rsidRPr="003322A4" w:rsidRDefault="00AA469B" w:rsidP="00F70B0E">
            <w:pPr>
              <w:spacing w:after="0" w:line="240" w:lineRule="auto"/>
              <w:ind w:right="709"/>
              <w:rPr>
                <w:b/>
                <w:bCs/>
                <w:sz w:val="22"/>
                <w:szCs w:val="22"/>
              </w:rPr>
            </w:pPr>
          </w:p>
        </w:tc>
        <w:tc>
          <w:tcPr>
            <w:tcW w:w="957" w:type="dxa"/>
            <w:shd w:val="clear" w:color="auto" w:fill="auto"/>
            <w:noWrap/>
            <w:vAlign w:val="center"/>
            <w:hideMark/>
          </w:tcPr>
          <w:p w:rsidR="00AA469B" w:rsidRPr="003322A4" w:rsidRDefault="00AA469B" w:rsidP="00F70B0E">
            <w:pPr>
              <w:spacing w:after="0" w:line="240" w:lineRule="auto"/>
              <w:ind w:right="27"/>
              <w:rPr>
                <w:b/>
                <w:bCs/>
                <w:sz w:val="22"/>
                <w:szCs w:val="22"/>
              </w:rPr>
            </w:pPr>
            <w:r w:rsidRPr="003322A4">
              <w:rPr>
                <w:b/>
                <w:bCs/>
                <w:sz w:val="22"/>
                <w:szCs w:val="22"/>
              </w:rPr>
              <w:t>2018</w:t>
            </w:r>
          </w:p>
        </w:tc>
        <w:tc>
          <w:tcPr>
            <w:tcW w:w="1092" w:type="dxa"/>
            <w:gridSpan w:val="2"/>
            <w:shd w:val="clear" w:color="auto" w:fill="auto"/>
            <w:noWrap/>
            <w:vAlign w:val="center"/>
            <w:hideMark/>
          </w:tcPr>
          <w:p w:rsidR="00AA469B" w:rsidRPr="003322A4" w:rsidRDefault="00AA469B" w:rsidP="00F70B0E">
            <w:pPr>
              <w:spacing w:after="0" w:line="240" w:lineRule="auto"/>
              <w:ind w:right="-15"/>
              <w:rPr>
                <w:b/>
                <w:bCs/>
                <w:sz w:val="22"/>
                <w:szCs w:val="22"/>
              </w:rPr>
            </w:pPr>
            <w:r w:rsidRPr="003322A4">
              <w:rPr>
                <w:b/>
                <w:bCs/>
                <w:sz w:val="22"/>
                <w:szCs w:val="22"/>
              </w:rPr>
              <w:t>2019</w:t>
            </w:r>
          </w:p>
        </w:tc>
        <w:tc>
          <w:tcPr>
            <w:tcW w:w="1041" w:type="dxa"/>
            <w:vAlign w:val="center"/>
          </w:tcPr>
          <w:p w:rsidR="00AA469B" w:rsidRPr="003322A4" w:rsidRDefault="00AA469B" w:rsidP="00F70B0E">
            <w:pPr>
              <w:spacing w:after="0" w:line="240" w:lineRule="auto"/>
              <w:ind w:right="34"/>
              <w:rPr>
                <w:b/>
                <w:bCs/>
                <w:sz w:val="22"/>
                <w:szCs w:val="22"/>
              </w:rPr>
            </w:pPr>
            <w:r w:rsidRPr="003322A4">
              <w:rPr>
                <w:b/>
                <w:bCs/>
                <w:sz w:val="22"/>
                <w:szCs w:val="22"/>
              </w:rPr>
              <w:t>2020</w:t>
            </w:r>
          </w:p>
        </w:tc>
        <w:tc>
          <w:tcPr>
            <w:tcW w:w="1007" w:type="dxa"/>
            <w:vAlign w:val="center"/>
          </w:tcPr>
          <w:p w:rsidR="00AA469B" w:rsidRPr="003322A4" w:rsidRDefault="00AA469B" w:rsidP="00F70B0E">
            <w:pPr>
              <w:spacing w:after="0" w:line="240" w:lineRule="auto"/>
              <w:rPr>
                <w:b/>
                <w:bCs/>
                <w:sz w:val="22"/>
                <w:szCs w:val="22"/>
              </w:rPr>
            </w:pPr>
            <w:r w:rsidRPr="003322A4">
              <w:rPr>
                <w:b/>
                <w:bCs/>
                <w:sz w:val="22"/>
                <w:szCs w:val="22"/>
              </w:rPr>
              <w:t>2021</w:t>
            </w:r>
          </w:p>
        </w:tc>
        <w:tc>
          <w:tcPr>
            <w:tcW w:w="1092" w:type="dxa"/>
            <w:vAlign w:val="center"/>
          </w:tcPr>
          <w:p w:rsidR="00AA469B" w:rsidRPr="003322A4" w:rsidRDefault="00AA469B" w:rsidP="00F70B0E">
            <w:pPr>
              <w:spacing w:after="0" w:line="240" w:lineRule="auto"/>
              <w:ind w:right="6"/>
              <w:rPr>
                <w:b/>
                <w:bCs/>
                <w:sz w:val="22"/>
                <w:szCs w:val="22"/>
              </w:rPr>
            </w:pPr>
            <w:r w:rsidRPr="003322A4">
              <w:rPr>
                <w:b/>
                <w:bCs/>
                <w:sz w:val="22"/>
                <w:szCs w:val="22"/>
              </w:rPr>
              <w:t>2022</w:t>
            </w:r>
          </w:p>
        </w:tc>
        <w:tc>
          <w:tcPr>
            <w:tcW w:w="1005" w:type="dxa"/>
            <w:vAlign w:val="center"/>
          </w:tcPr>
          <w:p w:rsidR="00AA469B" w:rsidRPr="003322A4" w:rsidRDefault="00AA469B" w:rsidP="00F70B0E">
            <w:pPr>
              <w:spacing w:after="0" w:line="240" w:lineRule="auto"/>
              <w:rPr>
                <w:b/>
                <w:bCs/>
                <w:sz w:val="22"/>
                <w:szCs w:val="22"/>
              </w:rPr>
            </w:pPr>
            <w:r w:rsidRPr="003322A4">
              <w:rPr>
                <w:b/>
                <w:bCs/>
                <w:sz w:val="22"/>
                <w:szCs w:val="22"/>
              </w:rPr>
              <w:t>2023</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spacing w:after="0" w:line="240" w:lineRule="auto"/>
              <w:rPr>
                <w:b/>
                <w:bCs/>
                <w:color w:val="FF0000"/>
                <w:sz w:val="22"/>
                <w:szCs w:val="22"/>
              </w:rPr>
            </w:pPr>
            <w:r>
              <w:rPr>
                <w:b/>
                <w:bCs/>
                <w:color w:val="FF0000"/>
                <w:sz w:val="22"/>
                <w:szCs w:val="22"/>
              </w:rPr>
              <w:t>PG.2</w:t>
            </w:r>
            <w:r w:rsidRPr="003322A4">
              <w:rPr>
                <w:b/>
                <w:bCs/>
                <w:color w:val="FF0000"/>
                <w:sz w:val="22"/>
                <w:szCs w:val="22"/>
              </w:rPr>
              <w:t>.</w:t>
            </w:r>
            <w:r>
              <w:rPr>
                <w:b/>
                <w:bCs/>
                <w:color w:val="FF0000"/>
                <w:sz w:val="22"/>
                <w:szCs w:val="22"/>
              </w:rPr>
              <w:t>2.a</w:t>
            </w:r>
          </w:p>
        </w:tc>
        <w:tc>
          <w:tcPr>
            <w:tcW w:w="5042" w:type="dxa"/>
            <w:shd w:val="clear" w:color="auto" w:fill="auto"/>
            <w:vAlign w:val="center"/>
          </w:tcPr>
          <w:p w:rsidR="00AA469B" w:rsidRPr="003322A4" w:rsidRDefault="00AA469B" w:rsidP="00F70B0E">
            <w:pPr>
              <w:spacing w:after="0" w:line="240" w:lineRule="auto"/>
              <w:ind w:right="709"/>
              <w:rPr>
                <w:sz w:val="22"/>
                <w:szCs w:val="22"/>
              </w:rPr>
            </w:pPr>
            <w:r>
              <w:rPr>
                <w:rFonts w:ascii="Times New Roman" w:hAnsi="Times New Roman"/>
              </w:rPr>
              <w:t>Uygulanan yerel proje sayısı</w:t>
            </w:r>
          </w:p>
        </w:tc>
        <w:tc>
          <w:tcPr>
            <w:tcW w:w="957" w:type="dxa"/>
            <w:shd w:val="clear" w:color="auto" w:fill="auto"/>
            <w:noWrap/>
            <w:vAlign w:val="center"/>
          </w:tcPr>
          <w:p w:rsidR="00AA469B" w:rsidRPr="003322A4" w:rsidRDefault="00AA469B" w:rsidP="00F70B0E">
            <w:pPr>
              <w:spacing w:after="0" w:line="240" w:lineRule="auto"/>
              <w:ind w:right="27"/>
              <w:rPr>
                <w:sz w:val="22"/>
                <w:szCs w:val="22"/>
              </w:rPr>
            </w:pPr>
            <w:r>
              <w:rPr>
                <w:sz w:val="22"/>
                <w:szCs w:val="22"/>
              </w:rPr>
              <w:t>4</w:t>
            </w:r>
          </w:p>
        </w:tc>
        <w:tc>
          <w:tcPr>
            <w:tcW w:w="1092" w:type="dxa"/>
            <w:gridSpan w:val="2"/>
            <w:shd w:val="clear" w:color="auto" w:fill="auto"/>
            <w:noWrap/>
            <w:vAlign w:val="center"/>
          </w:tcPr>
          <w:p w:rsidR="00AA469B" w:rsidRPr="003322A4" w:rsidRDefault="00AA469B" w:rsidP="00F70B0E">
            <w:pPr>
              <w:spacing w:after="0" w:line="240" w:lineRule="auto"/>
              <w:ind w:right="-15"/>
              <w:rPr>
                <w:sz w:val="22"/>
                <w:szCs w:val="22"/>
              </w:rPr>
            </w:pPr>
            <w:r>
              <w:rPr>
                <w:sz w:val="22"/>
                <w:szCs w:val="22"/>
              </w:rPr>
              <w:t>5</w:t>
            </w:r>
          </w:p>
        </w:tc>
        <w:tc>
          <w:tcPr>
            <w:tcW w:w="1041" w:type="dxa"/>
          </w:tcPr>
          <w:p w:rsidR="00AA469B" w:rsidRPr="003322A4" w:rsidRDefault="00AA469B" w:rsidP="00F70B0E">
            <w:pPr>
              <w:spacing w:after="0" w:line="240" w:lineRule="auto"/>
              <w:ind w:right="34"/>
              <w:rPr>
                <w:sz w:val="22"/>
                <w:szCs w:val="22"/>
              </w:rPr>
            </w:pPr>
            <w:r>
              <w:rPr>
                <w:sz w:val="22"/>
                <w:szCs w:val="22"/>
              </w:rPr>
              <w:t>5</w:t>
            </w:r>
          </w:p>
        </w:tc>
        <w:tc>
          <w:tcPr>
            <w:tcW w:w="1007" w:type="dxa"/>
          </w:tcPr>
          <w:p w:rsidR="00AA469B" w:rsidRPr="003322A4" w:rsidRDefault="00AA469B" w:rsidP="00F70B0E">
            <w:pPr>
              <w:spacing w:after="0" w:line="240" w:lineRule="auto"/>
              <w:rPr>
                <w:sz w:val="22"/>
                <w:szCs w:val="22"/>
              </w:rPr>
            </w:pPr>
            <w:r>
              <w:rPr>
                <w:sz w:val="22"/>
                <w:szCs w:val="22"/>
              </w:rPr>
              <w:t>5</w:t>
            </w:r>
          </w:p>
        </w:tc>
        <w:tc>
          <w:tcPr>
            <w:tcW w:w="1092" w:type="dxa"/>
          </w:tcPr>
          <w:p w:rsidR="00AA469B" w:rsidRPr="003322A4" w:rsidRDefault="00AA469B" w:rsidP="00F70B0E">
            <w:pPr>
              <w:spacing w:after="0" w:line="240" w:lineRule="auto"/>
              <w:ind w:right="6"/>
              <w:rPr>
                <w:sz w:val="22"/>
                <w:szCs w:val="22"/>
              </w:rPr>
            </w:pPr>
            <w:r>
              <w:rPr>
                <w:sz w:val="22"/>
                <w:szCs w:val="22"/>
              </w:rPr>
              <w:t>5</w:t>
            </w:r>
          </w:p>
        </w:tc>
        <w:tc>
          <w:tcPr>
            <w:tcW w:w="1005" w:type="dxa"/>
          </w:tcPr>
          <w:p w:rsidR="00AA469B" w:rsidRPr="003322A4" w:rsidRDefault="00AA469B" w:rsidP="00F70B0E">
            <w:pPr>
              <w:spacing w:after="0" w:line="240" w:lineRule="auto"/>
              <w:rPr>
                <w:sz w:val="22"/>
                <w:szCs w:val="22"/>
              </w:rPr>
            </w:pPr>
            <w:r>
              <w:rPr>
                <w:sz w:val="22"/>
                <w:szCs w:val="22"/>
              </w:rPr>
              <w:t>5</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rPr>
                <w:sz w:val="22"/>
                <w:szCs w:val="22"/>
              </w:rPr>
            </w:pPr>
            <w:r>
              <w:rPr>
                <w:b/>
                <w:bCs/>
                <w:color w:val="FF0000"/>
                <w:sz w:val="22"/>
                <w:szCs w:val="22"/>
              </w:rPr>
              <w:t>PG.2.2.b</w:t>
            </w:r>
          </w:p>
        </w:tc>
        <w:tc>
          <w:tcPr>
            <w:tcW w:w="5042" w:type="dxa"/>
            <w:shd w:val="clear" w:color="auto" w:fill="auto"/>
            <w:vAlign w:val="bottom"/>
          </w:tcPr>
          <w:p w:rsidR="00AA469B" w:rsidRDefault="00AA469B" w:rsidP="00F70B0E">
            <w:pPr>
              <w:spacing w:line="260" w:lineRule="exact"/>
              <w:rPr>
                <w:rFonts w:ascii="Times New Roman" w:hAnsi="Times New Roman"/>
              </w:rPr>
            </w:pPr>
            <w:r>
              <w:rPr>
                <w:rFonts w:ascii="Times New Roman" w:hAnsi="Times New Roman"/>
              </w:rPr>
              <w:t>“AB Proje sayısı</w:t>
            </w:r>
          </w:p>
        </w:tc>
        <w:tc>
          <w:tcPr>
            <w:tcW w:w="957" w:type="dxa"/>
            <w:shd w:val="clear" w:color="auto" w:fill="auto"/>
            <w:noWrap/>
            <w:vAlign w:val="center"/>
          </w:tcPr>
          <w:p w:rsidR="00AA469B" w:rsidRPr="003322A4" w:rsidRDefault="00AA469B" w:rsidP="00F70B0E">
            <w:pPr>
              <w:spacing w:after="0" w:line="240" w:lineRule="auto"/>
              <w:ind w:right="27"/>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right="-15"/>
              <w:rPr>
                <w:sz w:val="22"/>
                <w:szCs w:val="22"/>
              </w:rPr>
            </w:pPr>
            <w:r>
              <w:rPr>
                <w:sz w:val="22"/>
                <w:szCs w:val="22"/>
              </w:rPr>
              <w:t>1</w:t>
            </w:r>
          </w:p>
        </w:tc>
        <w:tc>
          <w:tcPr>
            <w:tcW w:w="1041" w:type="dxa"/>
          </w:tcPr>
          <w:p w:rsidR="00AA469B" w:rsidRPr="003322A4" w:rsidRDefault="00AA469B" w:rsidP="00F70B0E">
            <w:pPr>
              <w:spacing w:after="0" w:line="240" w:lineRule="auto"/>
              <w:ind w:right="34"/>
              <w:rPr>
                <w:sz w:val="22"/>
                <w:szCs w:val="22"/>
              </w:rPr>
            </w:pPr>
            <w:r>
              <w:rPr>
                <w:sz w:val="22"/>
                <w:szCs w:val="22"/>
              </w:rPr>
              <w:t>1</w:t>
            </w:r>
          </w:p>
        </w:tc>
        <w:tc>
          <w:tcPr>
            <w:tcW w:w="1007" w:type="dxa"/>
          </w:tcPr>
          <w:p w:rsidR="00AA469B" w:rsidRPr="003322A4" w:rsidRDefault="00AA469B" w:rsidP="00F70B0E">
            <w:pPr>
              <w:spacing w:after="0" w:line="240" w:lineRule="auto"/>
              <w:rPr>
                <w:sz w:val="22"/>
                <w:szCs w:val="22"/>
              </w:rPr>
            </w:pPr>
            <w:r>
              <w:rPr>
                <w:sz w:val="22"/>
                <w:szCs w:val="22"/>
              </w:rPr>
              <w:t>1</w:t>
            </w:r>
          </w:p>
        </w:tc>
        <w:tc>
          <w:tcPr>
            <w:tcW w:w="1092" w:type="dxa"/>
          </w:tcPr>
          <w:p w:rsidR="00AA469B" w:rsidRPr="003322A4" w:rsidRDefault="00AA469B" w:rsidP="00F70B0E">
            <w:pPr>
              <w:spacing w:after="0" w:line="240" w:lineRule="auto"/>
              <w:ind w:right="6"/>
              <w:rPr>
                <w:sz w:val="22"/>
                <w:szCs w:val="22"/>
              </w:rPr>
            </w:pPr>
            <w:r>
              <w:rPr>
                <w:sz w:val="22"/>
                <w:szCs w:val="22"/>
              </w:rPr>
              <w:t>1</w:t>
            </w:r>
          </w:p>
        </w:tc>
        <w:tc>
          <w:tcPr>
            <w:tcW w:w="1005" w:type="dxa"/>
          </w:tcPr>
          <w:p w:rsidR="00AA469B" w:rsidRPr="003322A4" w:rsidRDefault="00AA469B" w:rsidP="00F70B0E">
            <w:pPr>
              <w:spacing w:after="0" w:line="240" w:lineRule="auto"/>
              <w:rPr>
                <w:sz w:val="22"/>
                <w:szCs w:val="22"/>
              </w:rPr>
            </w:pPr>
            <w:r>
              <w:rPr>
                <w:sz w:val="22"/>
                <w:szCs w:val="22"/>
              </w:rPr>
              <w:t>1</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rPr>
                <w:sz w:val="22"/>
                <w:szCs w:val="22"/>
              </w:rPr>
            </w:pPr>
            <w:r>
              <w:rPr>
                <w:b/>
                <w:bCs/>
                <w:color w:val="FF0000"/>
                <w:sz w:val="22"/>
                <w:szCs w:val="22"/>
              </w:rPr>
              <w:t>PG.2.2.c.</w:t>
            </w:r>
          </w:p>
        </w:tc>
        <w:tc>
          <w:tcPr>
            <w:tcW w:w="5042" w:type="dxa"/>
            <w:shd w:val="clear" w:color="auto" w:fill="auto"/>
            <w:vAlign w:val="bottom"/>
          </w:tcPr>
          <w:p w:rsidR="00AA469B" w:rsidRDefault="00AA469B" w:rsidP="00F70B0E">
            <w:pPr>
              <w:spacing w:line="264" w:lineRule="exact"/>
              <w:rPr>
                <w:rFonts w:ascii="Times New Roman" w:hAnsi="Times New Roman"/>
              </w:rPr>
            </w:pPr>
            <w:r>
              <w:rPr>
                <w:rFonts w:ascii="Times New Roman" w:hAnsi="Times New Roman"/>
              </w:rPr>
              <w:t>Uluslararası hareketlilik programlarına/projelerine katılan öğretmen sayısı</w:t>
            </w:r>
          </w:p>
        </w:tc>
        <w:tc>
          <w:tcPr>
            <w:tcW w:w="957" w:type="dxa"/>
            <w:shd w:val="clear" w:color="auto" w:fill="auto"/>
            <w:noWrap/>
            <w:vAlign w:val="center"/>
          </w:tcPr>
          <w:p w:rsidR="00AA469B" w:rsidRPr="003322A4" w:rsidRDefault="00AA469B" w:rsidP="00F70B0E">
            <w:pPr>
              <w:spacing w:after="0" w:line="240" w:lineRule="auto"/>
              <w:ind w:right="27"/>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right="-15"/>
              <w:rPr>
                <w:sz w:val="22"/>
                <w:szCs w:val="22"/>
              </w:rPr>
            </w:pPr>
            <w:r>
              <w:rPr>
                <w:sz w:val="22"/>
                <w:szCs w:val="22"/>
              </w:rPr>
              <w:t>2</w:t>
            </w:r>
          </w:p>
        </w:tc>
        <w:tc>
          <w:tcPr>
            <w:tcW w:w="1041" w:type="dxa"/>
          </w:tcPr>
          <w:p w:rsidR="00AA469B" w:rsidRPr="003322A4" w:rsidRDefault="00AA469B" w:rsidP="00F70B0E">
            <w:pPr>
              <w:spacing w:after="0" w:line="240" w:lineRule="auto"/>
              <w:ind w:right="34"/>
              <w:rPr>
                <w:sz w:val="22"/>
                <w:szCs w:val="22"/>
              </w:rPr>
            </w:pPr>
            <w:r>
              <w:rPr>
                <w:sz w:val="22"/>
                <w:szCs w:val="22"/>
              </w:rPr>
              <w:t>3</w:t>
            </w:r>
          </w:p>
        </w:tc>
        <w:tc>
          <w:tcPr>
            <w:tcW w:w="1007" w:type="dxa"/>
          </w:tcPr>
          <w:p w:rsidR="00AA469B" w:rsidRPr="003322A4" w:rsidRDefault="00AA469B" w:rsidP="00F70B0E">
            <w:pPr>
              <w:spacing w:after="0" w:line="240" w:lineRule="auto"/>
              <w:rPr>
                <w:sz w:val="22"/>
                <w:szCs w:val="22"/>
              </w:rPr>
            </w:pPr>
            <w:r>
              <w:rPr>
                <w:sz w:val="22"/>
                <w:szCs w:val="22"/>
              </w:rPr>
              <w:t>5</w:t>
            </w:r>
          </w:p>
        </w:tc>
        <w:tc>
          <w:tcPr>
            <w:tcW w:w="1092" w:type="dxa"/>
          </w:tcPr>
          <w:p w:rsidR="00AA469B" w:rsidRPr="003322A4" w:rsidRDefault="00AA469B" w:rsidP="00F70B0E">
            <w:pPr>
              <w:spacing w:after="0" w:line="240" w:lineRule="auto"/>
              <w:ind w:right="6"/>
              <w:rPr>
                <w:sz w:val="22"/>
                <w:szCs w:val="22"/>
              </w:rPr>
            </w:pPr>
            <w:r>
              <w:rPr>
                <w:sz w:val="22"/>
                <w:szCs w:val="22"/>
              </w:rPr>
              <w:t>5</w:t>
            </w:r>
          </w:p>
        </w:tc>
        <w:tc>
          <w:tcPr>
            <w:tcW w:w="1005" w:type="dxa"/>
          </w:tcPr>
          <w:p w:rsidR="00AA469B" w:rsidRPr="003322A4" w:rsidRDefault="00AA469B" w:rsidP="00F70B0E">
            <w:pPr>
              <w:spacing w:after="0" w:line="240" w:lineRule="auto"/>
              <w:rPr>
                <w:sz w:val="22"/>
                <w:szCs w:val="22"/>
              </w:rPr>
            </w:pPr>
            <w:r>
              <w:rPr>
                <w:sz w:val="22"/>
                <w:szCs w:val="22"/>
              </w:rPr>
              <w:t>5</w:t>
            </w:r>
          </w:p>
        </w:tc>
      </w:tr>
    </w:tbl>
    <w:p w:rsidR="00AA469B" w:rsidRDefault="00AA469B" w:rsidP="00AA469B">
      <w:pPr>
        <w:spacing w:line="272" w:lineRule="auto"/>
        <w:ind w:left="280" w:right="1275" w:firstLine="360"/>
        <w:jc w:val="both"/>
        <w:rPr>
          <w:rFonts w:ascii="Times New Roman" w:hAnsi="Times New Roman"/>
          <w:color w:val="0D0D0D"/>
        </w:rPr>
      </w:pPr>
    </w:p>
    <w:p w:rsidR="00AA469B" w:rsidRDefault="00AA469B" w:rsidP="00AA469B">
      <w:pPr>
        <w:spacing w:line="272" w:lineRule="auto"/>
        <w:ind w:left="280" w:right="1275" w:firstLine="360"/>
        <w:jc w:val="both"/>
        <w:rPr>
          <w:rFonts w:ascii="Times New Roman" w:hAnsi="Times New Roman"/>
          <w:color w:val="0D0D0D"/>
        </w:rPr>
      </w:pPr>
      <w:r>
        <w:rPr>
          <w:rFonts w:ascii="Times New Roman" w:hAnsi="Times New Roman"/>
          <w:color w:val="0D0D0D"/>
        </w:rPr>
        <w:t>Günümüzde yapılan çalışmaların izlenmesi-değerlendirilmesi ve geliştirilmesi için hemen her alanda araştırma yapılması, yapılan araştırma sonuçlarına uygun projeler üretilmesi ve iyileştirmeler yapılması gerekmektedir. Kurumumuzun, gelişen yeni ihtiyaçlara ve kalite beklentilerine cevap verecek bir yapıya kavuşması gerekmektedir.</w:t>
      </w:r>
    </w:p>
    <w:p w:rsidR="00AA469B" w:rsidRDefault="00AA469B" w:rsidP="00AA469B">
      <w:pPr>
        <w:spacing w:line="270" w:lineRule="auto"/>
        <w:ind w:left="280" w:right="1275" w:firstLine="180"/>
        <w:jc w:val="both"/>
        <w:rPr>
          <w:rFonts w:ascii="Times New Roman" w:hAnsi="Times New Roman"/>
        </w:rPr>
      </w:pPr>
      <w:r>
        <w:rPr>
          <w:rFonts w:ascii="Times New Roman" w:hAnsi="Times New Roman"/>
        </w:rPr>
        <w:t>Eğitimde kalitenin artırılması amacıyla; Stratejik Yönetim ve Planlama, yerel, ulusal ve uluslar arası proje hazırlama ve uygulama konusunda okul/kurum yöneticilerimize eğitimler verilmekte sonuçlar izlenmekte ve değerlendirilmektedir.</w:t>
      </w:r>
    </w:p>
    <w:p w:rsidR="00AA469B" w:rsidRDefault="00AA469B" w:rsidP="00AA469B">
      <w:pPr>
        <w:spacing w:line="262" w:lineRule="auto"/>
        <w:ind w:left="280" w:right="1275" w:firstLine="300"/>
        <w:rPr>
          <w:rFonts w:ascii="Times New Roman" w:hAnsi="Times New Roman"/>
        </w:rPr>
      </w:pPr>
      <w:r>
        <w:rPr>
          <w:rFonts w:ascii="Times New Roman" w:hAnsi="Times New Roman"/>
        </w:rPr>
        <w:t>Yerel, ulusal ve uluslar arası projeler ile kişilere yeni beceriler kazandırılması, onların kişisel gelişimlerinin güçlendirilmesi ve istihdam olanaklarının arttırılması amaçlanıyor.</w:t>
      </w:r>
    </w:p>
    <w:p w:rsidR="00AA469B" w:rsidRDefault="00AA469B" w:rsidP="00AA469B">
      <w:pPr>
        <w:ind w:right="709"/>
        <w:rPr>
          <w:b/>
          <w:sz w:val="28"/>
        </w:rPr>
      </w:pPr>
    </w:p>
    <w:p w:rsidR="00AA469B" w:rsidRDefault="00AA469B" w:rsidP="00AA469B">
      <w:pPr>
        <w:ind w:right="709"/>
        <w:rPr>
          <w:b/>
          <w:sz w:val="28"/>
        </w:rPr>
      </w:pPr>
    </w:p>
    <w:p w:rsidR="00AA469B" w:rsidRDefault="00AA469B" w:rsidP="00AA469B">
      <w:pPr>
        <w:ind w:right="709"/>
        <w:rPr>
          <w:b/>
          <w:sz w:val="28"/>
        </w:rPr>
      </w:pPr>
    </w:p>
    <w:p w:rsidR="00F70B0E" w:rsidRDefault="00F70B0E" w:rsidP="00AA469B">
      <w:pPr>
        <w:ind w:right="709"/>
        <w:rPr>
          <w:b/>
          <w:sz w:val="28"/>
        </w:rPr>
      </w:pPr>
    </w:p>
    <w:p w:rsidR="00F70B0E" w:rsidRDefault="00F70B0E" w:rsidP="00AA469B">
      <w:pPr>
        <w:ind w:right="709"/>
        <w:rPr>
          <w:b/>
          <w:sz w:val="28"/>
        </w:rPr>
      </w:pPr>
    </w:p>
    <w:p w:rsidR="00AA469B" w:rsidRDefault="00AA469B" w:rsidP="00AA469B">
      <w:pPr>
        <w:ind w:right="709"/>
        <w:rPr>
          <w:b/>
          <w:sz w:val="28"/>
        </w:rPr>
      </w:pPr>
      <w:r w:rsidRPr="002B6FDB">
        <w:rPr>
          <w:b/>
          <w:sz w:val="28"/>
        </w:rPr>
        <w:lastRenderedPageBreak/>
        <w:t>Eylemler</w:t>
      </w:r>
    </w:p>
    <w:tbl>
      <w:tblPr>
        <w:tblW w:w="4610" w:type="pct"/>
        <w:tblLayout w:type="fixed"/>
        <w:tblCellMar>
          <w:left w:w="70" w:type="dxa"/>
          <w:right w:w="70" w:type="dxa"/>
        </w:tblCellMar>
        <w:tblLook w:val="04A0"/>
      </w:tblPr>
      <w:tblGrid>
        <w:gridCol w:w="965"/>
        <w:gridCol w:w="6348"/>
        <w:gridCol w:w="3172"/>
        <w:gridCol w:w="2556"/>
      </w:tblGrid>
      <w:tr w:rsidR="00AA469B" w:rsidRPr="00A47F2F" w:rsidTr="00F70B0E">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469B" w:rsidRPr="00A47F2F" w:rsidRDefault="00AA469B" w:rsidP="00F70B0E">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Tarihi</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jc w:val="center"/>
              <w:rPr>
                <w:b/>
                <w:bCs/>
                <w:color w:val="000000"/>
                <w:szCs w:val="24"/>
              </w:rPr>
            </w:pPr>
            <w:r>
              <w:rPr>
                <w:b/>
                <w:bCs/>
                <w:color w:val="000000"/>
                <w:szCs w:val="24"/>
              </w:rPr>
              <w:t>2.2.1.</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66" w:lineRule="exact"/>
              <w:ind w:left="20"/>
              <w:rPr>
                <w:rFonts w:ascii="Times New Roman" w:hAnsi="Times New Roman"/>
              </w:rPr>
            </w:pPr>
            <w:r>
              <w:rPr>
                <w:rFonts w:ascii="Times New Roman" w:hAnsi="Times New Roman"/>
              </w:rPr>
              <w:t>Okulumuzun stratejik yönetim yaklaşımına geçişi için yönetici ve öğretmenlere periyodik olarak stratejik yönetim ve planlama eğitimleri verilecektir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39"/>
              <w:jc w:val="both"/>
              <w:rPr>
                <w:color w:val="000000"/>
                <w:szCs w:val="24"/>
              </w:rPr>
            </w:pPr>
            <w:r>
              <w:rPr>
                <w:color w:val="000000"/>
                <w:szCs w:val="24"/>
              </w:rPr>
              <w:t>SEMİNER DÖNEMLERİ</w:t>
            </w:r>
          </w:p>
        </w:tc>
      </w:tr>
      <w:tr w:rsidR="00AA469B" w:rsidRPr="00A47F2F" w:rsidTr="00F70B0E">
        <w:trPr>
          <w:trHeight w:val="1316"/>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Pr>
                <w:b/>
                <w:bCs/>
                <w:color w:val="000000"/>
                <w:szCs w:val="24"/>
              </w:rPr>
              <w:t>2.2.</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36" w:lineRule="exact"/>
              <w:ind w:left="20"/>
              <w:rPr>
                <w:rFonts w:ascii="Times New Roman" w:hAnsi="Times New Roman"/>
              </w:rPr>
            </w:pPr>
            <w:r>
              <w:rPr>
                <w:rFonts w:ascii="Times New Roman" w:hAnsi="Times New Roman"/>
              </w:rPr>
              <w:t>.</w:t>
            </w:r>
            <w:r>
              <w:t xml:space="preserve"> </w:t>
            </w:r>
            <w:r w:rsidRPr="006B2BA6">
              <w:rPr>
                <w:rFonts w:ascii="Times New Roman" w:hAnsi="Times New Roman"/>
              </w:rPr>
              <w:t>AB'ye üyelik sürecinde ülkemizin eğitim ve ö</w:t>
            </w:r>
            <w:r>
              <w:rPr>
                <w:rFonts w:ascii="Times New Roman" w:hAnsi="Times New Roman"/>
              </w:rPr>
              <w:t xml:space="preserve">ğretim 2020 hedeflerine yönelik </w:t>
            </w:r>
            <w:r w:rsidRPr="006B2BA6">
              <w:rPr>
                <w:rFonts w:ascii="Times New Roman" w:hAnsi="Times New Roman"/>
              </w:rPr>
              <w:t>çalışmalarına müdürlüğümüz personelin</w:t>
            </w:r>
            <w:r>
              <w:rPr>
                <w:rFonts w:ascii="Times New Roman" w:hAnsi="Times New Roman"/>
              </w:rPr>
              <w:t xml:space="preserve">in ERASMUS+ programı kapsamında </w:t>
            </w:r>
            <w:r w:rsidRPr="006B2BA6">
              <w:rPr>
                <w:rFonts w:ascii="Times New Roman" w:hAnsi="Times New Roman"/>
              </w:rPr>
              <w:t>aktif katkı ve katılımları sağlanarak hareketlilik düzeyi artırılacaktır.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ÖĞRETMENLER VE İDARE</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39"/>
              <w:jc w:val="both"/>
              <w:rPr>
                <w:color w:val="000000"/>
                <w:szCs w:val="24"/>
              </w:rPr>
            </w:pPr>
            <w:r>
              <w:rPr>
                <w:color w:val="000000"/>
                <w:szCs w:val="24"/>
              </w:rPr>
              <w:t>SEMİNER DÖNEMLERİ</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Pr>
                <w:b/>
                <w:bCs/>
                <w:color w:val="000000"/>
                <w:szCs w:val="24"/>
              </w:rPr>
              <w:t>2.2.</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bottom"/>
          </w:tcPr>
          <w:p w:rsidR="00AA469B" w:rsidRDefault="00AA469B" w:rsidP="00F70B0E">
            <w:pPr>
              <w:spacing w:line="266" w:lineRule="exact"/>
              <w:ind w:left="20"/>
              <w:rPr>
                <w:rFonts w:ascii="Times New Roman" w:hAnsi="Times New Roman"/>
              </w:rPr>
            </w:pPr>
            <w:r>
              <w:rPr>
                <w:rFonts w:ascii="Times New Roman" w:hAnsi="Times New Roman"/>
              </w:rPr>
              <w:t>TÜBİTAK ve Bu benim Eserim Proje yarışmasına öğrenci ve öğretmenlerin katılımı artırılacaktır</w:t>
            </w:r>
          </w:p>
        </w:tc>
        <w:tc>
          <w:tcPr>
            <w:tcW w:w="1216"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114"/>
              <w:jc w:val="both"/>
              <w:rPr>
                <w:color w:val="000000"/>
                <w:szCs w:val="24"/>
              </w:rPr>
            </w:pPr>
            <w:r>
              <w:rPr>
                <w:color w:val="000000"/>
                <w:szCs w:val="24"/>
              </w:rPr>
              <w:t>ÖĞRENCİ ÖĞRETMEN VE İDARECİLER</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39"/>
              <w:jc w:val="both"/>
              <w:rPr>
                <w:color w:val="000000"/>
                <w:szCs w:val="24"/>
              </w:rPr>
            </w:pPr>
            <w:r>
              <w:rPr>
                <w:color w:val="000000"/>
                <w:szCs w:val="24"/>
              </w:rPr>
              <w:t>EĞİTİM YILI BAŞINDA</w:t>
            </w:r>
          </w:p>
        </w:tc>
      </w:tr>
    </w:tbl>
    <w:p w:rsidR="00AA469B" w:rsidRPr="002B6FDB" w:rsidRDefault="00AA469B" w:rsidP="00AA469B">
      <w:pPr>
        <w:ind w:right="709"/>
      </w:pPr>
    </w:p>
    <w:p w:rsidR="00AA469B" w:rsidRDefault="00AA469B" w:rsidP="00AA469B">
      <w:pPr>
        <w:pStyle w:val="Balk2"/>
        <w:ind w:right="709"/>
      </w:pPr>
      <w:bookmarkStart w:id="66" w:name="_Toc535331139"/>
      <w:r w:rsidRPr="00A47F2F">
        <w:t>TEMA I</w:t>
      </w:r>
      <w:r>
        <w:t>II</w:t>
      </w:r>
      <w:r w:rsidRPr="00A47F2F">
        <w:t>: KURUMSAL KAPASİTE</w:t>
      </w:r>
      <w:bookmarkEnd w:id="66"/>
    </w:p>
    <w:p w:rsidR="00AA469B" w:rsidRDefault="00AA469B" w:rsidP="00AA469B">
      <w:pPr>
        <w:ind w:right="1134"/>
      </w:pPr>
      <w:r>
        <w:t>STRATEJİK AMAÇ 3. Beşeri, fiziki, mali ve teknolojik yapı ile yönetim ve organizasyon yapısını iyileştirerek eğitime erişimi ve eğitimde kaliteyi artıracak etkin ve verimli işleyen bir kurumsal yapıyı tesis etmek.</w:t>
      </w:r>
    </w:p>
    <w:p w:rsidR="00AA469B" w:rsidRDefault="00AA469B" w:rsidP="00AA469B">
      <w:pPr>
        <w:ind w:right="1134"/>
      </w:pPr>
    </w:p>
    <w:p w:rsidR="00AA469B" w:rsidRPr="00FE6077" w:rsidRDefault="00AA469B" w:rsidP="00AA469B">
      <w:pPr>
        <w:ind w:right="1134"/>
      </w:pPr>
      <w:r>
        <w:t>Stratejik Hedef 3.1: Eğitim ve öğretim hizmetlerinin etkin sunumunu sağlamak için; yönetici, öğretmen ve diğer personelin kişisel ve mesleki becerilerini geliştirmek.</w:t>
      </w:r>
    </w:p>
    <w:p w:rsidR="00AA469B" w:rsidRPr="00A47F2F" w:rsidRDefault="00AA469B" w:rsidP="00AA469B">
      <w:pPr>
        <w:ind w:right="709"/>
        <w:rPr>
          <w:szCs w:val="24"/>
        </w:rPr>
      </w:pPr>
    </w:p>
    <w:p w:rsidR="00AA469B" w:rsidRDefault="00AA469B" w:rsidP="00AA469B">
      <w:pPr>
        <w:ind w:right="709"/>
        <w:rPr>
          <w:b/>
          <w:i/>
        </w:rPr>
      </w:pPr>
    </w:p>
    <w:p w:rsidR="00F70B0E" w:rsidRDefault="00F70B0E" w:rsidP="00AA469B">
      <w:pPr>
        <w:ind w:right="709"/>
        <w:rPr>
          <w:b/>
          <w:sz w:val="28"/>
        </w:rPr>
      </w:pPr>
    </w:p>
    <w:p w:rsidR="00AA469B" w:rsidRPr="002B6FDB" w:rsidRDefault="00AA469B" w:rsidP="00AA469B">
      <w:pPr>
        <w:ind w:right="709"/>
        <w:rPr>
          <w:b/>
          <w:color w:val="FF0000"/>
          <w:sz w:val="28"/>
        </w:rPr>
      </w:pPr>
      <w:r w:rsidRPr="002B6FDB">
        <w:rPr>
          <w:b/>
          <w:sz w:val="28"/>
        </w:rPr>
        <w:lastRenderedPageBreak/>
        <w:t>Performans Göstergeleri</w:t>
      </w:r>
    </w:p>
    <w:tbl>
      <w:tblPr>
        <w:tblW w:w="13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57"/>
        <w:gridCol w:w="5297"/>
        <w:gridCol w:w="957"/>
        <w:gridCol w:w="7"/>
        <w:gridCol w:w="1085"/>
        <w:gridCol w:w="1041"/>
        <w:gridCol w:w="1007"/>
        <w:gridCol w:w="1092"/>
        <w:gridCol w:w="1005"/>
        <w:gridCol w:w="15"/>
      </w:tblGrid>
      <w:tr w:rsidR="00AA469B" w:rsidRPr="00A47F2F" w:rsidTr="00F70B0E">
        <w:trPr>
          <w:trHeight w:val="421"/>
        </w:trPr>
        <w:tc>
          <w:tcPr>
            <w:tcW w:w="1757" w:type="dxa"/>
            <w:vMerge w:val="restart"/>
            <w:shd w:val="clear" w:color="auto" w:fill="auto"/>
            <w:noWrap/>
            <w:vAlign w:val="center"/>
            <w:hideMark/>
          </w:tcPr>
          <w:p w:rsidR="00AA469B" w:rsidRPr="003322A4" w:rsidRDefault="00AA469B" w:rsidP="00F70B0E">
            <w:pPr>
              <w:spacing w:after="0" w:line="240" w:lineRule="auto"/>
              <w:ind w:right="709"/>
              <w:rPr>
                <w:b/>
                <w:bCs/>
                <w:color w:val="000000"/>
                <w:sz w:val="22"/>
                <w:szCs w:val="22"/>
              </w:rPr>
            </w:pPr>
            <w:r>
              <w:rPr>
                <w:b/>
                <w:bCs/>
                <w:color w:val="000000"/>
                <w:sz w:val="22"/>
                <w:szCs w:val="22"/>
              </w:rPr>
              <w:t>No</w:t>
            </w:r>
          </w:p>
        </w:tc>
        <w:tc>
          <w:tcPr>
            <w:tcW w:w="5297" w:type="dxa"/>
            <w:vMerge w:val="restart"/>
            <w:shd w:val="clear" w:color="auto" w:fill="auto"/>
            <w:vAlign w:val="center"/>
            <w:hideMark/>
          </w:tcPr>
          <w:p w:rsidR="00AA469B" w:rsidRPr="003322A4" w:rsidRDefault="00AA469B" w:rsidP="00F70B0E">
            <w:pPr>
              <w:spacing w:after="0" w:line="240" w:lineRule="auto"/>
              <w:ind w:right="62"/>
              <w:rPr>
                <w:b/>
                <w:bCs/>
                <w:color w:val="000000"/>
                <w:sz w:val="20"/>
                <w:szCs w:val="22"/>
              </w:rPr>
            </w:pPr>
            <w:r w:rsidRPr="003322A4">
              <w:rPr>
                <w:b/>
                <w:bCs/>
                <w:color w:val="000000"/>
                <w:sz w:val="20"/>
                <w:szCs w:val="22"/>
              </w:rPr>
              <w:t>PERFORMANS</w:t>
            </w:r>
          </w:p>
          <w:p w:rsidR="00AA469B" w:rsidRPr="003322A4" w:rsidRDefault="00AA469B" w:rsidP="00F70B0E">
            <w:pPr>
              <w:spacing w:after="0" w:line="240" w:lineRule="auto"/>
              <w:ind w:right="62"/>
              <w:rPr>
                <w:b/>
                <w:bCs/>
                <w:color w:val="000000"/>
                <w:sz w:val="20"/>
                <w:szCs w:val="22"/>
              </w:rPr>
            </w:pPr>
            <w:r w:rsidRPr="003322A4">
              <w:rPr>
                <w:b/>
                <w:bCs/>
                <w:color w:val="000000"/>
                <w:sz w:val="20"/>
                <w:szCs w:val="22"/>
              </w:rPr>
              <w:t>GÖSTERGESİ</w:t>
            </w:r>
          </w:p>
        </w:tc>
        <w:tc>
          <w:tcPr>
            <w:tcW w:w="964" w:type="dxa"/>
            <w:gridSpan w:val="2"/>
            <w:shd w:val="clear" w:color="auto" w:fill="auto"/>
            <w:vAlign w:val="center"/>
          </w:tcPr>
          <w:p w:rsidR="00AA469B" w:rsidRPr="003322A4" w:rsidRDefault="00AA469B" w:rsidP="00F70B0E">
            <w:pPr>
              <w:tabs>
                <w:tab w:val="left" w:pos="714"/>
              </w:tabs>
              <w:spacing w:after="0" w:line="240" w:lineRule="auto"/>
              <w:ind w:left="-108" w:right="-15"/>
              <w:jc w:val="center"/>
              <w:rPr>
                <w:b/>
                <w:bCs/>
                <w:color w:val="000000"/>
                <w:sz w:val="20"/>
                <w:szCs w:val="22"/>
              </w:rPr>
            </w:pPr>
            <w:r w:rsidRPr="003322A4">
              <w:rPr>
                <w:b/>
                <w:bCs/>
                <w:color w:val="000000"/>
                <w:sz w:val="20"/>
                <w:szCs w:val="22"/>
              </w:rPr>
              <w:t>Mevcut</w:t>
            </w:r>
          </w:p>
        </w:tc>
        <w:tc>
          <w:tcPr>
            <w:tcW w:w="5245" w:type="dxa"/>
            <w:gridSpan w:val="6"/>
            <w:shd w:val="clear" w:color="auto" w:fill="auto"/>
            <w:vAlign w:val="center"/>
          </w:tcPr>
          <w:p w:rsidR="00AA469B" w:rsidRPr="003322A4" w:rsidRDefault="00AA469B" w:rsidP="00F70B0E">
            <w:pPr>
              <w:spacing w:after="0" w:line="240" w:lineRule="auto"/>
              <w:ind w:right="-15"/>
              <w:rPr>
                <w:b/>
                <w:bCs/>
                <w:color w:val="000000"/>
                <w:sz w:val="22"/>
                <w:szCs w:val="22"/>
              </w:rPr>
            </w:pPr>
            <w:r w:rsidRPr="003322A4">
              <w:rPr>
                <w:b/>
                <w:bCs/>
                <w:color w:val="000000"/>
                <w:sz w:val="22"/>
                <w:szCs w:val="22"/>
              </w:rPr>
              <w:t>HEDEF</w:t>
            </w:r>
          </w:p>
        </w:tc>
      </w:tr>
      <w:tr w:rsidR="00AA469B" w:rsidRPr="00A47F2F" w:rsidTr="00F70B0E">
        <w:trPr>
          <w:gridAfter w:val="1"/>
          <w:wAfter w:w="15" w:type="dxa"/>
          <w:trHeight w:val="309"/>
        </w:trPr>
        <w:tc>
          <w:tcPr>
            <w:tcW w:w="1757" w:type="dxa"/>
            <w:vMerge/>
            <w:shd w:val="clear" w:color="auto" w:fill="auto"/>
            <w:vAlign w:val="center"/>
            <w:hideMark/>
          </w:tcPr>
          <w:p w:rsidR="00AA469B" w:rsidRPr="003322A4" w:rsidRDefault="00AA469B" w:rsidP="00F70B0E">
            <w:pPr>
              <w:spacing w:after="0" w:line="240" w:lineRule="auto"/>
              <w:ind w:right="709"/>
              <w:rPr>
                <w:b/>
                <w:bCs/>
                <w:sz w:val="22"/>
                <w:szCs w:val="22"/>
              </w:rPr>
            </w:pPr>
          </w:p>
        </w:tc>
        <w:tc>
          <w:tcPr>
            <w:tcW w:w="5297" w:type="dxa"/>
            <w:vMerge/>
            <w:shd w:val="clear" w:color="auto" w:fill="auto"/>
            <w:vAlign w:val="center"/>
            <w:hideMark/>
          </w:tcPr>
          <w:p w:rsidR="00AA469B" w:rsidRPr="003322A4" w:rsidRDefault="00AA469B" w:rsidP="00F70B0E">
            <w:pPr>
              <w:spacing w:after="0" w:line="240" w:lineRule="auto"/>
              <w:ind w:right="62"/>
              <w:rPr>
                <w:b/>
                <w:bCs/>
                <w:sz w:val="22"/>
                <w:szCs w:val="22"/>
              </w:rPr>
            </w:pPr>
          </w:p>
        </w:tc>
        <w:tc>
          <w:tcPr>
            <w:tcW w:w="957" w:type="dxa"/>
            <w:shd w:val="clear" w:color="auto" w:fill="auto"/>
            <w:noWrap/>
            <w:vAlign w:val="center"/>
            <w:hideMark/>
          </w:tcPr>
          <w:p w:rsidR="00AA469B" w:rsidRPr="003322A4" w:rsidRDefault="00AA469B" w:rsidP="00F70B0E">
            <w:pPr>
              <w:spacing w:after="0" w:line="240" w:lineRule="auto"/>
              <w:ind w:left="-108" w:right="27"/>
              <w:jc w:val="center"/>
              <w:rPr>
                <w:b/>
                <w:bCs/>
                <w:sz w:val="22"/>
                <w:szCs w:val="22"/>
              </w:rPr>
            </w:pPr>
            <w:r w:rsidRPr="003322A4">
              <w:rPr>
                <w:b/>
                <w:bCs/>
                <w:sz w:val="22"/>
                <w:szCs w:val="22"/>
              </w:rPr>
              <w:t>2018</w:t>
            </w:r>
          </w:p>
        </w:tc>
        <w:tc>
          <w:tcPr>
            <w:tcW w:w="1092" w:type="dxa"/>
            <w:gridSpan w:val="2"/>
            <w:shd w:val="clear" w:color="auto" w:fill="auto"/>
            <w:noWrap/>
            <w:vAlign w:val="center"/>
            <w:hideMark/>
          </w:tcPr>
          <w:p w:rsidR="00AA469B" w:rsidRPr="003322A4" w:rsidRDefault="00AA469B" w:rsidP="00F70B0E">
            <w:pPr>
              <w:spacing w:after="0" w:line="240" w:lineRule="auto"/>
              <w:ind w:left="-136" w:right="-15"/>
              <w:jc w:val="center"/>
              <w:rPr>
                <w:b/>
                <w:bCs/>
                <w:sz w:val="22"/>
                <w:szCs w:val="22"/>
              </w:rPr>
            </w:pPr>
            <w:r w:rsidRPr="003322A4">
              <w:rPr>
                <w:b/>
                <w:bCs/>
                <w:sz w:val="22"/>
                <w:szCs w:val="22"/>
              </w:rPr>
              <w:t>2019</w:t>
            </w:r>
          </w:p>
        </w:tc>
        <w:tc>
          <w:tcPr>
            <w:tcW w:w="1041" w:type="dxa"/>
            <w:vAlign w:val="center"/>
          </w:tcPr>
          <w:p w:rsidR="00AA469B" w:rsidRPr="003322A4" w:rsidRDefault="00AA469B" w:rsidP="00F70B0E">
            <w:pPr>
              <w:spacing w:after="0" w:line="240" w:lineRule="auto"/>
              <w:ind w:right="-15"/>
              <w:jc w:val="center"/>
              <w:rPr>
                <w:b/>
                <w:bCs/>
                <w:sz w:val="22"/>
                <w:szCs w:val="22"/>
              </w:rPr>
            </w:pPr>
            <w:r w:rsidRPr="003322A4">
              <w:rPr>
                <w:b/>
                <w:bCs/>
                <w:sz w:val="22"/>
                <w:szCs w:val="22"/>
              </w:rPr>
              <w:t>2020</w:t>
            </w:r>
          </w:p>
        </w:tc>
        <w:tc>
          <w:tcPr>
            <w:tcW w:w="1007" w:type="dxa"/>
            <w:vAlign w:val="center"/>
          </w:tcPr>
          <w:p w:rsidR="00AA469B" w:rsidRPr="003322A4" w:rsidRDefault="00AA469B" w:rsidP="00F70B0E">
            <w:pPr>
              <w:spacing w:after="0" w:line="240" w:lineRule="auto"/>
              <w:ind w:right="-15"/>
              <w:jc w:val="center"/>
              <w:rPr>
                <w:b/>
                <w:bCs/>
                <w:sz w:val="22"/>
                <w:szCs w:val="22"/>
              </w:rPr>
            </w:pPr>
            <w:r w:rsidRPr="003322A4">
              <w:rPr>
                <w:b/>
                <w:bCs/>
                <w:sz w:val="22"/>
                <w:szCs w:val="22"/>
              </w:rPr>
              <w:t>2021</w:t>
            </w:r>
          </w:p>
        </w:tc>
        <w:tc>
          <w:tcPr>
            <w:tcW w:w="1092" w:type="dxa"/>
            <w:vAlign w:val="center"/>
          </w:tcPr>
          <w:p w:rsidR="00AA469B" w:rsidRPr="003322A4" w:rsidRDefault="00AA469B" w:rsidP="00F70B0E">
            <w:pPr>
              <w:spacing w:after="0" w:line="240" w:lineRule="auto"/>
              <w:ind w:right="-15"/>
              <w:jc w:val="center"/>
              <w:rPr>
                <w:b/>
                <w:bCs/>
                <w:sz w:val="22"/>
                <w:szCs w:val="22"/>
              </w:rPr>
            </w:pPr>
            <w:r w:rsidRPr="003322A4">
              <w:rPr>
                <w:b/>
                <w:bCs/>
                <w:sz w:val="22"/>
                <w:szCs w:val="22"/>
              </w:rPr>
              <w:t>2022</w:t>
            </w:r>
          </w:p>
        </w:tc>
        <w:tc>
          <w:tcPr>
            <w:tcW w:w="1005" w:type="dxa"/>
            <w:vAlign w:val="center"/>
          </w:tcPr>
          <w:p w:rsidR="00AA469B" w:rsidRPr="003322A4" w:rsidRDefault="00AA469B" w:rsidP="00F70B0E">
            <w:pPr>
              <w:spacing w:after="0" w:line="240" w:lineRule="auto"/>
              <w:ind w:right="-15"/>
              <w:jc w:val="center"/>
              <w:rPr>
                <w:b/>
                <w:bCs/>
                <w:sz w:val="22"/>
                <w:szCs w:val="22"/>
              </w:rPr>
            </w:pPr>
            <w:r w:rsidRPr="003322A4">
              <w:rPr>
                <w:b/>
                <w:bCs/>
                <w:sz w:val="22"/>
                <w:szCs w:val="22"/>
              </w:rPr>
              <w:t>2023</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spacing w:after="0" w:line="240" w:lineRule="auto"/>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.a</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Lisansü</w:t>
            </w:r>
            <w:r>
              <w:rPr>
                <w:sz w:val="22"/>
                <w:szCs w:val="22"/>
              </w:rPr>
              <w:t>stü eğitimi tamamlayan personel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2</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2</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2</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3</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4</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5</w:t>
            </w:r>
          </w:p>
        </w:tc>
      </w:tr>
      <w:tr w:rsidR="00AA469B" w:rsidRPr="00A47F2F" w:rsidTr="00F70B0E">
        <w:trPr>
          <w:gridAfter w:val="1"/>
          <w:wAfter w:w="15" w:type="dxa"/>
          <w:trHeight w:val="549"/>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2.b</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Öğretmen b</w:t>
            </w:r>
            <w:r>
              <w:rPr>
                <w:sz w:val="22"/>
                <w:szCs w:val="22"/>
              </w:rPr>
              <w:t>aşına yıllık mahalli hizmet içi eğitim süresi (saat)</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1,9</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2</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2</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3</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3</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3</w:t>
            </w:r>
          </w:p>
        </w:tc>
      </w:tr>
      <w:tr w:rsidR="00AA469B" w:rsidRPr="00A47F2F" w:rsidTr="00F70B0E">
        <w:trPr>
          <w:gridAfter w:val="1"/>
          <w:wAfter w:w="15" w:type="dxa"/>
          <w:trHeight w:val="486"/>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w:t>
            </w:r>
            <w:r>
              <w:rPr>
                <w:b/>
                <w:bCs/>
                <w:color w:val="FF0000"/>
                <w:sz w:val="22"/>
                <w:szCs w:val="22"/>
              </w:rPr>
              <w:t>3.c.</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Mahalli Hİ</w:t>
            </w:r>
            <w:r>
              <w:rPr>
                <w:sz w:val="22"/>
                <w:szCs w:val="22"/>
              </w:rPr>
              <w:t>E’ye katılan yönetici, öğretmen ve personel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4</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3</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3</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4</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5</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5</w:t>
            </w:r>
          </w:p>
        </w:tc>
      </w:tr>
      <w:tr w:rsidR="00AA469B" w:rsidRPr="00A47F2F" w:rsidTr="00F70B0E">
        <w:trPr>
          <w:gridAfter w:val="1"/>
          <w:wAfter w:w="15" w:type="dxa"/>
          <w:trHeight w:val="155"/>
        </w:trPr>
        <w:tc>
          <w:tcPr>
            <w:tcW w:w="1757" w:type="dxa"/>
            <w:shd w:val="clear" w:color="auto" w:fill="auto"/>
            <w:vAlign w:val="center"/>
          </w:tcPr>
          <w:p w:rsidR="00AA469B" w:rsidRPr="003322A4" w:rsidRDefault="00AA469B" w:rsidP="00F70B0E">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.D</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 xml:space="preserve">Başarı </w:t>
            </w:r>
            <w:r>
              <w:rPr>
                <w:sz w:val="22"/>
                <w:szCs w:val="22"/>
              </w:rPr>
              <w:t>belgesi verilen personel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1</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1</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1</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1</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1</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2</w:t>
            </w:r>
          </w:p>
        </w:tc>
      </w:tr>
      <w:tr w:rsidR="00AA469B" w:rsidRPr="00A47F2F" w:rsidTr="00F70B0E">
        <w:trPr>
          <w:gridAfter w:val="1"/>
          <w:wAfter w:w="15" w:type="dxa"/>
          <w:trHeight w:val="318"/>
        </w:trPr>
        <w:tc>
          <w:tcPr>
            <w:tcW w:w="1757" w:type="dxa"/>
            <w:shd w:val="clear" w:color="auto" w:fill="auto"/>
            <w:vAlign w:val="center"/>
          </w:tcPr>
          <w:p w:rsidR="00AA469B" w:rsidRPr="003322A4" w:rsidRDefault="00AA469B" w:rsidP="00F70B0E">
            <w:pPr>
              <w:rPr>
                <w:b/>
                <w:bCs/>
                <w:color w:val="FF0000"/>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.e</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 xml:space="preserve">Üstün başarı </w:t>
            </w:r>
            <w:r>
              <w:rPr>
                <w:sz w:val="22"/>
                <w:szCs w:val="22"/>
              </w:rPr>
              <w:t>belgesi verilen personel sayısI</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0</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1</w:t>
            </w:r>
          </w:p>
        </w:tc>
      </w:tr>
      <w:tr w:rsidR="00AA469B" w:rsidRPr="00A47F2F" w:rsidTr="00F70B0E">
        <w:trPr>
          <w:gridAfter w:val="1"/>
          <w:wAfter w:w="15" w:type="dxa"/>
          <w:trHeight w:val="280"/>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.f</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Pr>
                <w:sz w:val="22"/>
                <w:szCs w:val="22"/>
              </w:rPr>
              <w:t>Ödül alan personel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0</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1</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1</w:t>
            </w:r>
          </w:p>
        </w:tc>
      </w:tr>
      <w:tr w:rsidR="00AA469B" w:rsidRPr="00A47F2F" w:rsidTr="00F70B0E">
        <w:trPr>
          <w:gridAfter w:val="1"/>
          <w:wAfter w:w="15" w:type="dxa"/>
          <w:trHeight w:val="206"/>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.g</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Okul servi</w:t>
            </w:r>
            <w:r>
              <w:rPr>
                <w:sz w:val="22"/>
                <w:szCs w:val="22"/>
              </w:rPr>
              <w:t>s görevlilerine verilen eğitime katılımcı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6</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6</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6</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6</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6</w:t>
            </w:r>
          </w:p>
        </w:tc>
      </w:tr>
      <w:tr w:rsidR="00AA469B" w:rsidRPr="00A47F2F" w:rsidTr="00F70B0E">
        <w:trPr>
          <w:gridAfter w:val="1"/>
          <w:wAfter w:w="15" w:type="dxa"/>
          <w:trHeight w:val="262"/>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.h</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Ücretli öğr</w:t>
            </w:r>
            <w:r>
              <w:rPr>
                <w:sz w:val="22"/>
                <w:szCs w:val="22"/>
              </w:rPr>
              <w:t>etmen sayısının toplam öğretmen sayısına oranı (%)</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18</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18</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9</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9</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9</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0</w:t>
            </w:r>
          </w:p>
        </w:tc>
      </w:tr>
      <w:tr w:rsidR="00AA469B" w:rsidRPr="00A47F2F" w:rsidTr="00F70B0E">
        <w:trPr>
          <w:gridAfter w:val="1"/>
          <w:wAfter w:w="15" w:type="dxa"/>
          <w:trHeight w:val="502"/>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.ı</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Norm kadro dolulu</w:t>
            </w:r>
            <w:r>
              <w:rPr>
                <w:sz w:val="22"/>
                <w:szCs w:val="22"/>
              </w:rPr>
              <w:t>k oranı%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%90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%100</w:t>
            </w:r>
          </w:p>
        </w:tc>
      </w:tr>
      <w:tr w:rsidR="00AA469B" w:rsidRPr="00A47F2F" w:rsidTr="00F70B0E">
        <w:trPr>
          <w:gridAfter w:val="1"/>
          <w:wAfter w:w="15" w:type="dxa"/>
          <w:trHeight w:val="468"/>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.i</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Asil yön</w:t>
            </w:r>
            <w:r>
              <w:rPr>
                <w:sz w:val="22"/>
                <w:szCs w:val="22"/>
              </w:rPr>
              <w:t>etici sayısının toplam yönetici sayısına oranı (%)</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%100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%100</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%100</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%100</w:t>
            </w:r>
          </w:p>
        </w:tc>
      </w:tr>
      <w:tr w:rsidR="00AA469B" w:rsidRPr="00A47F2F" w:rsidTr="00F70B0E">
        <w:trPr>
          <w:gridAfter w:val="1"/>
          <w:wAfter w:w="15" w:type="dxa"/>
          <w:trHeight w:val="131"/>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.j</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sidRPr="00FE6077">
              <w:rPr>
                <w:sz w:val="22"/>
                <w:szCs w:val="22"/>
              </w:rPr>
              <w:t>Kadın yön</w:t>
            </w:r>
            <w:r>
              <w:rPr>
                <w:sz w:val="22"/>
                <w:szCs w:val="22"/>
              </w:rPr>
              <w:t>etici sayısının toplam yönetici sayısına oranı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%0</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%0</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%0</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%30</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%30</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%30</w:t>
            </w:r>
          </w:p>
        </w:tc>
      </w:tr>
      <w:tr w:rsidR="00AA469B" w:rsidRPr="00A47F2F" w:rsidTr="00F70B0E">
        <w:trPr>
          <w:gridAfter w:val="1"/>
          <w:wAfter w:w="15" w:type="dxa"/>
          <w:trHeight w:val="318"/>
        </w:trPr>
        <w:tc>
          <w:tcPr>
            <w:tcW w:w="1757" w:type="dxa"/>
            <w:shd w:val="clear" w:color="auto" w:fill="auto"/>
            <w:vAlign w:val="center"/>
          </w:tcPr>
          <w:p w:rsidR="00AA469B" w:rsidRPr="003322A4" w:rsidRDefault="00AA469B" w:rsidP="00F70B0E">
            <w:pPr>
              <w:rPr>
                <w:sz w:val="22"/>
                <w:szCs w:val="22"/>
              </w:rPr>
            </w:pPr>
            <w:r w:rsidRPr="003322A4">
              <w:rPr>
                <w:b/>
                <w:bCs/>
                <w:color w:val="FF0000"/>
                <w:sz w:val="22"/>
                <w:szCs w:val="22"/>
              </w:rPr>
              <w:t>PG.</w:t>
            </w:r>
            <w:r>
              <w:rPr>
                <w:b/>
                <w:bCs/>
                <w:color w:val="FF0000"/>
                <w:sz w:val="22"/>
                <w:szCs w:val="22"/>
              </w:rPr>
              <w:t>3</w:t>
            </w:r>
            <w:r w:rsidRPr="003322A4">
              <w:rPr>
                <w:b/>
                <w:bCs/>
                <w:color w:val="FF0000"/>
                <w:sz w:val="22"/>
                <w:szCs w:val="22"/>
              </w:rPr>
              <w:t>.1</w:t>
            </w:r>
            <w:r>
              <w:rPr>
                <w:b/>
                <w:bCs/>
                <w:color w:val="FF0000"/>
                <w:sz w:val="22"/>
                <w:szCs w:val="22"/>
              </w:rPr>
              <w:t>.k</w:t>
            </w:r>
          </w:p>
        </w:tc>
        <w:tc>
          <w:tcPr>
            <w:tcW w:w="5297" w:type="dxa"/>
            <w:shd w:val="clear" w:color="auto" w:fill="auto"/>
            <w:vAlign w:val="center"/>
          </w:tcPr>
          <w:p w:rsidR="00AA469B" w:rsidRPr="003322A4" w:rsidRDefault="00AA469B" w:rsidP="00F70B0E">
            <w:pPr>
              <w:spacing w:after="0" w:line="240" w:lineRule="auto"/>
              <w:ind w:right="62"/>
              <w:rPr>
                <w:sz w:val="22"/>
                <w:szCs w:val="22"/>
              </w:rPr>
            </w:pPr>
            <w:r>
              <w:rPr>
                <w:sz w:val="22"/>
                <w:szCs w:val="22"/>
              </w:rPr>
              <w:t>Öğretmen başına düşen öğrenci sayısı</w:t>
            </w:r>
          </w:p>
        </w:tc>
        <w:tc>
          <w:tcPr>
            <w:tcW w:w="957" w:type="dxa"/>
            <w:shd w:val="clear" w:color="auto" w:fill="auto"/>
            <w:noWrap/>
            <w:vAlign w:val="center"/>
          </w:tcPr>
          <w:p w:rsidR="00AA469B" w:rsidRPr="003322A4" w:rsidRDefault="00AA469B" w:rsidP="00F70B0E">
            <w:pPr>
              <w:spacing w:after="0" w:line="240" w:lineRule="auto"/>
              <w:ind w:left="-108" w:right="27"/>
              <w:jc w:val="center"/>
              <w:rPr>
                <w:sz w:val="22"/>
                <w:szCs w:val="22"/>
              </w:rPr>
            </w:pPr>
            <w:r>
              <w:rPr>
                <w:sz w:val="22"/>
                <w:szCs w:val="22"/>
              </w:rPr>
              <w:t>15</w:t>
            </w:r>
          </w:p>
        </w:tc>
        <w:tc>
          <w:tcPr>
            <w:tcW w:w="1092" w:type="dxa"/>
            <w:gridSpan w:val="2"/>
            <w:shd w:val="clear" w:color="auto" w:fill="auto"/>
            <w:noWrap/>
            <w:vAlign w:val="center"/>
          </w:tcPr>
          <w:p w:rsidR="00AA469B" w:rsidRPr="003322A4" w:rsidRDefault="00AA469B" w:rsidP="00F70B0E">
            <w:pPr>
              <w:spacing w:after="0" w:line="240" w:lineRule="auto"/>
              <w:ind w:left="-136" w:right="-15"/>
              <w:jc w:val="center"/>
              <w:rPr>
                <w:sz w:val="22"/>
                <w:szCs w:val="22"/>
              </w:rPr>
            </w:pPr>
            <w:r>
              <w:rPr>
                <w:sz w:val="22"/>
                <w:szCs w:val="22"/>
              </w:rPr>
              <w:t>15</w:t>
            </w:r>
          </w:p>
        </w:tc>
        <w:tc>
          <w:tcPr>
            <w:tcW w:w="1041" w:type="dxa"/>
            <w:vAlign w:val="center"/>
          </w:tcPr>
          <w:p w:rsidR="00AA469B" w:rsidRPr="003322A4" w:rsidRDefault="00AA469B" w:rsidP="00F70B0E">
            <w:pPr>
              <w:spacing w:after="0" w:line="240" w:lineRule="auto"/>
              <w:ind w:right="-15"/>
              <w:jc w:val="center"/>
              <w:rPr>
                <w:sz w:val="22"/>
                <w:szCs w:val="22"/>
              </w:rPr>
            </w:pPr>
            <w:r>
              <w:rPr>
                <w:sz w:val="22"/>
                <w:szCs w:val="22"/>
              </w:rPr>
              <w:t>15</w:t>
            </w:r>
          </w:p>
        </w:tc>
        <w:tc>
          <w:tcPr>
            <w:tcW w:w="1007" w:type="dxa"/>
            <w:vAlign w:val="center"/>
          </w:tcPr>
          <w:p w:rsidR="00AA469B" w:rsidRPr="003322A4" w:rsidRDefault="00AA469B" w:rsidP="00F70B0E">
            <w:pPr>
              <w:spacing w:after="0" w:line="240" w:lineRule="auto"/>
              <w:ind w:right="-15"/>
              <w:jc w:val="center"/>
              <w:rPr>
                <w:sz w:val="22"/>
                <w:szCs w:val="22"/>
              </w:rPr>
            </w:pPr>
            <w:r>
              <w:rPr>
                <w:sz w:val="22"/>
                <w:szCs w:val="22"/>
              </w:rPr>
              <w:t>15</w:t>
            </w:r>
          </w:p>
        </w:tc>
        <w:tc>
          <w:tcPr>
            <w:tcW w:w="1092" w:type="dxa"/>
            <w:vAlign w:val="center"/>
          </w:tcPr>
          <w:p w:rsidR="00AA469B" w:rsidRPr="003322A4" w:rsidRDefault="00AA469B" w:rsidP="00F70B0E">
            <w:pPr>
              <w:spacing w:after="0" w:line="240" w:lineRule="auto"/>
              <w:ind w:right="-15"/>
              <w:jc w:val="center"/>
              <w:rPr>
                <w:sz w:val="22"/>
                <w:szCs w:val="22"/>
              </w:rPr>
            </w:pPr>
            <w:r>
              <w:rPr>
                <w:sz w:val="22"/>
                <w:szCs w:val="22"/>
              </w:rPr>
              <w:t>15</w:t>
            </w:r>
          </w:p>
        </w:tc>
        <w:tc>
          <w:tcPr>
            <w:tcW w:w="1005" w:type="dxa"/>
            <w:vAlign w:val="center"/>
          </w:tcPr>
          <w:p w:rsidR="00AA469B" w:rsidRPr="003322A4" w:rsidRDefault="00AA469B" w:rsidP="00F70B0E">
            <w:pPr>
              <w:spacing w:after="0" w:line="240" w:lineRule="auto"/>
              <w:ind w:right="-15"/>
              <w:jc w:val="center"/>
              <w:rPr>
                <w:sz w:val="22"/>
                <w:szCs w:val="22"/>
              </w:rPr>
            </w:pPr>
            <w:r>
              <w:rPr>
                <w:sz w:val="22"/>
                <w:szCs w:val="22"/>
              </w:rPr>
              <w:t>15</w:t>
            </w:r>
          </w:p>
        </w:tc>
      </w:tr>
    </w:tbl>
    <w:p w:rsidR="00AA469B" w:rsidRDefault="00AA469B" w:rsidP="00AA469B">
      <w:pPr>
        <w:spacing w:line="271" w:lineRule="auto"/>
        <w:ind w:right="850" w:firstLine="420"/>
        <w:jc w:val="both"/>
        <w:rPr>
          <w:rFonts w:ascii="Times New Roman" w:hAnsi="Times New Roman"/>
        </w:rPr>
      </w:pPr>
    </w:p>
    <w:p w:rsidR="00AA469B" w:rsidRDefault="00AA469B" w:rsidP="00AA469B">
      <w:pPr>
        <w:spacing w:line="271" w:lineRule="auto"/>
        <w:ind w:right="850" w:firstLine="420"/>
        <w:jc w:val="both"/>
        <w:rPr>
          <w:rFonts w:ascii="Times New Roman" w:hAnsi="Times New Roman"/>
        </w:rPr>
      </w:pPr>
    </w:p>
    <w:p w:rsidR="00F70B0E" w:rsidRDefault="00F70B0E" w:rsidP="00AA469B">
      <w:pPr>
        <w:spacing w:line="271" w:lineRule="auto"/>
        <w:ind w:right="1134" w:firstLine="420"/>
        <w:jc w:val="both"/>
        <w:rPr>
          <w:rFonts w:ascii="Times New Roman" w:hAnsi="Times New Roman"/>
        </w:rPr>
      </w:pPr>
    </w:p>
    <w:p w:rsidR="00F70B0E" w:rsidRDefault="00F70B0E" w:rsidP="00AA469B">
      <w:pPr>
        <w:spacing w:line="271" w:lineRule="auto"/>
        <w:ind w:right="1134" w:firstLine="420"/>
        <w:jc w:val="both"/>
        <w:rPr>
          <w:rFonts w:ascii="Times New Roman" w:hAnsi="Times New Roman"/>
        </w:rPr>
      </w:pPr>
    </w:p>
    <w:p w:rsidR="00AA469B" w:rsidRDefault="00AA469B" w:rsidP="00AA469B">
      <w:pPr>
        <w:spacing w:line="271" w:lineRule="auto"/>
        <w:ind w:right="1134" w:firstLine="420"/>
        <w:jc w:val="both"/>
        <w:rPr>
          <w:rFonts w:ascii="Times New Roman" w:hAnsi="Times New Roman"/>
        </w:rPr>
      </w:pPr>
      <w:r>
        <w:rPr>
          <w:rFonts w:ascii="Times New Roman" w:hAnsi="Times New Roman"/>
        </w:rPr>
        <w:lastRenderedPageBreak/>
        <w:t>Kurumumuzun görev alanına giren konularda, faaliyetlerini etkin bir şekilde yürütebilmesi ve nitelikli ürün ve hizmet üretebilmesi için güçlü bir insan kaynağına sahip olması gerekmektedir. Bu bağlamda okulumuzun beşeri altyapısının güçlendirilmesi hedeflenmektedir.</w:t>
      </w:r>
    </w:p>
    <w:p w:rsidR="00AA469B" w:rsidRDefault="00AA469B" w:rsidP="00AA469B">
      <w:pPr>
        <w:spacing w:line="236" w:lineRule="auto"/>
        <w:ind w:right="1134" w:firstLine="420"/>
        <w:jc w:val="both"/>
        <w:rPr>
          <w:rFonts w:ascii="Times New Roman" w:hAnsi="Times New Roman"/>
        </w:rPr>
      </w:pPr>
      <w:r>
        <w:rPr>
          <w:rFonts w:ascii="Times New Roman" w:hAnsi="Times New Roman"/>
        </w:rPr>
        <w:t>2018 yılı verilerine göre okulumuzda Eğitim Öğretim Hizmetleri Sınıfında 15, 06.08.2018 tarihi itibarı ile okulumuzda toplam 3 yönetici görev yapmaktadır.</w:t>
      </w:r>
    </w:p>
    <w:p w:rsidR="00AA469B" w:rsidRPr="002B6FDB" w:rsidRDefault="00AA469B" w:rsidP="00AA469B">
      <w:pPr>
        <w:ind w:right="1134" w:firstLine="420"/>
        <w:jc w:val="both"/>
        <w:rPr>
          <w:b/>
          <w:i/>
          <w:szCs w:val="24"/>
        </w:rPr>
      </w:pPr>
      <w:r>
        <w:rPr>
          <w:rFonts w:ascii="Times New Roman" w:hAnsi="Times New Roman"/>
        </w:rPr>
        <w:t>2018 yılı içerisinde mahalli olarak gerçekleştirilen eğitim faaliyetlerine 4 öğretmen, katılmıştır. Görevlerinde üstün başarı gösteren yönetici, öğretmen ve personel mevzuatta belirlenen kriterler doğrultusunda ödüllendirilmektedir</w:t>
      </w:r>
    </w:p>
    <w:p w:rsidR="00AA469B" w:rsidRDefault="00AA469B" w:rsidP="00AA469B">
      <w:pPr>
        <w:ind w:right="709"/>
        <w:rPr>
          <w:b/>
          <w:sz w:val="28"/>
        </w:rPr>
      </w:pPr>
    </w:p>
    <w:p w:rsidR="00AA469B" w:rsidRDefault="00AA469B" w:rsidP="00AA469B">
      <w:pPr>
        <w:ind w:right="709"/>
        <w:rPr>
          <w:b/>
          <w:sz w:val="28"/>
        </w:rPr>
      </w:pPr>
      <w:r w:rsidRPr="002B6FDB">
        <w:rPr>
          <w:b/>
          <w:sz w:val="28"/>
        </w:rPr>
        <w:t>Eylemler</w:t>
      </w:r>
    </w:p>
    <w:p w:rsidR="00AA469B" w:rsidRPr="002B6FDB" w:rsidRDefault="00AA469B" w:rsidP="00AA469B">
      <w:pPr>
        <w:ind w:right="709"/>
        <w:rPr>
          <w:b/>
          <w:sz w:val="28"/>
        </w:rPr>
      </w:pPr>
    </w:p>
    <w:tbl>
      <w:tblPr>
        <w:tblW w:w="4610" w:type="pct"/>
        <w:tblLayout w:type="fixed"/>
        <w:tblCellMar>
          <w:left w:w="70" w:type="dxa"/>
          <w:right w:w="70" w:type="dxa"/>
        </w:tblCellMar>
        <w:tblLook w:val="04A0"/>
      </w:tblPr>
      <w:tblGrid>
        <w:gridCol w:w="965"/>
        <w:gridCol w:w="6348"/>
        <w:gridCol w:w="3172"/>
        <w:gridCol w:w="2556"/>
      </w:tblGrid>
      <w:tr w:rsidR="00AA469B" w:rsidRPr="00A47F2F" w:rsidTr="00F70B0E">
        <w:trPr>
          <w:trHeight w:val="441"/>
          <w:tblHeader/>
        </w:trPr>
        <w:tc>
          <w:tcPr>
            <w:tcW w:w="37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AA469B" w:rsidRPr="00A47F2F" w:rsidRDefault="00AA469B" w:rsidP="00F70B0E">
            <w:pPr>
              <w:spacing w:after="0" w:line="240" w:lineRule="auto"/>
              <w:jc w:val="center"/>
              <w:rPr>
                <w:b/>
                <w:bCs/>
                <w:color w:val="000000"/>
                <w:szCs w:val="24"/>
              </w:rPr>
            </w:pPr>
            <w:r>
              <w:rPr>
                <w:b/>
                <w:bCs/>
                <w:color w:val="000000"/>
                <w:szCs w:val="24"/>
              </w:rPr>
              <w:t>No</w:t>
            </w:r>
          </w:p>
        </w:tc>
        <w:tc>
          <w:tcPr>
            <w:tcW w:w="2434" w:type="pct"/>
            <w:tcBorders>
              <w:top w:val="single" w:sz="8" w:space="0" w:color="auto"/>
              <w:left w:val="nil"/>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ind w:right="709"/>
              <w:jc w:val="center"/>
              <w:rPr>
                <w:b/>
                <w:bCs/>
                <w:color w:val="000000"/>
                <w:szCs w:val="24"/>
              </w:rPr>
            </w:pPr>
            <w:r>
              <w:rPr>
                <w:b/>
                <w:bCs/>
                <w:color w:val="000000"/>
                <w:szCs w:val="24"/>
              </w:rPr>
              <w:t>Eylem İfadesi</w:t>
            </w:r>
          </w:p>
        </w:tc>
        <w:tc>
          <w:tcPr>
            <w:tcW w:w="1216"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709"/>
              <w:jc w:val="center"/>
              <w:rPr>
                <w:b/>
                <w:bCs/>
                <w:color w:val="000000"/>
                <w:szCs w:val="24"/>
              </w:rPr>
            </w:pPr>
            <w:r>
              <w:rPr>
                <w:b/>
                <w:bCs/>
                <w:color w:val="000000"/>
                <w:szCs w:val="24"/>
              </w:rPr>
              <w:t>Eylem Sorumlusu</w:t>
            </w:r>
          </w:p>
        </w:tc>
        <w:tc>
          <w:tcPr>
            <w:tcW w:w="980" w:type="pct"/>
            <w:tcBorders>
              <w:top w:val="single" w:sz="8" w:space="0" w:color="auto"/>
              <w:left w:val="nil"/>
              <w:bottom w:val="single" w:sz="8" w:space="0" w:color="auto"/>
              <w:right w:val="single" w:sz="8" w:space="0" w:color="auto"/>
            </w:tcBorders>
            <w:shd w:val="clear" w:color="auto" w:fill="auto"/>
            <w:vAlign w:val="center"/>
          </w:tcPr>
          <w:p w:rsidR="00AA469B" w:rsidRPr="00A47F2F" w:rsidRDefault="00AA469B" w:rsidP="00F70B0E">
            <w:pPr>
              <w:tabs>
                <w:tab w:val="left" w:pos="3289"/>
              </w:tabs>
              <w:spacing w:after="0" w:line="240" w:lineRule="auto"/>
              <w:jc w:val="center"/>
              <w:rPr>
                <w:b/>
                <w:bCs/>
                <w:color w:val="000000"/>
                <w:szCs w:val="24"/>
              </w:rPr>
            </w:pPr>
            <w:r>
              <w:rPr>
                <w:b/>
                <w:bCs/>
                <w:color w:val="000000"/>
                <w:szCs w:val="24"/>
              </w:rPr>
              <w:t>Eylem Tarihi</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hideMark/>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.1.1.</w:t>
            </w:r>
          </w:p>
        </w:tc>
        <w:tc>
          <w:tcPr>
            <w:tcW w:w="243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51"/>
              <w:jc w:val="both"/>
              <w:rPr>
                <w:color w:val="000000"/>
                <w:szCs w:val="24"/>
              </w:rPr>
            </w:pPr>
            <w:r w:rsidRPr="00280208">
              <w:rPr>
                <w:color w:val="000000"/>
                <w:szCs w:val="24"/>
              </w:rPr>
              <w:t>Yönetici, öğretmen ve diğer personellerin ki</w:t>
            </w:r>
            <w:r>
              <w:rPr>
                <w:color w:val="000000"/>
                <w:szCs w:val="24"/>
              </w:rPr>
              <w:t xml:space="preserve">şisel ve mesleki gelişimi için, </w:t>
            </w:r>
            <w:r w:rsidRPr="00280208">
              <w:rPr>
                <w:color w:val="000000"/>
                <w:szCs w:val="24"/>
              </w:rPr>
              <w:t>yıllık merkezi veya mahalli hizmetiçi eğiti</w:t>
            </w:r>
            <w:r>
              <w:rPr>
                <w:color w:val="000000"/>
                <w:szCs w:val="24"/>
              </w:rPr>
              <w:t xml:space="preserve">m faaliyetlerinden en az birine </w:t>
            </w:r>
            <w:r w:rsidRPr="00280208">
              <w:rPr>
                <w:color w:val="000000"/>
                <w:szCs w:val="24"/>
              </w:rPr>
              <w:t>katılımı sağlanacaktır.</w:t>
            </w:r>
          </w:p>
        </w:tc>
        <w:tc>
          <w:tcPr>
            <w:tcW w:w="1216"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tabs>
                <w:tab w:val="left" w:pos="3289"/>
              </w:tabs>
              <w:spacing w:after="0" w:line="240" w:lineRule="auto"/>
              <w:jc w:val="both"/>
              <w:rPr>
                <w:color w:val="000000"/>
                <w:szCs w:val="24"/>
              </w:rPr>
            </w:pPr>
            <w:r>
              <w:rPr>
                <w:color w:val="000000"/>
                <w:szCs w:val="24"/>
              </w:rPr>
              <w:t>EĞİTİM SÜRESİNCE</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2</w:t>
            </w:r>
          </w:p>
        </w:tc>
        <w:tc>
          <w:tcPr>
            <w:tcW w:w="243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51"/>
              <w:jc w:val="both"/>
              <w:rPr>
                <w:szCs w:val="24"/>
                <w:highlight w:val="green"/>
              </w:rPr>
            </w:pPr>
            <w:r w:rsidRPr="00280208">
              <w:rPr>
                <w:szCs w:val="24"/>
              </w:rPr>
              <w:t>Bilgi birikimi ve tecrübe paylaşımını artırmak amacıyla kurum/kuruluş ve</w:t>
            </w:r>
            <w:r>
              <w:rPr>
                <w:szCs w:val="24"/>
              </w:rPr>
              <w:t xml:space="preserve"> </w:t>
            </w:r>
            <w:r w:rsidRPr="00280208">
              <w:rPr>
                <w:szCs w:val="24"/>
              </w:rPr>
              <w:t>STK’larla insan kaynaklarının geliştirilmesi kapsamında yapılan ortak</w:t>
            </w:r>
            <w:r>
              <w:rPr>
                <w:szCs w:val="24"/>
              </w:rPr>
              <w:t xml:space="preserve"> </w:t>
            </w:r>
            <w:r w:rsidRPr="00280208">
              <w:rPr>
                <w:szCs w:val="24"/>
              </w:rPr>
              <w:t>faaliyetlere katılımcı sayısı artırılacaktır.</w:t>
            </w:r>
          </w:p>
        </w:tc>
        <w:tc>
          <w:tcPr>
            <w:tcW w:w="1216"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tabs>
                <w:tab w:val="left" w:pos="3289"/>
              </w:tabs>
              <w:spacing w:after="0" w:line="240" w:lineRule="auto"/>
              <w:jc w:val="both"/>
              <w:rPr>
                <w:color w:val="000000"/>
                <w:szCs w:val="24"/>
              </w:rPr>
            </w:pPr>
            <w:r>
              <w:rPr>
                <w:color w:val="000000"/>
                <w:szCs w:val="24"/>
              </w:rPr>
              <w:t>EĞİTİM SÜRESİNCE</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3</w:t>
            </w:r>
          </w:p>
        </w:tc>
        <w:tc>
          <w:tcPr>
            <w:tcW w:w="243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51"/>
              <w:jc w:val="both"/>
              <w:rPr>
                <w:szCs w:val="24"/>
                <w:highlight w:val="green"/>
              </w:rPr>
            </w:pPr>
            <w:r>
              <w:rPr>
                <w:rFonts w:ascii="Times New Roman" w:hAnsi="Times New Roman"/>
              </w:rPr>
              <w:t>Başarılı yönetici ve öğretmenlerin ödüllendirilmesi sağlanacaktır</w:t>
            </w:r>
          </w:p>
        </w:tc>
        <w:tc>
          <w:tcPr>
            <w:tcW w:w="1216"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tabs>
                <w:tab w:val="left" w:pos="3289"/>
              </w:tabs>
              <w:spacing w:after="0" w:line="240" w:lineRule="auto"/>
              <w:jc w:val="both"/>
              <w:rPr>
                <w:color w:val="000000"/>
                <w:szCs w:val="24"/>
              </w:rPr>
            </w:pPr>
            <w:r>
              <w:rPr>
                <w:color w:val="000000"/>
                <w:szCs w:val="24"/>
              </w:rPr>
              <w:t>DÖNEM SONUNDA</w:t>
            </w:r>
          </w:p>
        </w:tc>
      </w:tr>
      <w:tr w:rsidR="00AA469B" w:rsidRPr="00A47F2F" w:rsidTr="00F70B0E">
        <w:trPr>
          <w:trHeight w:val="567"/>
        </w:trPr>
        <w:tc>
          <w:tcPr>
            <w:tcW w:w="370" w:type="pct"/>
            <w:tcBorders>
              <w:top w:val="nil"/>
              <w:left w:val="single" w:sz="8" w:space="0" w:color="auto"/>
              <w:bottom w:val="single" w:sz="8" w:space="0" w:color="auto"/>
              <w:right w:val="single" w:sz="8" w:space="0" w:color="auto"/>
            </w:tcBorders>
            <w:shd w:val="clear" w:color="auto" w:fill="auto"/>
            <w:noWrap/>
            <w:vAlign w:val="center"/>
          </w:tcPr>
          <w:p w:rsidR="00AA469B" w:rsidRPr="00A47F2F" w:rsidRDefault="00AA469B" w:rsidP="00F70B0E">
            <w:pPr>
              <w:spacing w:after="0" w:line="240" w:lineRule="auto"/>
              <w:jc w:val="center"/>
              <w:rPr>
                <w:b/>
                <w:bCs/>
                <w:color w:val="000000"/>
                <w:szCs w:val="24"/>
              </w:rPr>
            </w:pPr>
            <w:r w:rsidRPr="00A47F2F">
              <w:rPr>
                <w:b/>
                <w:bCs/>
                <w:color w:val="000000"/>
                <w:szCs w:val="24"/>
              </w:rPr>
              <w:t>1</w:t>
            </w:r>
            <w:r>
              <w:rPr>
                <w:b/>
                <w:bCs/>
                <w:color w:val="000000"/>
                <w:szCs w:val="24"/>
              </w:rPr>
              <w:t>.1.</w:t>
            </w:r>
            <w:r w:rsidRPr="00A47F2F">
              <w:rPr>
                <w:b/>
                <w:bCs/>
                <w:color w:val="000000"/>
                <w:szCs w:val="24"/>
              </w:rPr>
              <w:t>4</w:t>
            </w:r>
          </w:p>
        </w:tc>
        <w:tc>
          <w:tcPr>
            <w:tcW w:w="2434"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spacing w:after="0" w:line="240" w:lineRule="auto"/>
              <w:ind w:right="51"/>
              <w:jc w:val="both"/>
              <w:rPr>
                <w:szCs w:val="24"/>
                <w:highlight w:val="green"/>
              </w:rPr>
            </w:pPr>
            <w:r w:rsidRPr="00280208">
              <w:rPr>
                <w:szCs w:val="24"/>
              </w:rPr>
              <w:t>İl genelindeki öğretmen zümre toplantılarına okul yöneticilerinden birinin</w:t>
            </w:r>
            <w:r>
              <w:rPr>
                <w:szCs w:val="24"/>
              </w:rPr>
              <w:t xml:space="preserve"> </w:t>
            </w:r>
            <w:r w:rsidRPr="00280208">
              <w:rPr>
                <w:szCs w:val="24"/>
              </w:rPr>
              <w:t>katılımı sağlanacak, alınan kararlar diğer öğretmenlerin gelişimine katkı</w:t>
            </w:r>
            <w:r>
              <w:rPr>
                <w:szCs w:val="24"/>
              </w:rPr>
              <w:t xml:space="preserve"> </w:t>
            </w:r>
            <w:r w:rsidRPr="00280208">
              <w:rPr>
                <w:szCs w:val="24"/>
              </w:rPr>
              <w:t>sağlamak amacıyla okul/kurumların web sayfalarında yayınlanacaktır.</w:t>
            </w:r>
          </w:p>
        </w:tc>
        <w:tc>
          <w:tcPr>
            <w:tcW w:w="1216" w:type="pct"/>
            <w:tcBorders>
              <w:top w:val="nil"/>
              <w:left w:val="nil"/>
              <w:bottom w:val="single" w:sz="8" w:space="0" w:color="auto"/>
              <w:right w:val="single" w:sz="8" w:space="0" w:color="auto"/>
            </w:tcBorders>
            <w:shd w:val="clear" w:color="auto" w:fill="auto"/>
            <w:vAlign w:val="bottom"/>
          </w:tcPr>
          <w:p w:rsidR="00AA469B" w:rsidRDefault="00AA469B" w:rsidP="00F70B0E">
            <w:pPr>
              <w:spacing w:line="0" w:lineRule="atLeast"/>
              <w:jc w:val="center"/>
              <w:rPr>
                <w:rFonts w:ascii="Times New Roman" w:hAnsi="Times New Roman"/>
                <w:highlight w:val="white"/>
              </w:rPr>
            </w:pPr>
            <w:r>
              <w:rPr>
                <w:rFonts w:ascii="Times New Roman" w:hAnsi="Times New Roman"/>
                <w:highlight w:val="white"/>
              </w:rPr>
              <w:t>OKUL İDARESİ</w:t>
            </w:r>
          </w:p>
        </w:tc>
        <w:tc>
          <w:tcPr>
            <w:tcW w:w="980" w:type="pct"/>
            <w:tcBorders>
              <w:top w:val="nil"/>
              <w:left w:val="nil"/>
              <w:bottom w:val="single" w:sz="8" w:space="0" w:color="auto"/>
              <w:right w:val="single" w:sz="8" w:space="0" w:color="auto"/>
            </w:tcBorders>
            <w:shd w:val="clear" w:color="auto" w:fill="auto"/>
            <w:vAlign w:val="center"/>
          </w:tcPr>
          <w:p w:rsidR="00AA469B" w:rsidRPr="00A47F2F" w:rsidRDefault="00AA469B" w:rsidP="00F70B0E">
            <w:pPr>
              <w:tabs>
                <w:tab w:val="left" w:pos="3289"/>
              </w:tabs>
              <w:spacing w:after="0" w:line="240" w:lineRule="auto"/>
              <w:jc w:val="both"/>
              <w:rPr>
                <w:color w:val="000000"/>
                <w:szCs w:val="24"/>
              </w:rPr>
            </w:pPr>
            <w:r>
              <w:rPr>
                <w:color w:val="000000"/>
                <w:szCs w:val="24"/>
              </w:rPr>
              <w:t>DÖNEM BAŞINDA</w:t>
            </w:r>
          </w:p>
        </w:tc>
      </w:tr>
    </w:tbl>
    <w:p w:rsidR="00EB1C60" w:rsidRPr="00A47F2F" w:rsidRDefault="00EB1C60" w:rsidP="003152E4">
      <w:pPr>
        <w:pStyle w:val="Balk1"/>
      </w:pPr>
      <w:r w:rsidRPr="00A47F2F">
        <w:lastRenderedPageBreak/>
        <w:t>V. BÖLÜM</w:t>
      </w:r>
      <w:bookmarkEnd w:id="57"/>
      <w:bookmarkEnd w:id="58"/>
      <w:r w:rsidR="008D4E73">
        <w:t>:</w:t>
      </w:r>
      <w:bookmarkStart w:id="67" w:name="_Toc416085168"/>
      <w:bookmarkStart w:id="68" w:name="_Toc529519471"/>
      <w:r w:rsidRPr="00A47F2F">
        <w:t>MAL</w:t>
      </w:r>
      <w:r w:rsidR="00EA5593" w:rsidRPr="00A47F2F">
        <w:t>İ</w:t>
      </w:r>
      <w:r w:rsidRPr="00A47F2F">
        <w:t>YETLEND</w:t>
      </w:r>
      <w:r w:rsidR="006B3051" w:rsidRPr="00A47F2F">
        <w:t>İ</w:t>
      </w:r>
      <w:r w:rsidRPr="00A47F2F">
        <w:t>RME</w:t>
      </w:r>
      <w:bookmarkEnd w:id="59"/>
      <w:bookmarkEnd w:id="67"/>
      <w:bookmarkEnd w:id="68"/>
    </w:p>
    <w:p w:rsidR="003A1B86" w:rsidRDefault="003A1B86" w:rsidP="003A1B86">
      <w:pPr>
        <w:pStyle w:val="ResimYazs"/>
        <w:spacing w:after="0"/>
        <w:rPr>
          <w:bCs w:val="0"/>
          <w:color w:val="auto"/>
          <w:sz w:val="24"/>
          <w:szCs w:val="24"/>
        </w:rPr>
      </w:pPr>
      <w:r w:rsidRPr="00A47F2F">
        <w:rPr>
          <w:bCs w:val="0"/>
          <w:color w:val="auto"/>
          <w:sz w:val="24"/>
          <w:szCs w:val="24"/>
        </w:rPr>
        <w:t>2019-2023 Stratejik Planı Faaliyet/Proje Maliyetlendirme Tablosu</w:t>
      </w:r>
    </w:p>
    <w:p w:rsidR="00D41148" w:rsidRDefault="00D41148" w:rsidP="00D41148"/>
    <w:p w:rsidR="00B01778" w:rsidRDefault="00B01778" w:rsidP="00B01778">
      <w:pPr>
        <w:pStyle w:val="ResimYazs"/>
        <w:spacing w:after="0"/>
        <w:ind w:right="709"/>
        <w:rPr>
          <w:bCs w:val="0"/>
          <w:color w:val="auto"/>
          <w:sz w:val="24"/>
          <w:szCs w:val="24"/>
        </w:rPr>
      </w:pPr>
      <w:r w:rsidRPr="00A47F2F">
        <w:rPr>
          <w:bCs w:val="0"/>
          <w:color w:val="auto"/>
          <w:sz w:val="24"/>
          <w:szCs w:val="24"/>
        </w:rPr>
        <w:t>2019-2023 Stratejik Planı Faaliyet/Proje Maliyetlendirme Tablosu</w:t>
      </w:r>
    </w:p>
    <w:p w:rsidR="00B01778" w:rsidRDefault="00B01778" w:rsidP="00B01778">
      <w:pPr>
        <w:ind w:right="709"/>
      </w:pPr>
    </w:p>
    <w:tbl>
      <w:tblPr>
        <w:tblW w:w="0" w:type="auto"/>
        <w:tblInd w:w="85" w:type="dxa"/>
        <w:tblLayout w:type="fixed"/>
        <w:tblCellMar>
          <w:left w:w="70" w:type="dxa"/>
          <w:right w:w="70" w:type="dxa"/>
        </w:tblCellMar>
        <w:tblLook w:val="04A0"/>
      </w:tblPr>
      <w:tblGrid>
        <w:gridCol w:w="5655"/>
        <w:gridCol w:w="1134"/>
        <w:gridCol w:w="1134"/>
        <w:gridCol w:w="1134"/>
        <w:gridCol w:w="1134"/>
        <w:gridCol w:w="1134"/>
        <w:gridCol w:w="1560"/>
      </w:tblGrid>
      <w:tr w:rsidR="00B01778" w:rsidRPr="00D41148" w:rsidTr="00F70B0E">
        <w:trPr>
          <w:trHeight w:val="315"/>
        </w:trPr>
        <w:tc>
          <w:tcPr>
            <w:tcW w:w="5655" w:type="dxa"/>
            <w:vMerge w:val="restart"/>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rPr>
                <w:b/>
                <w:bCs/>
                <w:szCs w:val="24"/>
              </w:rPr>
            </w:pPr>
            <w:r w:rsidRPr="00C7538C">
              <w:rPr>
                <w:b/>
                <w:bCs/>
                <w:szCs w:val="24"/>
              </w:rPr>
              <w:t>Kaynak Tablosu</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jc w:val="center"/>
              <w:rPr>
                <w:b/>
                <w:bCs/>
                <w:sz w:val="22"/>
                <w:szCs w:val="22"/>
              </w:rPr>
            </w:pPr>
            <w:r w:rsidRPr="00C7538C">
              <w:rPr>
                <w:b/>
                <w:bCs/>
                <w:sz w:val="22"/>
                <w:szCs w:val="22"/>
              </w:rPr>
              <w:t>2019</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jc w:val="center"/>
              <w:rPr>
                <w:b/>
                <w:bCs/>
                <w:sz w:val="22"/>
                <w:szCs w:val="22"/>
              </w:rPr>
            </w:pPr>
            <w:r w:rsidRPr="00C7538C">
              <w:rPr>
                <w:b/>
                <w:bCs/>
                <w:sz w:val="22"/>
                <w:szCs w:val="22"/>
              </w:rPr>
              <w:t>2020</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jc w:val="center"/>
              <w:rPr>
                <w:b/>
                <w:bCs/>
                <w:sz w:val="22"/>
                <w:szCs w:val="22"/>
              </w:rPr>
            </w:pPr>
            <w:r w:rsidRPr="00C7538C">
              <w:rPr>
                <w:b/>
                <w:bCs/>
                <w:sz w:val="22"/>
                <w:szCs w:val="22"/>
              </w:rPr>
              <w:t>2021</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jc w:val="center"/>
              <w:rPr>
                <w:b/>
                <w:bCs/>
                <w:sz w:val="22"/>
                <w:szCs w:val="22"/>
              </w:rPr>
            </w:pPr>
            <w:r w:rsidRPr="00C7538C">
              <w:rPr>
                <w:b/>
                <w:bCs/>
                <w:sz w:val="22"/>
                <w:szCs w:val="22"/>
              </w:rPr>
              <w:t>2022</w:t>
            </w:r>
          </w:p>
        </w:tc>
        <w:tc>
          <w:tcPr>
            <w:tcW w:w="1134" w:type="dxa"/>
            <w:vMerge w:val="restart"/>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jc w:val="center"/>
              <w:rPr>
                <w:b/>
                <w:bCs/>
                <w:sz w:val="22"/>
                <w:szCs w:val="22"/>
              </w:rPr>
            </w:pPr>
            <w:r w:rsidRPr="00C7538C">
              <w:rPr>
                <w:b/>
                <w:bCs/>
                <w:sz w:val="22"/>
                <w:szCs w:val="22"/>
              </w:rPr>
              <w:t>2023</w:t>
            </w:r>
          </w:p>
        </w:tc>
        <w:tc>
          <w:tcPr>
            <w:tcW w:w="1560" w:type="dxa"/>
            <w:vMerge w:val="restart"/>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r w:rsidRPr="00C7538C">
              <w:rPr>
                <w:b/>
                <w:bCs/>
                <w:sz w:val="22"/>
                <w:szCs w:val="22"/>
              </w:rPr>
              <w:t>Toplam</w:t>
            </w:r>
          </w:p>
        </w:tc>
      </w:tr>
      <w:tr w:rsidR="00B01778" w:rsidRPr="00D41148" w:rsidTr="00F70B0E">
        <w:trPr>
          <w:trHeight w:val="300"/>
        </w:trPr>
        <w:tc>
          <w:tcPr>
            <w:tcW w:w="5655" w:type="dxa"/>
            <w:vMerge/>
            <w:tcBorders>
              <w:top w:val="single" w:sz="12" w:space="0" w:color="000000"/>
              <w:left w:val="single" w:sz="12"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rPr>
                <w:b/>
                <w:bCs/>
                <w:szCs w:val="24"/>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c>
          <w:tcPr>
            <w:tcW w:w="1134" w:type="dxa"/>
            <w:vMerge/>
            <w:tcBorders>
              <w:top w:val="single" w:sz="12" w:space="0" w:color="000000"/>
              <w:left w:val="single" w:sz="4"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c>
          <w:tcPr>
            <w:tcW w:w="1560" w:type="dxa"/>
            <w:vMerge/>
            <w:tcBorders>
              <w:top w:val="single" w:sz="12" w:space="0" w:color="000000"/>
              <w:left w:val="single" w:sz="4" w:space="0" w:color="000000"/>
              <w:bottom w:val="single" w:sz="4" w:space="0" w:color="000000"/>
              <w:right w:val="single" w:sz="12" w:space="0" w:color="000000"/>
            </w:tcBorders>
            <w:shd w:val="clear" w:color="auto" w:fill="FBD4B4"/>
            <w:vAlign w:val="center"/>
            <w:hideMark/>
          </w:tcPr>
          <w:p w:rsidR="00B01778" w:rsidRPr="00C7538C" w:rsidRDefault="00B01778" w:rsidP="00F70B0E">
            <w:pPr>
              <w:spacing w:after="0" w:line="240" w:lineRule="auto"/>
              <w:ind w:right="71"/>
              <w:rPr>
                <w:b/>
                <w:bCs/>
                <w:sz w:val="22"/>
                <w:szCs w:val="22"/>
              </w:rPr>
            </w:pPr>
          </w:p>
        </w:tc>
      </w:tr>
      <w:tr w:rsidR="00B01778" w:rsidRPr="00D41148" w:rsidTr="00F70B0E">
        <w:trPr>
          <w:trHeight w:val="546"/>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rPr>
                <w:b/>
                <w:bCs/>
                <w:sz w:val="22"/>
                <w:szCs w:val="22"/>
              </w:rPr>
            </w:pPr>
            <w:r w:rsidRPr="00C7538C">
              <w:rPr>
                <w:b/>
                <w:bCs/>
                <w:sz w:val="22"/>
                <w:szCs w:val="22"/>
              </w:rPr>
              <w:t>Genel Bütçe</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r>
      <w:tr w:rsidR="00B01778" w:rsidRPr="00D41148" w:rsidTr="00F70B0E">
        <w:trPr>
          <w:trHeight w:val="600"/>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rPr>
                <w:b/>
                <w:bCs/>
                <w:sz w:val="22"/>
                <w:szCs w:val="22"/>
              </w:rPr>
            </w:pPr>
            <w:r w:rsidRPr="00C7538C">
              <w:rPr>
                <w:b/>
                <w:bCs/>
                <w:sz w:val="22"/>
                <w:szCs w:val="22"/>
              </w:rPr>
              <w:t>Valilikler ve Belediyelerin Katkısı</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c>
          <w:tcPr>
            <w:tcW w:w="1560" w:type="dxa"/>
            <w:tcBorders>
              <w:top w:val="nil"/>
              <w:left w:val="nil"/>
              <w:bottom w:val="single" w:sz="4" w:space="0" w:color="000000"/>
              <w:right w:val="single" w:sz="12"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0</w:t>
            </w:r>
          </w:p>
        </w:tc>
      </w:tr>
      <w:tr w:rsidR="00B01778" w:rsidRPr="00D41148" w:rsidTr="00F70B0E">
        <w:trPr>
          <w:trHeight w:val="555"/>
        </w:trPr>
        <w:tc>
          <w:tcPr>
            <w:tcW w:w="5655" w:type="dxa"/>
            <w:tcBorders>
              <w:top w:val="nil"/>
              <w:left w:val="single" w:sz="12" w:space="0" w:color="000000"/>
              <w:bottom w:val="single" w:sz="4"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rPr>
                <w:b/>
                <w:bCs/>
                <w:sz w:val="22"/>
                <w:szCs w:val="22"/>
              </w:rPr>
            </w:pPr>
            <w:r w:rsidRPr="00C7538C">
              <w:rPr>
                <w:b/>
                <w:bCs/>
                <w:sz w:val="22"/>
                <w:szCs w:val="22"/>
              </w:rPr>
              <w:t>Diğer (Okul Aile Birlikleri)</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2650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2700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2800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2900</w:t>
            </w:r>
          </w:p>
        </w:tc>
        <w:tc>
          <w:tcPr>
            <w:tcW w:w="1134" w:type="dxa"/>
            <w:tcBorders>
              <w:top w:val="nil"/>
              <w:left w:val="nil"/>
              <w:bottom w:val="single" w:sz="4"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3000</w:t>
            </w:r>
          </w:p>
        </w:tc>
        <w:tc>
          <w:tcPr>
            <w:tcW w:w="1560" w:type="dxa"/>
            <w:tcBorders>
              <w:top w:val="nil"/>
              <w:left w:val="nil"/>
              <w:bottom w:val="single" w:sz="4" w:space="0" w:color="000000"/>
              <w:right w:val="single" w:sz="12"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14050</w:t>
            </w:r>
          </w:p>
        </w:tc>
      </w:tr>
      <w:tr w:rsidR="00B01778" w:rsidRPr="00D41148" w:rsidTr="00F70B0E">
        <w:trPr>
          <w:trHeight w:val="504"/>
        </w:trPr>
        <w:tc>
          <w:tcPr>
            <w:tcW w:w="5655" w:type="dxa"/>
            <w:tcBorders>
              <w:top w:val="single" w:sz="8" w:space="0" w:color="000000"/>
              <w:left w:val="single" w:sz="12" w:space="0" w:color="000000"/>
              <w:bottom w:val="single" w:sz="12" w:space="0" w:color="000000"/>
              <w:right w:val="single" w:sz="4" w:space="0" w:color="000000"/>
            </w:tcBorders>
            <w:shd w:val="clear" w:color="auto" w:fill="FBD4B4"/>
            <w:vAlign w:val="center"/>
            <w:hideMark/>
          </w:tcPr>
          <w:p w:rsidR="00B01778" w:rsidRPr="00C7538C" w:rsidRDefault="00B01778" w:rsidP="00F70B0E">
            <w:pPr>
              <w:spacing w:after="0" w:line="240" w:lineRule="auto"/>
              <w:ind w:right="709"/>
              <w:jc w:val="right"/>
              <w:rPr>
                <w:b/>
                <w:bCs/>
                <w:sz w:val="22"/>
                <w:szCs w:val="22"/>
              </w:rPr>
            </w:pPr>
            <w:r w:rsidRPr="00C7538C">
              <w:rPr>
                <w:b/>
                <w:bCs/>
                <w:sz w:val="22"/>
                <w:szCs w:val="22"/>
              </w:rPr>
              <w:t>TOPLAM</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2650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2700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2800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2900</w:t>
            </w:r>
          </w:p>
        </w:tc>
        <w:tc>
          <w:tcPr>
            <w:tcW w:w="1134" w:type="dxa"/>
            <w:tcBorders>
              <w:top w:val="single" w:sz="8" w:space="0" w:color="000000"/>
              <w:left w:val="nil"/>
              <w:bottom w:val="single" w:sz="12" w:space="0" w:color="000000"/>
              <w:right w:val="single" w:sz="4"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3000</w:t>
            </w:r>
          </w:p>
        </w:tc>
        <w:tc>
          <w:tcPr>
            <w:tcW w:w="1560" w:type="dxa"/>
            <w:tcBorders>
              <w:top w:val="single" w:sz="8" w:space="0" w:color="000000"/>
              <w:left w:val="nil"/>
              <w:bottom w:val="single" w:sz="12" w:space="0" w:color="000000"/>
              <w:right w:val="single" w:sz="12" w:space="0" w:color="000000"/>
            </w:tcBorders>
            <w:shd w:val="clear" w:color="auto" w:fill="auto"/>
            <w:vAlign w:val="center"/>
          </w:tcPr>
          <w:p w:rsidR="00B01778" w:rsidRPr="00C7538C" w:rsidRDefault="00B01778" w:rsidP="00F70B0E">
            <w:pPr>
              <w:spacing w:after="0" w:line="240" w:lineRule="auto"/>
              <w:ind w:right="71"/>
              <w:jc w:val="center"/>
              <w:rPr>
                <w:sz w:val="20"/>
                <w:szCs w:val="20"/>
              </w:rPr>
            </w:pPr>
            <w:r w:rsidRPr="00C7538C">
              <w:rPr>
                <w:sz w:val="20"/>
                <w:szCs w:val="20"/>
              </w:rPr>
              <w:t>14050</w:t>
            </w:r>
          </w:p>
        </w:tc>
      </w:tr>
    </w:tbl>
    <w:p w:rsidR="00D41148" w:rsidRDefault="00D41148" w:rsidP="00D41148"/>
    <w:p w:rsidR="00337637" w:rsidRPr="008D4E73" w:rsidRDefault="00337637" w:rsidP="003152E4">
      <w:pPr>
        <w:pStyle w:val="Balk1"/>
      </w:pPr>
      <w:bookmarkStart w:id="69" w:name="_Toc416085171"/>
      <w:bookmarkStart w:id="70" w:name="_Toc529519472"/>
      <w:r w:rsidRPr="008D4E73">
        <w:t>V</w:t>
      </w:r>
      <w:r w:rsidR="008D4E73" w:rsidRPr="008D4E73">
        <w:t>I</w:t>
      </w:r>
      <w:r w:rsidRPr="008D4E73">
        <w:t>. BÖLÜM</w:t>
      </w:r>
      <w:bookmarkEnd w:id="69"/>
      <w:bookmarkEnd w:id="70"/>
      <w:r w:rsidR="008D4E73" w:rsidRPr="008D4E73">
        <w:t>:</w:t>
      </w:r>
      <w:bookmarkStart w:id="71" w:name="_Toc416085172"/>
      <w:bookmarkStart w:id="72" w:name="_Toc529519473"/>
      <w:r w:rsidRPr="008D4E73">
        <w:t>İZLEME VE DEĞERLENDİRME</w:t>
      </w:r>
      <w:bookmarkEnd w:id="71"/>
      <w:bookmarkEnd w:id="72"/>
    </w:p>
    <w:p w:rsidR="002F296F" w:rsidRPr="003152E4" w:rsidRDefault="002F296F" w:rsidP="002F296F">
      <w:pPr>
        <w:ind w:right="1134"/>
      </w:pPr>
      <w:r w:rsidRPr="003152E4">
        <w:t xml:space="preserve">Okulumuz Stratejik Planı izleme ve değerlendirme çalışmalarında 5 yıllık Stratejik Planın izlenmesi ve 1 yıllık gelişim planın izlenmesi olarak ikili bir ayrıma gidilecektir. </w:t>
      </w:r>
    </w:p>
    <w:p w:rsidR="002F296F" w:rsidRPr="003152E4" w:rsidRDefault="002F296F" w:rsidP="002F296F">
      <w:pPr>
        <w:ind w:right="1134"/>
      </w:pPr>
      <w:r w:rsidRPr="003152E4">
        <w:t>Stratejik planın izlenmesinde 6 aylık dönemlerde izleme yapılacak denetim birimleri, il ve ilçe millî eğitim müdürlüğü ve Bakanlık denetim ve kontrollerine hazır halde tutulacaktır.</w:t>
      </w:r>
    </w:p>
    <w:p w:rsidR="002F296F" w:rsidRPr="003152E4" w:rsidRDefault="002F296F" w:rsidP="002F296F">
      <w:pPr>
        <w:ind w:right="1134"/>
      </w:pPr>
      <w:r w:rsidRPr="003152E4">
        <w:t xml:space="preserve">Yıllık planın uygulanmasında yürütme ekipleri ve eylem sorumlularıyla aylık ilerleme toplantıları yapılacaktır. Toplantıda bir önceki ayda yapılanlar ve bir sonraki ayda yapılacaklar görüşülüp karara bağlanacaktır. </w:t>
      </w:r>
    </w:p>
    <w:p w:rsidR="00481D63" w:rsidRPr="00A47F2F" w:rsidRDefault="00D41148" w:rsidP="0032047C">
      <w:r>
        <w:br w:type="page"/>
      </w:r>
      <w:bookmarkStart w:id="73" w:name="_Toc531097548"/>
      <w:r w:rsidR="00481D63" w:rsidRPr="00A47F2F">
        <w:lastRenderedPageBreak/>
        <w:t>EKLER:</w:t>
      </w:r>
      <w:bookmarkEnd w:id="73"/>
    </w:p>
    <w:p w:rsidR="00481D63" w:rsidRPr="00A47F2F" w:rsidRDefault="006661B8" w:rsidP="008D4E73">
      <w:pPr>
        <w:rPr>
          <w:rFonts w:cs="Calibri"/>
          <w:b/>
        </w:rPr>
      </w:pPr>
      <w:r w:rsidRPr="00A47F2F">
        <w:rPr>
          <w:rFonts w:cs="Calibri"/>
          <w:b/>
        </w:rPr>
        <w:t>Öğretmen, öğrenci ve veli anket örnekleri klasör ekinde olup okullarınızda uygulanarak sonuçlarından paydaş analizi bölümü ve sorun alanlarının belirlenmesinde yararlanabilirsiniz.</w:t>
      </w:r>
    </w:p>
    <w:sectPr w:rsidR="00481D63" w:rsidRPr="00A47F2F" w:rsidSect="00AB4D15">
      <w:footerReference w:type="first" r:id="rId21"/>
      <w:pgSz w:w="16838" w:h="11906" w:orient="landscape"/>
      <w:pgMar w:top="142" w:right="1417" w:bottom="0" w:left="1417" w:header="708" w:footer="70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Fatih ISLEK" w:date="2019-02-20T14:13:00Z" w:initials="FI">
    <w:p w:rsidR="007936C1" w:rsidRPr="00A47F2F" w:rsidRDefault="007936C1" w:rsidP="00373590">
      <w:pPr>
        <w:rPr>
          <w:i/>
        </w:rPr>
      </w:pPr>
      <w:r>
        <w:rPr>
          <w:rStyle w:val="AklamaBavurusu"/>
        </w:rPr>
        <w:annotationRef/>
      </w:r>
      <w:r w:rsidRPr="00A47F2F">
        <w:rPr>
          <w:i/>
        </w:rPr>
        <w:t>Katılımcı yöntemlerle beş yıllık plan hazır</w:t>
      </w:r>
      <w:r>
        <w:rPr>
          <w:i/>
        </w:rPr>
        <w:t>landığı ve her bir yıllık uyg</w:t>
      </w:r>
      <w:r w:rsidRPr="00A47F2F">
        <w:rPr>
          <w:i/>
        </w:rPr>
        <w:t xml:space="preserve">ma için gelişim planı hazırlanacağı hususunda okul müdürünün takdim yazısı </w:t>
      </w:r>
    </w:p>
    <w:p w:rsidR="007936C1" w:rsidRDefault="007936C1">
      <w:pPr>
        <w:pStyle w:val="AklamaMetni"/>
      </w:pPr>
    </w:p>
  </w:comment>
  <w:comment w:id="22" w:author="Fatih ISLEK" w:date="2018-11-27T15:55:00Z" w:initials="FI">
    <w:p w:rsidR="007936C1" w:rsidRDefault="007936C1" w:rsidP="00373590">
      <w:pPr>
        <w:rPr>
          <w:b/>
          <w:i/>
        </w:rPr>
      </w:pPr>
      <w:r>
        <w:rPr>
          <w:rStyle w:val="AklamaBavurusu"/>
        </w:rPr>
        <w:annotationRef/>
      </w:r>
      <w:r>
        <w:rPr>
          <w:b/>
          <w:i/>
        </w:rPr>
        <w:t>(</w:t>
      </w:r>
      <w:r w:rsidRPr="00923F6E">
        <w:rPr>
          <w:b/>
          <w:i/>
        </w:rPr>
        <w:t>Okulun kısa tanıtımı bölümünde veli, öğrenci, öğretmen ve diğer paydaşlar için önemli olan hususlar</w:t>
      </w:r>
      <w:r>
        <w:rPr>
          <w:b/>
          <w:i/>
        </w:rPr>
        <w:t xml:space="preserve"> ile faaliyetlere ilişkin</w:t>
      </w:r>
      <w:r w:rsidRPr="00923F6E">
        <w:rPr>
          <w:b/>
          <w:i/>
        </w:rPr>
        <w:t xml:space="preserve"> kısa bir bilgilendirme yapıl</w:t>
      </w:r>
      <w:r>
        <w:rPr>
          <w:b/>
          <w:i/>
        </w:rPr>
        <w:t>ması beklenmektedir</w:t>
      </w:r>
      <w:r w:rsidRPr="00923F6E">
        <w:rPr>
          <w:b/>
          <w:i/>
        </w:rPr>
        <w:t>.</w:t>
      </w:r>
    </w:p>
    <w:p w:rsidR="007936C1" w:rsidRDefault="007936C1" w:rsidP="00373590">
      <w:pPr>
        <w:rPr>
          <w:b/>
          <w:i/>
        </w:rPr>
      </w:pPr>
      <w:r>
        <w:rPr>
          <w:b/>
          <w:i/>
        </w:rPr>
        <w:t>Alınan ödüller, başarılar, başarılı ve farklı uygulamalara yer verebileceğiniz tanıtım bölümünün iki, üç sayfadan fazla olmamasına dikkat edilmesi gerekmektedir.)</w:t>
      </w:r>
    </w:p>
    <w:p w:rsidR="007936C1" w:rsidRDefault="007936C1">
      <w:pPr>
        <w:pStyle w:val="AklamaMetni"/>
      </w:pPr>
    </w:p>
  </w:comment>
  <w:comment w:id="25" w:author="Fatih ISLEK" w:date="2018-11-27T16:02:00Z" w:initials="FI">
    <w:p w:rsidR="007936C1" w:rsidRPr="005D5792" w:rsidRDefault="007936C1">
      <w:pPr>
        <w:pStyle w:val="AklamaMetni"/>
      </w:pPr>
      <w:r>
        <w:rPr>
          <w:rStyle w:val="AklamaBavurusu"/>
        </w:rPr>
        <w:annotationRef/>
      </w:r>
      <w:r>
        <w:t>Coğrafi konum linki oluşturulduktan sonra kısaltma uygulaması ile kısaltılmış link verilecektir.</w:t>
      </w:r>
    </w:p>
  </w:comment>
  <w:comment w:id="26" w:author="Fatih ISLEK" w:date="2018-11-27T16:01:00Z" w:initials="FI">
    <w:p w:rsidR="007936C1" w:rsidRPr="005D5792" w:rsidRDefault="007936C1">
      <w:pPr>
        <w:pStyle w:val="AklamaMetni"/>
      </w:pPr>
      <w:r>
        <w:rPr>
          <w:rStyle w:val="AklamaBavurusu"/>
        </w:rPr>
        <w:annotationRef/>
      </w:r>
      <w:r>
        <w:t>Alttaki tablodan alınacaktır.</w:t>
      </w:r>
    </w:p>
  </w:comment>
  <w:comment w:id="27" w:author="Fatih ISLEK" w:date="2018-11-27T16:00:00Z" w:initials="FI">
    <w:p w:rsidR="007936C1" w:rsidRPr="00373590" w:rsidRDefault="007936C1" w:rsidP="00373590">
      <w:pPr>
        <w:rPr>
          <w:sz w:val="20"/>
        </w:rPr>
      </w:pPr>
      <w:r>
        <w:rPr>
          <w:rStyle w:val="AklamaBavurusu"/>
        </w:rPr>
        <w:annotationRef/>
      </w:r>
      <w:r w:rsidRPr="00373590">
        <w:rPr>
          <w:sz w:val="20"/>
        </w:rPr>
        <w:t>*</w:t>
      </w:r>
      <w:r w:rsidRPr="00373590">
        <w:rPr>
          <w:sz w:val="18"/>
        </w:rPr>
        <w:t>Öğrenci başına gider miktarı: son yılın bütçe ödenekleri, okul aile birliği gelirleri ve diğer gelirleri neticesinde elde edilmiş toplam bütçenin toplam öğrenci sayısına bölünmesi ile elde edilecektir.</w:t>
      </w:r>
    </w:p>
    <w:p w:rsidR="007936C1" w:rsidRDefault="007936C1">
      <w:pPr>
        <w:pStyle w:val="AklamaMetni"/>
      </w:pPr>
    </w:p>
  </w:comment>
  <w:comment w:id="28" w:author="Fatih ISLEK" w:date="2018-11-27T16:03:00Z" w:initials="FI">
    <w:p w:rsidR="007936C1" w:rsidRDefault="007936C1" w:rsidP="005D5792">
      <w:pPr>
        <w:rPr>
          <w:b/>
        </w:rPr>
      </w:pPr>
      <w:r>
        <w:rPr>
          <w:rStyle w:val="AklamaBavurusu"/>
        </w:rPr>
        <w:annotationRef/>
      </w:r>
      <w:r>
        <w:rPr>
          <w:b/>
        </w:rPr>
        <w:t>*</w:t>
      </w:r>
      <w:r w:rsidRPr="00533426">
        <w:t>Kadrolu, geçici görevlendirme, ücretli</w:t>
      </w:r>
      <w:r>
        <w:t xml:space="preserve"> veya</w:t>
      </w:r>
      <w:r w:rsidRPr="00533426">
        <w:t xml:space="preserve"> sözleşmeli olması fark etmeksizin tüm çalışanlar dâhil edilecektir.</w:t>
      </w:r>
    </w:p>
    <w:p w:rsidR="007936C1" w:rsidRDefault="007936C1">
      <w:pPr>
        <w:pStyle w:val="AklamaMetni"/>
      </w:pPr>
    </w:p>
  </w:comment>
  <w:comment w:id="29" w:author="Fatih ISLEK" w:date="2018-11-27T16:03:00Z" w:initials="FI">
    <w:p w:rsidR="007936C1" w:rsidRPr="005D5792" w:rsidRDefault="007936C1">
      <w:pPr>
        <w:pStyle w:val="AklamaMetni"/>
      </w:pPr>
      <w:r>
        <w:rPr>
          <w:rStyle w:val="AklamaBavurusu"/>
        </w:rPr>
        <w:annotationRef/>
      </w:r>
      <w:r>
        <w:t>Veriler varsa kayıt veya planlardan yoksa okul tarafından hesaplanmak yöntemiyle girilecektir.</w:t>
      </w:r>
    </w:p>
  </w:comment>
  <w:comment w:id="32" w:author="Fatih ISLEK" w:date="2018-11-27T15:52:00Z" w:initials="FI">
    <w:p w:rsidR="007936C1" w:rsidRDefault="007936C1" w:rsidP="00373590">
      <w:pPr>
        <w:jc w:val="both"/>
      </w:pPr>
      <w:r>
        <w:rPr>
          <w:rStyle w:val="AklamaBavurusu"/>
        </w:rPr>
        <w:annotationRef/>
      </w:r>
      <w:r w:rsidRPr="00B21A33">
        <w:rPr>
          <w:b/>
          <w:i/>
        </w:rPr>
        <w:t>(bu bölümde okul tarafından yapılan öğrenci, veli ve öğretmen anketlerine ilişkin sonuçlara yer verilecektir.)</w:t>
      </w:r>
    </w:p>
    <w:p w:rsidR="007936C1" w:rsidRDefault="007936C1">
      <w:pPr>
        <w:pStyle w:val="AklamaMetni"/>
      </w:pPr>
    </w:p>
  </w:comment>
  <w:comment w:id="34" w:author="Fatih ISLEK" w:date="2018-11-29T10:29:00Z" w:initials="FI">
    <w:p w:rsidR="007936C1" w:rsidRDefault="007936C1">
      <w:pPr>
        <w:pStyle w:val="AklamaMetni"/>
      </w:pPr>
      <w:r>
        <w:rPr>
          <w:rStyle w:val="AklamaBavurusu"/>
        </w:rPr>
        <w:annotationRef/>
      </w:r>
      <w:r>
        <w:t>Faktör değerlendirmesi yapılırken okula ilişkin çeşitli kırılımlar (öğrenci, çalışan vb) bilgi edinilmesi ve gözden kaçan alan olmaması için verilmiştir. Her bir kırılımla ilgili bir tespit yapma zorunluluğu olmadığı gibi bunlardan başka alan veya konularda da tespit yapılabilir.</w:t>
      </w:r>
    </w:p>
    <w:p w:rsidR="007936C1" w:rsidRPr="00710994" w:rsidRDefault="007936C1">
      <w:pPr>
        <w:pStyle w:val="AklamaMetni"/>
      </w:pPr>
      <w:r>
        <w:t>Unutulmaması gereken husus okulun iç ve dış faktörlerinin tümünün değerlendirilmesi gerektiğidir.</w:t>
      </w:r>
    </w:p>
  </w:comment>
  <w:comment w:id="46" w:author="Fatih ISLEK" w:date="2018-11-27T15:51:00Z" w:initials="FI">
    <w:p w:rsidR="007936C1" w:rsidRPr="00B11140" w:rsidRDefault="007936C1" w:rsidP="00373590">
      <w:pPr>
        <w:ind w:left="284"/>
        <w:jc w:val="both"/>
        <w:rPr>
          <w:b/>
          <w:i/>
          <w:szCs w:val="24"/>
        </w:rPr>
      </w:pPr>
      <w:r>
        <w:rPr>
          <w:rStyle w:val="AklamaBavurusu"/>
        </w:rPr>
        <w:annotationRef/>
      </w:r>
      <w:r w:rsidRPr="00B11140">
        <w:rPr>
          <w:b/>
          <w:i/>
          <w:szCs w:val="24"/>
        </w:rPr>
        <w:t>(Okul türü gereği okulunuza mevzuat ile verilmiş olan temel görevi belirtir ifadeyi yazınız.)</w:t>
      </w:r>
    </w:p>
    <w:p w:rsidR="007936C1" w:rsidRDefault="007936C1">
      <w:pPr>
        <w:pStyle w:val="AklamaMetni"/>
      </w:pPr>
    </w:p>
  </w:comment>
  <w:comment w:id="48" w:author="Fatih ISLEK" w:date="2018-11-27T15:51:00Z" w:initials="FI">
    <w:p w:rsidR="007936C1" w:rsidRPr="00B11140" w:rsidRDefault="007936C1" w:rsidP="00373590">
      <w:pPr>
        <w:ind w:left="284"/>
        <w:jc w:val="both"/>
        <w:rPr>
          <w:b/>
          <w:i/>
          <w:szCs w:val="24"/>
        </w:rPr>
      </w:pPr>
      <w:r>
        <w:rPr>
          <w:rStyle w:val="AklamaBavurusu"/>
        </w:rPr>
        <w:annotationRef/>
      </w:r>
      <w:r w:rsidRPr="00B11140">
        <w:rPr>
          <w:b/>
          <w:i/>
          <w:szCs w:val="24"/>
        </w:rPr>
        <w:t>(</w:t>
      </w:r>
      <w:r>
        <w:rPr>
          <w:b/>
          <w:i/>
          <w:szCs w:val="24"/>
        </w:rPr>
        <w:t>Çok ve verimli çalışılması durumunda beş yılın sonunda yakalanması mümkün olan ufka ilişkin ifadenin girilmesi beklenmektedir. Misyondan farklı olarak vizyon ifadesinde mevzuat yerine yönetimin ufku çok önem taşımaktadır.)</w:t>
      </w:r>
    </w:p>
    <w:p w:rsidR="007936C1" w:rsidRDefault="007936C1">
      <w:pPr>
        <w:pStyle w:val="AklamaMetni"/>
      </w:pPr>
    </w:p>
  </w:comment>
  <w:comment w:id="50" w:author="Fatih ISLEK" w:date="2018-11-27T15:50:00Z" w:initials="FI">
    <w:p w:rsidR="007936C1" w:rsidRDefault="007936C1">
      <w:pPr>
        <w:pStyle w:val="AklamaMetni"/>
      </w:pPr>
      <w:r>
        <w:rPr>
          <w:rStyle w:val="AklamaBavurusu"/>
        </w:rPr>
        <w:annotationRef/>
      </w:r>
      <w:r>
        <w:rPr>
          <w:b/>
          <w:i/>
          <w:szCs w:val="24"/>
        </w:rPr>
        <w:t>Temel değerler okulunuzda var olan, var olduğunu düşündüğünüz, var olmasını arzu ettiğiniz Kişi, Süreç ve Performansa ilişkin değer ifadeleridir. İfadelerin kişiler (öğretmen, öğrenci, veli, yönetici, çalışan ..), Süreçler ve performans (çıktılar, sonuçlar) kapsamında değerlendirilmesi beklenmektedir.)</w:t>
      </w:r>
    </w:p>
  </w:comment>
  <w:comment w:id="55" w:author="Fatih ISLEK" w:date="2019-02-20T14:13:00Z" w:initials="FI">
    <w:p w:rsidR="007936C1" w:rsidRDefault="007936C1" w:rsidP="007936C1">
      <w:pPr>
        <w:rPr>
          <w:highlight w:val="yellow"/>
        </w:rPr>
      </w:pPr>
      <w:r>
        <w:rPr>
          <w:rStyle w:val="AklamaBavurusu"/>
        </w:rPr>
        <w:annotationRef/>
      </w:r>
      <w:r w:rsidRPr="000140D3">
        <w:rPr>
          <w:b/>
          <w:sz w:val="28"/>
          <w:highlight w:val="yellow"/>
        </w:rPr>
        <w:t xml:space="preserve"> </w:t>
      </w:r>
    </w:p>
    <w:p w:rsidR="007936C1" w:rsidRDefault="007936C1">
      <w:pPr>
        <w:pStyle w:val="AklamaMetni"/>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3FDFB6" w15:done="0"/>
  <w15:commentEx w15:paraId="5F74A5F8" w15:done="0"/>
  <w15:commentEx w15:paraId="190FF95B" w15:done="0"/>
  <w15:commentEx w15:paraId="14DDDEDE" w15:done="0"/>
  <w15:commentEx w15:paraId="226B383C" w15:done="0"/>
  <w15:commentEx w15:paraId="2204A5C0" w15:done="0"/>
  <w15:commentEx w15:paraId="27576CB3" w15:done="0"/>
  <w15:commentEx w15:paraId="5D3D6CCE" w15:done="0"/>
  <w15:commentEx w15:paraId="196B213B" w15:done="0"/>
  <w15:commentEx w15:paraId="05C9223C" w15:done="0"/>
  <w15:commentEx w15:paraId="263F9735" w15:done="0"/>
  <w15:commentEx w15:paraId="25BC56DB" w15:done="0"/>
  <w15:commentEx w15:paraId="17BAC802" w15:done="0"/>
  <w15:commentEx w15:paraId="7397A2F4" w15:done="0"/>
  <w15:commentEx w15:paraId="7BAA91B1" w15:done="0"/>
  <w15:commentEx w15:paraId="59A42A83" w15:done="0"/>
  <w15:commentEx w15:paraId="09FFBD22" w15:done="0"/>
  <w15:commentEx w15:paraId="33077727" w15:done="0"/>
  <w15:commentEx w15:paraId="4072D6AE" w15:done="0"/>
  <w15:commentEx w15:paraId="10A29DF1" w15:done="0"/>
  <w15:commentEx w15:paraId="4991DA07" w15:done="0"/>
  <w15:commentEx w15:paraId="7B661036" w15:done="0"/>
  <w15:commentEx w15:paraId="1588E75F" w15:done="0"/>
  <w15:commentEx w15:paraId="4020F5D0" w15:done="0"/>
  <w15:commentEx w15:paraId="4B82FF48" w15:done="0"/>
  <w15:commentEx w15:paraId="7B885B5F" w15:done="0"/>
  <w15:commentEx w15:paraId="39265322" w15:done="0"/>
  <w15:commentEx w15:paraId="423AAA0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73FE" w:rsidRDefault="00DA73FE" w:rsidP="00DC3C73">
      <w:pPr>
        <w:spacing w:after="0" w:line="240" w:lineRule="auto"/>
      </w:pPr>
      <w:r>
        <w:separator/>
      </w:r>
    </w:p>
  </w:endnote>
  <w:endnote w:type="continuationSeparator" w:id="1">
    <w:p w:rsidR="00DA73FE" w:rsidRDefault="00DA73FE" w:rsidP="00DC3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Book Antiqua">
    <w:panose1 w:val="02040602050305030304"/>
    <w:charset w:val="A2"/>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2"/>
    <w:family w:val="swiss"/>
    <w:pitch w:val="variable"/>
    <w:sig w:usb0="A00002EF" w:usb1="4000207B" w:usb2="00000000" w:usb3="00000000" w:csb0="0000019F" w:csb1="00000000"/>
  </w:font>
  <w:font w:name="Tahoma">
    <w:panose1 w:val="020B0604030504040204"/>
    <w:charset w:val="A2"/>
    <w:family w:val="swiss"/>
    <w:pitch w:val="variable"/>
    <w:sig w:usb0="E1002EFF" w:usb1="C000605B" w:usb2="00000029" w:usb3="00000000" w:csb0="000101FF" w:csb1="00000000"/>
  </w:font>
  <w:font w:name="Adobe Garamond Pro Bold">
    <w:altName w:val="Times New Roman"/>
    <w:panose1 w:val="00000000000000000000"/>
    <w:charset w:val="00"/>
    <w:family w:val="roman"/>
    <w:notTrueType/>
    <w:pitch w:val="variable"/>
    <w:sig w:usb0="00000001" w:usb1="00000001" w:usb2="00000000" w:usb3="00000000" w:csb0="00000093" w:csb1="00000000"/>
  </w:font>
  <w:font w:name="Arial">
    <w:panose1 w:val="020B0604020202020204"/>
    <w:charset w:val="A2"/>
    <w:family w:val="swiss"/>
    <w:pitch w:val="variable"/>
    <w:sig w:usb0="E0002AFF" w:usb1="C0007843" w:usb2="00000009" w:usb3="00000000" w:csb0="000001FF" w:csb1="00000000"/>
  </w:font>
  <w:font w:name="AGaramondPro-Regular">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1" w:rsidRDefault="00374C7E">
    <w:pPr>
      <w:pStyle w:val="Altbilgi"/>
      <w:jc w:val="right"/>
    </w:pPr>
    <w:fldSimple w:instr="PAGE   \* MERGEFORMAT">
      <w:r w:rsidR="002464AB">
        <w:rPr>
          <w:noProof/>
        </w:rPr>
        <w:t>42</w:t>
      </w:r>
    </w:fldSimple>
  </w:p>
  <w:p w:rsidR="007936C1" w:rsidRDefault="007936C1">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1" w:rsidRDefault="00374C7E">
    <w:pPr>
      <w:pStyle w:val="Altbilgi"/>
      <w:jc w:val="right"/>
    </w:pPr>
    <w:fldSimple w:instr="PAGE   \* MERGEFORMAT">
      <w:r w:rsidR="007936C1">
        <w:rPr>
          <w:noProof/>
        </w:rPr>
        <w:t>i</w:t>
      </w:r>
    </w:fldSimple>
  </w:p>
  <w:p w:rsidR="007936C1" w:rsidRDefault="007936C1">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1" w:rsidRDefault="00374C7E">
    <w:pPr>
      <w:pStyle w:val="Altbilgi"/>
      <w:jc w:val="right"/>
    </w:pPr>
    <w:fldSimple w:instr="PAGE   \* MERGEFORMAT">
      <w:r w:rsidR="007936C1">
        <w:rPr>
          <w:noProof/>
        </w:rPr>
        <w:t>1</w:t>
      </w:r>
    </w:fldSimple>
  </w:p>
  <w:p w:rsidR="007936C1" w:rsidRDefault="007936C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73FE" w:rsidRDefault="00DA73FE" w:rsidP="00DC3C73">
      <w:pPr>
        <w:spacing w:after="0" w:line="240" w:lineRule="auto"/>
      </w:pPr>
      <w:r>
        <w:separator/>
      </w:r>
    </w:p>
  </w:footnote>
  <w:footnote w:type="continuationSeparator" w:id="1">
    <w:p w:rsidR="00DA73FE" w:rsidRDefault="00DA73FE" w:rsidP="00DC3C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6C1" w:rsidRPr="00A40B5B" w:rsidRDefault="007936C1" w:rsidP="00A40B5B">
    <w:pPr>
      <w:pStyle w:val="stbilgi"/>
      <w:tabs>
        <w:tab w:val="clear" w:pos="4536"/>
        <w:tab w:val="clear" w:pos="9072"/>
        <w:tab w:val="left" w:pos="1224"/>
      </w:tab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0"/>
    <w:multiLevelType w:val="hybridMultilevel"/>
    <w:tmpl w:val="4EA0E606"/>
    <w:lvl w:ilvl="0" w:tplc="041F0009">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146D4935"/>
    <w:multiLevelType w:val="hybridMultilevel"/>
    <w:tmpl w:val="76A2C8FC"/>
    <w:lvl w:ilvl="0" w:tplc="C5FA87A6">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58E14BF"/>
    <w:multiLevelType w:val="hybridMultilevel"/>
    <w:tmpl w:val="2084AD84"/>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5973AFA"/>
    <w:multiLevelType w:val="hybridMultilevel"/>
    <w:tmpl w:val="864EC466"/>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11B64C8"/>
    <w:multiLevelType w:val="hybridMultilevel"/>
    <w:tmpl w:val="26E44796"/>
    <w:lvl w:ilvl="0" w:tplc="AF920FF8">
      <w:start w:val="1"/>
      <w:numFmt w:val="bullet"/>
      <w:lvlText w:val=""/>
      <w:lvlJc w:val="left"/>
      <w:pPr>
        <w:ind w:left="720" w:hanging="360"/>
      </w:pPr>
      <w:rPr>
        <w:rFonts w:ascii="Wingdings" w:hAnsi="Wingdings" w:hint="default"/>
        <w:color w:val="4F81BD"/>
        <w:sz w:val="24"/>
        <w:szCs w:val="24"/>
        <w:vertAlign w:val="baseli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52A13F54"/>
    <w:multiLevelType w:val="hybridMultilevel"/>
    <w:tmpl w:val="282CAB14"/>
    <w:lvl w:ilvl="0" w:tplc="CC9AD3BE">
      <w:start w:val="1"/>
      <w:numFmt w:val="bullet"/>
      <w:lvlText w:val=""/>
      <w:lvlJc w:val="left"/>
      <w:pPr>
        <w:ind w:left="1070" w:hanging="360"/>
      </w:pPr>
      <w:rPr>
        <w:rFonts w:ascii="Wingdings" w:hAnsi="Wingdings" w:hint="default"/>
        <w:color w:val="4F81BD"/>
      </w:rPr>
    </w:lvl>
    <w:lvl w:ilvl="1" w:tplc="041F0003" w:tentative="1">
      <w:start w:val="1"/>
      <w:numFmt w:val="bullet"/>
      <w:lvlText w:val="o"/>
      <w:lvlJc w:val="left"/>
      <w:pPr>
        <w:ind w:left="1790" w:hanging="360"/>
      </w:pPr>
      <w:rPr>
        <w:rFonts w:ascii="Courier New" w:hAnsi="Courier New" w:cs="Courier New" w:hint="default"/>
      </w:rPr>
    </w:lvl>
    <w:lvl w:ilvl="2" w:tplc="041F0005" w:tentative="1">
      <w:start w:val="1"/>
      <w:numFmt w:val="bullet"/>
      <w:lvlText w:val=""/>
      <w:lvlJc w:val="left"/>
      <w:pPr>
        <w:ind w:left="2510" w:hanging="360"/>
      </w:pPr>
      <w:rPr>
        <w:rFonts w:ascii="Wingdings" w:hAnsi="Wingdings" w:hint="default"/>
      </w:rPr>
    </w:lvl>
    <w:lvl w:ilvl="3" w:tplc="041F0001" w:tentative="1">
      <w:start w:val="1"/>
      <w:numFmt w:val="bullet"/>
      <w:lvlText w:val=""/>
      <w:lvlJc w:val="left"/>
      <w:pPr>
        <w:ind w:left="3230" w:hanging="360"/>
      </w:pPr>
      <w:rPr>
        <w:rFonts w:ascii="Symbol" w:hAnsi="Symbol" w:hint="default"/>
      </w:rPr>
    </w:lvl>
    <w:lvl w:ilvl="4" w:tplc="041F0003" w:tentative="1">
      <w:start w:val="1"/>
      <w:numFmt w:val="bullet"/>
      <w:lvlText w:val="o"/>
      <w:lvlJc w:val="left"/>
      <w:pPr>
        <w:ind w:left="3950" w:hanging="360"/>
      </w:pPr>
      <w:rPr>
        <w:rFonts w:ascii="Courier New" w:hAnsi="Courier New" w:cs="Courier New" w:hint="default"/>
      </w:rPr>
    </w:lvl>
    <w:lvl w:ilvl="5" w:tplc="041F0005" w:tentative="1">
      <w:start w:val="1"/>
      <w:numFmt w:val="bullet"/>
      <w:lvlText w:val=""/>
      <w:lvlJc w:val="left"/>
      <w:pPr>
        <w:ind w:left="4670" w:hanging="360"/>
      </w:pPr>
      <w:rPr>
        <w:rFonts w:ascii="Wingdings" w:hAnsi="Wingdings" w:hint="default"/>
      </w:rPr>
    </w:lvl>
    <w:lvl w:ilvl="6" w:tplc="041F0001" w:tentative="1">
      <w:start w:val="1"/>
      <w:numFmt w:val="bullet"/>
      <w:lvlText w:val=""/>
      <w:lvlJc w:val="left"/>
      <w:pPr>
        <w:ind w:left="5390" w:hanging="360"/>
      </w:pPr>
      <w:rPr>
        <w:rFonts w:ascii="Symbol" w:hAnsi="Symbol" w:hint="default"/>
      </w:rPr>
    </w:lvl>
    <w:lvl w:ilvl="7" w:tplc="041F0003" w:tentative="1">
      <w:start w:val="1"/>
      <w:numFmt w:val="bullet"/>
      <w:lvlText w:val="o"/>
      <w:lvlJc w:val="left"/>
      <w:pPr>
        <w:ind w:left="6110" w:hanging="360"/>
      </w:pPr>
      <w:rPr>
        <w:rFonts w:ascii="Courier New" w:hAnsi="Courier New" w:cs="Courier New" w:hint="default"/>
      </w:rPr>
    </w:lvl>
    <w:lvl w:ilvl="8" w:tplc="041F0005" w:tentative="1">
      <w:start w:val="1"/>
      <w:numFmt w:val="bullet"/>
      <w:lvlText w:val=""/>
      <w:lvlJc w:val="left"/>
      <w:pPr>
        <w:ind w:left="6830" w:hanging="360"/>
      </w:pPr>
      <w:rPr>
        <w:rFonts w:ascii="Wingdings" w:hAnsi="Wingdings" w:hint="default"/>
      </w:rPr>
    </w:lvl>
  </w:abstractNum>
  <w:abstractNum w:abstractNumId="6">
    <w:nsid w:val="74A0779C"/>
    <w:multiLevelType w:val="hybridMultilevel"/>
    <w:tmpl w:val="CDB8843E"/>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F472DD7"/>
    <w:multiLevelType w:val="hybridMultilevel"/>
    <w:tmpl w:val="7AAA399C"/>
    <w:lvl w:ilvl="0" w:tplc="C5FA87A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3"/>
  </w:num>
  <w:num w:numId="3">
    <w:abstractNumId w:val="1"/>
  </w:num>
  <w:num w:numId="4">
    <w:abstractNumId w:val="6"/>
  </w:num>
  <w:num w:numId="5">
    <w:abstractNumId w:val="8"/>
  </w:num>
  <w:num w:numId="6">
    <w:abstractNumId w:val="2"/>
  </w:num>
  <w:num w:numId="7">
    <w:abstractNumId w:val="0"/>
  </w:num>
  <w:num w:numId="8">
    <w:abstractNumId w:val="5"/>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ctiveWritingStyle w:appName="MSWord" w:lang="en-US" w:vendorID="64" w:dllVersion="131078" w:nlCheck="1" w:checkStyle="0"/>
  <w:defaultTabStop w:val="708"/>
  <w:hyphenationZone w:val="425"/>
  <w:drawingGridHorizontalSpacing w:val="110"/>
  <w:displayHorizontalDrawingGridEvery w:val="2"/>
  <w:characterSpacingControl w:val="doNotCompress"/>
  <w:hdrShapeDefaults>
    <o:shapedefaults v:ext="edit" spidmax="32770"/>
  </w:hdrShapeDefaults>
  <w:footnotePr>
    <w:footnote w:id="0"/>
    <w:footnote w:id="1"/>
  </w:footnotePr>
  <w:endnotePr>
    <w:endnote w:id="0"/>
    <w:endnote w:id="1"/>
  </w:endnotePr>
  <w:compat/>
  <w:rsids>
    <w:rsidRoot w:val="003072B6"/>
    <w:rsid w:val="00002A36"/>
    <w:rsid w:val="00002A9E"/>
    <w:rsid w:val="00003409"/>
    <w:rsid w:val="000051EA"/>
    <w:rsid w:val="00005C8A"/>
    <w:rsid w:val="00005D33"/>
    <w:rsid w:val="00006EC7"/>
    <w:rsid w:val="00007CC5"/>
    <w:rsid w:val="0001041B"/>
    <w:rsid w:val="000119B8"/>
    <w:rsid w:val="00012430"/>
    <w:rsid w:val="00012C0E"/>
    <w:rsid w:val="00013275"/>
    <w:rsid w:val="00013E5B"/>
    <w:rsid w:val="000140D3"/>
    <w:rsid w:val="00014764"/>
    <w:rsid w:val="00014AD4"/>
    <w:rsid w:val="00014CEC"/>
    <w:rsid w:val="00014E6B"/>
    <w:rsid w:val="00015D76"/>
    <w:rsid w:val="00017C0A"/>
    <w:rsid w:val="0002072F"/>
    <w:rsid w:val="0002108D"/>
    <w:rsid w:val="000214FA"/>
    <w:rsid w:val="00021732"/>
    <w:rsid w:val="00023762"/>
    <w:rsid w:val="00024548"/>
    <w:rsid w:val="00024F34"/>
    <w:rsid w:val="000263BD"/>
    <w:rsid w:val="00027612"/>
    <w:rsid w:val="000277D7"/>
    <w:rsid w:val="00031958"/>
    <w:rsid w:val="000328E3"/>
    <w:rsid w:val="00033252"/>
    <w:rsid w:val="00033A71"/>
    <w:rsid w:val="00034CB4"/>
    <w:rsid w:val="0003561F"/>
    <w:rsid w:val="00035BAC"/>
    <w:rsid w:val="0003688C"/>
    <w:rsid w:val="00036FC8"/>
    <w:rsid w:val="000371E5"/>
    <w:rsid w:val="000401E6"/>
    <w:rsid w:val="000413B1"/>
    <w:rsid w:val="00041973"/>
    <w:rsid w:val="00042FA8"/>
    <w:rsid w:val="0004366A"/>
    <w:rsid w:val="000452B1"/>
    <w:rsid w:val="00045B97"/>
    <w:rsid w:val="00045BF4"/>
    <w:rsid w:val="00046BAF"/>
    <w:rsid w:val="0004701B"/>
    <w:rsid w:val="0005115E"/>
    <w:rsid w:val="0005145E"/>
    <w:rsid w:val="000518AC"/>
    <w:rsid w:val="00052083"/>
    <w:rsid w:val="000527D4"/>
    <w:rsid w:val="0005310E"/>
    <w:rsid w:val="0005432A"/>
    <w:rsid w:val="00055BEA"/>
    <w:rsid w:val="0005606E"/>
    <w:rsid w:val="000561C1"/>
    <w:rsid w:val="00056683"/>
    <w:rsid w:val="00056E11"/>
    <w:rsid w:val="00056F08"/>
    <w:rsid w:val="00057A38"/>
    <w:rsid w:val="00057DA3"/>
    <w:rsid w:val="000600D1"/>
    <w:rsid w:val="00062180"/>
    <w:rsid w:val="00062815"/>
    <w:rsid w:val="00062BA5"/>
    <w:rsid w:val="00063845"/>
    <w:rsid w:val="0006451E"/>
    <w:rsid w:val="000665A7"/>
    <w:rsid w:val="00066CB0"/>
    <w:rsid w:val="00067ADC"/>
    <w:rsid w:val="0007067A"/>
    <w:rsid w:val="00072CC9"/>
    <w:rsid w:val="000732B5"/>
    <w:rsid w:val="00073B35"/>
    <w:rsid w:val="00074007"/>
    <w:rsid w:val="0007492F"/>
    <w:rsid w:val="0007774A"/>
    <w:rsid w:val="00080A8C"/>
    <w:rsid w:val="000819B7"/>
    <w:rsid w:val="00081AAD"/>
    <w:rsid w:val="000821B7"/>
    <w:rsid w:val="00082705"/>
    <w:rsid w:val="00082793"/>
    <w:rsid w:val="00082EF1"/>
    <w:rsid w:val="00084F36"/>
    <w:rsid w:val="00084F4E"/>
    <w:rsid w:val="0008513E"/>
    <w:rsid w:val="0008660B"/>
    <w:rsid w:val="00086C30"/>
    <w:rsid w:val="000871DC"/>
    <w:rsid w:val="000878E3"/>
    <w:rsid w:val="00092332"/>
    <w:rsid w:val="00093C1A"/>
    <w:rsid w:val="00095BB5"/>
    <w:rsid w:val="00095FD7"/>
    <w:rsid w:val="0009653C"/>
    <w:rsid w:val="00097AE7"/>
    <w:rsid w:val="00097E70"/>
    <w:rsid w:val="000A05EA"/>
    <w:rsid w:val="000A07D7"/>
    <w:rsid w:val="000A0A23"/>
    <w:rsid w:val="000A24F2"/>
    <w:rsid w:val="000A269B"/>
    <w:rsid w:val="000A38A5"/>
    <w:rsid w:val="000A581D"/>
    <w:rsid w:val="000A639E"/>
    <w:rsid w:val="000A7D74"/>
    <w:rsid w:val="000B00E2"/>
    <w:rsid w:val="000B2467"/>
    <w:rsid w:val="000B439F"/>
    <w:rsid w:val="000B4BA4"/>
    <w:rsid w:val="000C2E8C"/>
    <w:rsid w:val="000C4217"/>
    <w:rsid w:val="000C4926"/>
    <w:rsid w:val="000C5CC2"/>
    <w:rsid w:val="000C72AE"/>
    <w:rsid w:val="000D0D4B"/>
    <w:rsid w:val="000D113D"/>
    <w:rsid w:val="000D1BEA"/>
    <w:rsid w:val="000D3A4A"/>
    <w:rsid w:val="000D3B6C"/>
    <w:rsid w:val="000D4D8A"/>
    <w:rsid w:val="000D62B8"/>
    <w:rsid w:val="000E1209"/>
    <w:rsid w:val="000E289E"/>
    <w:rsid w:val="000E2E55"/>
    <w:rsid w:val="000E2F5B"/>
    <w:rsid w:val="000E35A8"/>
    <w:rsid w:val="000E4382"/>
    <w:rsid w:val="000E4396"/>
    <w:rsid w:val="000E561E"/>
    <w:rsid w:val="000E56DD"/>
    <w:rsid w:val="000E6300"/>
    <w:rsid w:val="000E68AB"/>
    <w:rsid w:val="000E7338"/>
    <w:rsid w:val="000E7F2F"/>
    <w:rsid w:val="000F12F0"/>
    <w:rsid w:val="000F1452"/>
    <w:rsid w:val="000F15FC"/>
    <w:rsid w:val="000F2E0E"/>
    <w:rsid w:val="000F3CBF"/>
    <w:rsid w:val="000F5B53"/>
    <w:rsid w:val="000F5FF0"/>
    <w:rsid w:val="000F61F0"/>
    <w:rsid w:val="000F6353"/>
    <w:rsid w:val="000F6A5D"/>
    <w:rsid w:val="000F6B9E"/>
    <w:rsid w:val="00100FBE"/>
    <w:rsid w:val="00101C71"/>
    <w:rsid w:val="00102C59"/>
    <w:rsid w:val="00102EEC"/>
    <w:rsid w:val="00103B9C"/>
    <w:rsid w:val="001057A4"/>
    <w:rsid w:val="001061F4"/>
    <w:rsid w:val="00106DB7"/>
    <w:rsid w:val="0010710C"/>
    <w:rsid w:val="001071A7"/>
    <w:rsid w:val="001103CC"/>
    <w:rsid w:val="00110676"/>
    <w:rsid w:val="00110C57"/>
    <w:rsid w:val="001144A3"/>
    <w:rsid w:val="00114C03"/>
    <w:rsid w:val="00115413"/>
    <w:rsid w:val="001173E0"/>
    <w:rsid w:val="001204B3"/>
    <w:rsid w:val="00120CDF"/>
    <w:rsid w:val="00121F04"/>
    <w:rsid w:val="0012222F"/>
    <w:rsid w:val="001227AD"/>
    <w:rsid w:val="0012376F"/>
    <w:rsid w:val="0012382E"/>
    <w:rsid w:val="00124511"/>
    <w:rsid w:val="00124C88"/>
    <w:rsid w:val="001250B3"/>
    <w:rsid w:val="00126AA6"/>
    <w:rsid w:val="00127CE2"/>
    <w:rsid w:val="00127F19"/>
    <w:rsid w:val="001307DF"/>
    <w:rsid w:val="0013093E"/>
    <w:rsid w:val="001335E3"/>
    <w:rsid w:val="00133692"/>
    <w:rsid w:val="00133925"/>
    <w:rsid w:val="001351AC"/>
    <w:rsid w:val="0013556E"/>
    <w:rsid w:val="001355EB"/>
    <w:rsid w:val="00135E12"/>
    <w:rsid w:val="00137B1C"/>
    <w:rsid w:val="00137D3C"/>
    <w:rsid w:val="001409CD"/>
    <w:rsid w:val="00140DD1"/>
    <w:rsid w:val="00140E41"/>
    <w:rsid w:val="00141097"/>
    <w:rsid w:val="001418FE"/>
    <w:rsid w:val="001436BD"/>
    <w:rsid w:val="001437AE"/>
    <w:rsid w:val="00143C11"/>
    <w:rsid w:val="00143D29"/>
    <w:rsid w:val="001440F5"/>
    <w:rsid w:val="00144D11"/>
    <w:rsid w:val="0015080D"/>
    <w:rsid w:val="00153471"/>
    <w:rsid w:val="00153482"/>
    <w:rsid w:val="00153759"/>
    <w:rsid w:val="00153D0A"/>
    <w:rsid w:val="0015462E"/>
    <w:rsid w:val="001549F9"/>
    <w:rsid w:val="001556A6"/>
    <w:rsid w:val="00157ECB"/>
    <w:rsid w:val="001618A1"/>
    <w:rsid w:val="00162159"/>
    <w:rsid w:val="00162672"/>
    <w:rsid w:val="00162A9B"/>
    <w:rsid w:val="00162C95"/>
    <w:rsid w:val="0016360C"/>
    <w:rsid w:val="001639B6"/>
    <w:rsid w:val="00164E2B"/>
    <w:rsid w:val="0016514C"/>
    <w:rsid w:val="00167D58"/>
    <w:rsid w:val="001714A1"/>
    <w:rsid w:val="00171CDD"/>
    <w:rsid w:val="00172CE1"/>
    <w:rsid w:val="0017311E"/>
    <w:rsid w:val="001731CF"/>
    <w:rsid w:val="00174E3D"/>
    <w:rsid w:val="0017693F"/>
    <w:rsid w:val="00176DCF"/>
    <w:rsid w:val="001811BA"/>
    <w:rsid w:val="00181481"/>
    <w:rsid w:val="00182608"/>
    <w:rsid w:val="00182F8B"/>
    <w:rsid w:val="00183133"/>
    <w:rsid w:val="00183EC0"/>
    <w:rsid w:val="0018596E"/>
    <w:rsid w:val="00186217"/>
    <w:rsid w:val="00186A70"/>
    <w:rsid w:val="00187A39"/>
    <w:rsid w:val="00187AD8"/>
    <w:rsid w:val="00190C7C"/>
    <w:rsid w:val="00190E58"/>
    <w:rsid w:val="0019229F"/>
    <w:rsid w:val="00192DBF"/>
    <w:rsid w:val="00193BCA"/>
    <w:rsid w:val="001946F1"/>
    <w:rsid w:val="001967CE"/>
    <w:rsid w:val="00196C10"/>
    <w:rsid w:val="00196C43"/>
    <w:rsid w:val="00197670"/>
    <w:rsid w:val="001A1005"/>
    <w:rsid w:val="001A1015"/>
    <w:rsid w:val="001A1C66"/>
    <w:rsid w:val="001A1E95"/>
    <w:rsid w:val="001A1FDB"/>
    <w:rsid w:val="001A2718"/>
    <w:rsid w:val="001A3433"/>
    <w:rsid w:val="001A40AB"/>
    <w:rsid w:val="001A47D6"/>
    <w:rsid w:val="001A4B55"/>
    <w:rsid w:val="001A536D"/>
    <w:rsid w:val="001A5E9E"/>
    <w:rsid w:val="001A6268"/>
    <w:rsid w:val="001A6589"/>
    <w:rsid w:val="001A67D2"/>
    <w:rsid w:val="001B1970"/>
    <w:rsid w:val="001B1BD4"/>
    <w:rsid w:val="001B2FB0"/>
    <w:rsid w:val="001B31BD"/>
    <w:rsid w:val="001B3C69"/>
    <w:rsid w:val="001B455A"/>
    <w:rsid w:val="001B4C9A"/>
    <w:rsid w:val="001B5CD5"/>
    <w:rsid w:val="001C1778"/>
    <w:rsid w:val="001C33B4"/>
    <w:rsid w:val="001C4968"/>
    <w:rsid w:val="001C54F8"/>
    <w:rsid w:val="001C6110"/>
    <w:rsid w:val="001C64A1"/>
    <w:rsid w:val="001D0FE4"/>
    <w:rsid w:val="001D1C7D"/>
    <w:rsid w:val="001D2091"/>
    <w:rsid w:val="001D2506"/>
    <w:rsid w:val="001D2A8D"/>
    <w:rsid w:val="001D2BAB"/>
    <w:rsid w:val="001D2BEC"/>
    <w:rsid w:val="001D3CEC"/>
    <w:rsid w:val="001D4C5B"/>
    <w:rsid w:val="001D719A"/>
    <w:rsid w:val="001D723D"/>
    <w:rsid w:val="001E05C6"/>
    <w:rsid w:val="001E0A2D"/>
    <w:rsid w:val="001E0B50"/>
    <w:rsid w:val="001E265F"/>
    <w:rsid w:val="001E3C2A"/>
    <w:rsid w:val="001E43AD"/>
    <w:rsid w:val="001E4955"/>
    <w:rsid w:val="001E5A39"/>
    <w:rsid w:val="001E73CF"/>
    <w:rsid w:val="001E74CA"/>
    <w:rsid w:val="001E7708"/>
    <w:rsid w:val="001F00B6"/>
    <w:rsid w:val="001F0D5B"/>
    <w:rsid w:val="001F10CC"/>
    <w:rsid w:val="001F1F35"/>
    <w:rsid w:val="001F4B27"/>
    <w:rsid w:val="001F56FE"/>
    <w:rsid w:val="001F5A04"/>
    <w:rsid w:val="001F5ACD"/>
    <w:rsid w:val="001F71AE"/>
    <w:rsid w:val="002006C3"/>
    <w:rsid w:val="00200B1E"/>
    <w:rsid w:val="00201A0E"/>
    <w:rsid w:val="00202CEF"/>
    <w:rsid w:val="00203649"/>
    <w:rsid w:val="002040CA"/>
    <w:rsid w:val="00204849"/>
    <w:rsid w:val="002066FA"/>
    <w:rsid w:val="002067A4"/>
    <w:rsid w:val="00206A01"/>
    <w:rsid w:val="00206DD8"/>
    <w:rsid w:val="0021069D"/>
    <w:rsid w:val="00210E5A"/>
    <w:rsid w:val="00210F6A"/>
    <w:rsid w:val="00214303"/>
    <w:rsid w:val="002146AA"/>
    <w:rsid w:val="0021543E"/>
    <w:rsid w:val="002159E5"/>
    <w:rsid w:val="00215ADB"/>
    <w:rsid w:val="00215CA2"/>
    <w:rsid w:val="002166FB"/>
    <w:rsid w:val="002204A1"/>
    <w:rsid w:val="00220CEC"/>
    <w:rsid w:val="00221657"/>
    <w:rsid w:val="00221E8A"/>
    <w:rsid w:val="00222A10"/>
    <w:rsid w:val="0022608F"/>
    <w:rsid w:val="00226F06"/>
    <w:rsid w:val="00230AE2"/>
    <w:rsid w:val="00233EA4"/>
    <w:rsid w:val="0023407E"/>
    <w:rsid w:val="0023488F"/>
    <w:rsid w:val="0023532E"/>
    <w:rsid w:val="0023559E"/>
    <w:rsid w:val="00241250"/>
    <w:rsid w:val="0024145B"/>
    <w:rsid w:val="00241A99"/>
    <w:rsid w:val="00242307"/>
    <w:rsid w:val="00242D18"/>
    <w:rsid w:val="00242EE0"/>
    <w:rsid w:val="0024438F"/>
    <w:rsid w:val="002444BC"/>
    <w:rsid w:val="00244699"/>
    <w:rsid w:val="00245767"/>
    <w:rsid w:val="00245CAD"/>
    <w:rsid w:val="00245FA6"/>
    <w:rsid w:val="002464AB"/>
    <w:rsid w:val="002465FB"/>
    <w:rsid w:val="00246672"/>
    <w:rsid w:val="0024694B"/>
    <w:rsid w:val="0024721F"/>
    <w:rsid w:val="002473F7"/>
    <w:rsid w:val="00247A46"/>
    <w:rsid w:val="0025237A"/>
    <w:rsid w:val="002523F8"/>
    <w:rsid w:val="00253DF6"/>
    <w:rsid w:val="002554B3"/>
    <w:rsid w:val="0025579C"/>
    <w:rsid w:val="0025595D"/>
    <w:rsid w:val="002560B8"/>
    <w:rsid w:val="002562AC"/>
    <w:rsid w:val="00256952"/>
    <w:rsid w:val="002570D5"/>
    <w:rsid w:val="00260A4D"/>
    <w:rsid w:val="002618F6"/>
    <w:rsid w:val="00261FB1"/>
    <w:rsid w:val="00263085"/>
    <w:rsid w:val="002633AE"/>
    <w:rsid w:val="00263D05"/>
    <w:rsid w:val="00265516"/>
    <w:rsid w:val="00265E09"/>
    <w:rsid w:val="002667BE"/>
    <w:rsid w:val="00267F57"/>
    <w:rsid w:val="0027014E"/>
    <w:rsid w:val="00270DED"/>
    <w:rsid w:val="00271019"/>
    <w:rsid w:val="00272C0E"/>
    <w:rsid w:val="00272EEC"/>
    <w:rsid w:val="00273968"/>
    <w:rsid w:val="00273B58"/>
    <w:rsid w:val="00274389"/>
    <w:rsid w:val="00276037"/>
    <w:rsid w:val="002765E5"/>
    <w:rsid w:val="0028029F"/>
    <w:rsid w:val="00280D4F"/>
    <w:rsid w:val="00280DBA"/>
    <w:rsid w:val="00281716"/>
    <w:rsid w:val="002825C6"/>
    <w:rsid w:val="00284611"/>
    <w:rsid w:val="0028588C"/>
    <w:rsid w:val="00286F3E"/>
    <w:rsid w:val="002878F2"/>
    <w:rsid w:val="00287E28"/>
    <w:rsid w:val="00287F8E"/>
    <w:rsid w:val="00290014"/>
    <w:rsid w:val="00290392"/>
    <w:rsid w:val="002903AC"/>
    <w:rsid w:val="00292D80"/>
    <w:rsid w:val="0029391F"/>
    <w:rsid w:val="00293FA9"/>
    <w:rsid w:val="002942B3"/>
    <w:rsid w:val="00295B1A"/>
    <w:rsid w:val="002A165F"/>
    <w:rsid w:val="002A52F7"/>
    <w:rsid w:val="002A66D6"/>
    <w:rsid w:val="002B1660"/>
    <w:rsid w:val="002B2080"/>
    <w:rsid w:val="002B2714"/>
    <w:rsid w:val="002B35D7"/>
    <w:rsid w:val="002B5201"/>
    <w:rsid w:val="002B5E8E"/>
    <w:rsid w:val="002B6FDB"/>
    <w:rsid w:val="002C038D"/>
    <w:rsid w:val="002C0D5A"/>
    <w:rsid w:val="002C1B74"/>
    <w:rsid w:val="002C2E08"/>
    <w:rsid w:val="002C37E0"/>
    <w:rsid w:val="002C38AB"/>
    <w:rsid w:val="002C3CB3"/>
    <w:rsid w:val="002C5211"/>
    <w:rsid w:val="002C5991"/>
    <w:rsid w:val="002C5D88"/>
    <w:rsid w:val="002C63A3"/>
    <w:rsid w:val="002D155D"/>
    <w:rsid w:val="002D1691"/>
    <w:rsid w:val="002D202A"/>
    <w:rsid w:val="002D3651"/>
    <w:rsid w:val="002D5B61"/>
    <w:rsid w:val="002D607F"/>
    <w:rsid w:val="002D63C9"/>
    <w:rsid w:val="002D6882"/>
    <w:rsid w:val="002D6C4F"/>
    <w:rsid w:val="002D7C87"/>
    <w:rsid w:val="002E00F2"/>
    <w:rsid w:val="002E05F7"/>
    <w:rsid w:val="002E068A"/>
    <w:rsid w:val="002E1F2D"/>
    <w:rsid w:val="002E2FA5"/>
    <w:rsid w:val="002E4A7D"/>
    <w:rsid w:val="002E77C7"/>
    <w:rsid w:val="002F03E1"/>
    <w:rsid w:val="002F27DD"/>
    <w:rsid w:val="002F296F"/>
    <w:rsid w:val="002F5C1A"/>
    <w:rsid w:val="002F5FC9"/>
    <w:rsid w:val="002F66C7"/>
    <w:rsid w:val="002F7B7A"/>
    <w:rsid w:val="003022C7"/>
    <w:rsid w:val="003035FD"/>
    <w:rsid w:val="003039DA"/>
    <w:rsid w:val="003042D7"/>
    <w:rsid w:val="00304338"/>
    <w:rsid w:val="003050B7"/>
    <w:rsid w:val="0030721A"/>
    <w:rsid w:val="003072A7"/>
    <w:rsid w:val="003072B6"/>
    <w:rsid w:val="00307523"/>
    <w:rsid w:val="00310173"/>
    <w:rsid w:val="00310510"/>
    <w:rsid w:val="00310E1C"/>
    <w:rsid w:val="003111E1"/>
    <w:rsid w:val="00311940"/>
    <w:rsid w:val="00311B87"/>
    <w:rsid w:val="003131D3"/>
    <w:rsid w:val="00314B78"/>
    <w:rsid w:val="0031505B"/>
    <w:rsid w:val="003152E4"/>
    <w:rsid w:val="003160B6"/>
    <w:rsid w:val="00316831"/>
    <w:rsid w:val="0031778F"/>
    <w:rsid w:val="0032047C"/>
    <w:rsid w:val="003220A3"/>
    <w:rsid w:val="003221C7"/>
    <w:rsid w:val="003239FC"/>
    <w:rsid w:val="003246FC"/>
    <w:rsid w:val="003248C5"/>
    <w:rsid w:val="00324908"/>
    <w:rsid w:val="00325C5C"/>
    <w:rsid w:val="003267A1"/>
    <w:rsid w:val="003269BD"/>
    <w:rsid w:val="00327092"/>
    <w:rsid w:val="00327793"/>
    <w:rsid w:val="003306D3"/>
    <w:rsid w:val="00331287"/>
    <w:rsid w:val="00332126"/>
    <w:rsid w:val="003322A4"/>
    <w:rsid w:val="00332C46"/>
    <w:rsid w:val="00333F4F"/>
    <w:rsid w:val="003352F4"/>
    <w:rsid w:val="0033591D"/>
    <w:rsid w:val="00336FB2"/>
    <w:rsid w:val="0033735E"/>
    <w:rsid w:val="00337367"/>
    <w:rsid w:val="00337637"/>
    <w:rsid w:val="0034098C"/>
    <w:rsid w:val="00340B06"/>
    <w:rsid w:val="00341809"/>
    <w:rsid w:val="00341AD9"/>
    <w:rsid w:val="00342E13"/>
    <w:rsid w:val="00343949"/>
    <w:rsid w:val="003439FE"/>
    <w:rsid w:val="00343C5A"/>
    <w:rsid w:val="00345CCD"/>
    <w:rsid w:val="0034623B"/>
    <w:rsid w:val="00346AD7"/>
    <w:rsid w:val="00347127"/>
    <w:rsid w:val="00347900"/>
    <w:rsid w:val="00350348"/>
    <w:rsid w:val="00350C84"/>
    <w:rsid w:val="00351598"/>
    <w:rsid w:val="00351839"/>
    <w:rsid w:val="00351B20"/>
    <w:rsid w:val="00352C0E"/>
    <w:rsid w:val="00352E63"/>
    <w:rsid w:val="00354136"/>
    <w:rsid w:val="00355567"/>
    <w:rsid w:val="003561FA"/>
    <w:rsid w:val="0035716B"/>
    <w:rsid w:val="00360C7C"/>
    <w:rsid w:val="00361A10"/>
    <w:rsid w:val="00362CB4"/>
    <w:rsid w:val="00362EA4"/>
    <w:rsid w:val="0036431B"/>
    <w:rsid w:val="00364CCE"/>
    <w:rsid w:val="003655ED"/>
    <w:rsid w:val="00371A5A"/>
    <w:rsid w:val="00372B12"/>
    <w:rsid w:val="00373215"/>
    <w:rsid w:val="00373590"/>
    <w:rsid w:val="00374C7E"/>
    <w:rsid w:val="00376381"/>
    <w:rsid w:val="00376DCF"/>
    <w:rsid w:val="00377654"/>
    <w:rsid w:val="00380106"/>
    <w:rsid w:val="00380C47"/>
    <w:rsid w:val="0038176C"/>
    <w:rsid w:val="00381C33"/>
    <w:rsid w:val="00381FA9"/>
    <w:rsid w:val="003850C4"/>
    <w:rsid w:val="00387600"/>
    <w:rsid w:val="003876C3"/>
    <w:rsid w:val="00387CA6"/>
    <w:rsid w:val="00390AA4"/>
    <w:rsid w:val="00390E5D"/>
    <w:rsid w:val="003929D9"/>
    <w:rsid w:val="00393534"/>
    <w:rsid w:val="00394436"/>
    <w:rsid w:val="00395970"/>
    <w:rsid w:val="00396D49"/>
    <w:rsid w:val="00397A73"/>
    <w:rsid w:val="00397B1A"/>
    <w:rsid w:val="003A1B86"/>
    <w:rsid w:val="003A1EFA"/>
    <w:rsid w:val="003A2507"/>
    <w:rsid w:val="003A255C"/>
    <w:rsid w:val="003A25CB"/>
    <w:rsid w:val="003A28CC"/>
    <w:rsid w:val="003A2E7B"/>
    <w:rsid w:val="003A5164"/>
    <w:rsid w:val="003A5C3E"/>
    <w:rsid w:val="003A6BFF"/>
    <w:rsid w:val="003A7193"/>
    <w:rsid w:val="003B32F8"/>
    <w:rsid w:val="003B34AE"/>
    <w:rsid w:val="003B4400"/>
    <w:rsid w:val="003B4FA5"/>
    <w:rsid w:val="003B5D5E"/>
    <w:rsid w:val="003C00A6"/>
    <w:rsid w:val="003C22EB"/>
    <w:rsid w:val="003C4C40"/>
    <w:rsid w:val="003C5A0C"/>
    <w:rsid w:val="003C5CB7"/>
    <w:rsid w:val="003C7244"/>
    <w:rsid w:val="003C748A"/>
    <w:rsid w:val="003D0008"/>
    <w:rsid w:val="003D083B"/>
    <w:rsid w:val="003D1B07"/>
    <w:rsid w:val="003D3C7C"/>
    <w:rsid w:val="003D4556"/>
    <w:rsid w:val="003D4819"/>
    <w:rsid w:val="003D60C8"/>
    <w:rsid w:val="003D61CA"/>
    <w:rsid w:val="003D7713"/>
    <w:rsid w:val="003E0463"/>
    <w:rsid w:val="003E23F1"/>
    <w:rsid w:val="003E29D1"/>
    <w:rsid w:val="003E438C"/>
    <w:rsid w:val="003E4433"/>
    <w:rsid w:val="003E454B"/>
    <w:rsid w:val="003E5DE3"/>
    <w:rsid w:val="003E63A2"/>
    <w:rsid w:val="003F1072"/>
    <w:rsid w:val="003F1629"/>
    <w:rsid w:val="003F1F63"/>
    <w:rsid w:val="003F2F4D"/>
    <w:rsid w:val="003F68D8"/>
    <w:rsid w:val="003F6B7B"/>
    <w:rsid w:val="003F6E95"/>
    <w:rsid w:val="003F742C"/>
    <w:rsid w:val="003F76C3"/>
    <w:rsid w:val="003F779F"/>
    <w:rsid w:val="003F7B70"/>
    <w:rsid w:val="003F7F83"/>
    <w:rsid w:val="00400135"/>
    <w:rsid w:val="00401E0F"/>
    <w:rsid w:val="0040291E"/>
    <w:rsid w:val="00402977"/>
    <w:rsid w:val="00404535"/>
    <w:rsid w:val="00404951"/>
    <w:rsid w:val="00406495"/>
    <w:rsid w:val="00406581"/>
    <w:rsid w:val="004072CA"/>
    <w:rsid w:val="00407963"/>
    <w:rsid w:val="00407D4D"/>
    <w:rsid w:val="0041071B"/>
    <w:rsid w:val="004108C5"/>
    <w:rsid w:val="00410D4D"/>
    <w:rsid w:val="00411D73"/>
    <w:rsid w:val="00412F46"/>
    <w:rsid w:val="0041358A"/>
    <w:rsid w:val="00413AA2"/>
    <w:rsid w:val="00413BA2"/>
    <w:rsid w:val="00413FBD"/>
    <w:rsid w:val="0041582D"/>
    <w:rsid w:val="00415EF9"/>
    <w:rsid w:val="00416548"/>
    <w:rsid w:val="00416808"/>
    <w:rsid w:val="0041697D"/>
    <w:rsid w:val="004207AE"/>
    <w:rsid w:val="004216D0"/>
    <w:rsid w:val="0042188D"/>
    <w:rsid w:val="004230CD"/>
    <w:rsid w:val="00423837"/>
    <w:rsid w:val="004239FA"/>
    <w:rsid w:val="00423F1F"/>
    <w:rsid w:val="004277BA"/>
    <w:rsid w:val="00427D4B"/>
    <w:rsid w:val="00427EA4"/>
    <w:rsid w:val="00430650"/>
    <w:rsid w:val="00430D80"/>
    <w:rsid w:val="0043189A"/>
    <w:rsid w:val="004352CA"/>
    <w:rsid w:val="004401A5"/>
    <w:rsid w:val="00440CC2"/>
    <w:rsid w:val="004414DA"/>
    <w:rsid w:val="00441ABC"/>
    <w:rsid w:val="00441C8D"/>
    <w:rsid w:val="00443A11"/>
    <w:rsid w:val="00444ACF"/>
    <w:rsid w:val="00445011"/>
    <w:rsid w:val="0044547F"/>
    <w:rsid w:val="004456FF"/>
    <w:rsid w:val="00446BCC"/>
    <w:rsid w:val="00446C09"/>
    <w:rsid w:val="00447DD3"/>
    <w:rsid w:val="00447E05"/>
    <w:rsid w:val="0045147E"/>
    <w:rsid w:val="00452DD6"/>
    <w:rsid w:val="00452FA8"/>
    <w:rsid w:val="00453E03"/>
    <w:rsid w:val="00453FB4"/>
    <w:rsid w:val="00457036"/>
    <w:rsid w:val="004631DA"/>
    <w:rsid w:val="0046489B"/>
    <w:rsid w:val="00464FDA"/>
    <w:rsid w:val="004662E8"/>
    <w:rsid w:val="004667D1"/>
    <w:rsid w:val="004668B4"/>
    <w:rsid w:val="00466BDA"/>
    <w:rsid w:val="00466EE4"/>
    <w:rsid w:val="00467083"/>
    <w:rsid w:val="00467800"/>
    <w:rsid w:val="004708B3"/>
    <w:rsid w:val="004733EE"/>
    <w:rsid w:val="00473462"/>
    <w:rsid w:val="00473BD1"/>
    <w:rsid w:val="004743EB"/>
    <w:rsid w:val="00474795"/>
    <w:rsid w:val="00475223"/>
    <w:rsid w:val="004765EC"/>
    <w:rsid w:val="0047719E"/>
    <w:rsid w:val="00477311"/>
    <w:rsid w:val="004774B3"/>
    <w:rsid w:val="004778CC"/>
    <w:rsid w:val="004778E9"/>
    <w:rsid w:val="00480AE5"/>
    <w:rsid w:val="00480CF6"/>
    <w:rsid w:val="004812DE"/>
    <w:rsid w:val="004817B1"/>
    <w:rsid w:val="00481D63"/>
    <w:rsid w:val="0048450D"/>
    <w:rsid w:val="00484779"/>
    <w:rsid w:val="00484783"/>
    <w:rsid w:val="00484D00"/>
    <w:rsid w:val="00484E6D"/>
    <w:rsid w:val="004852A6"/>
    <w:rsid w:val="004857FD"/>
    <w:rsid w:val="004905B2"/>
    <w:rsid w:val="00492824"/>
    <w:rsid w:val="00493B51"/>
    <w:rsid w:val="00493F37"/>
    <w:rsid w:val="0049575C"/>
    <w:rsid w:val="00495B1E"/>
    <w:rsid w:val="00496229"/>
    <w:rsid w:val="0049625A"/>
    <w:rsid w:val="004962D0"/>
    <w:rsid w:val="00496747"/>
    <w:rsid w:val="004968DB"/>
    <w:rsid w:val="004975D9"/>
    <w:rsid w:val="004A00E1"/>
    <w:rsid w:val="004A06E2"/>
    <w:rsid w:val="004A0808"/>
    <w:rsid w:val="004A08D3"/>
    <w:rsid w:val="004A15BB"/>
    <w:rsid w:val="004A41C8"/>
    <w:rsid w:val="004A5511"/>
    <w:rsid w:val="004A6152"/>
    <w:rsid w:val="004A69DC"/>
    <w:rsid w:val="004A731C"/>
    <w:rsid w:val="004B0AA6"/>
    <w:rsid w:val="004B0F9B"/>
    <w:rsid w:val="004B1ACC"/>
    <w:rsid w:val="004B1D2A"/>
    <w:rsid w:val="004B3041"/>
    <w:rsid w:val="004B3767"/>
    <w:rsid w:val="004B4E28"/>
    <w:rsid w:val="004B554D"/>
    <w:rsid w:val="004B7E27"/>
    <w:rsid w:val="004B7FA2"/>
    <w:rsid w:val="004C0BF0"/>
    <w:rsid w:val="004C0EE8"/>
    <w:rsid w:val="004C1D67"/>
    <w:rsid w:val="004C27B7"/>
    <w:rsid w:val="004C3AC1"/>
    <w:rsid w:val="004C5E7B"/>
    <w:rsid w:val="004D0746"/>
    <w:rsid w:val="004D17C5"/>
    <w:rsid w:val="004D1B01"/>
    <w:rsid w:val="004D2DE7"/>
    <w:rsid w:val="004D35E3"/>
    <w:rsid w:val="004D3652"/>
    <w:rsid w:val="004D3A33"/>
    <w:rsid w:val="004D454C"/>
    <w:rsid w:val="004D4989"/>
    <w:rsid w:val="004D5002"/>
    <w:rsid w:val="004D5024"/>
    <w:rsid w:val="004D620F"/>
    <w:rsid w:val="004D6855"/>
    <w:rsid w:val="004D7C7B"/>
    <w:rsid w:val="004E00CB"/>
    <w:rsid w:val="004E12A9"/>
    <w:rsid w:val="004E1380"/>
    <w:rsid w:val="004E1BE2"/>
    <w:rsid w:val="004E291A"/>
    <w:rsid w:val="004E2FF3"/>
    <w:rsid w:val="004E3040"/>
    <w:rsid w:val="004E414F"/>
    <w:rsid w:val="004E567C"/>
    <w:rsid w:val="004E6640"/>
    <w:rsid w:val="004E7862"/>
    <w:rsid w:val="004F03F8"/>
    <w:rsid w:val="004F12C8"/>
    <w:rsid w:val="004F1790"/>
    <w:rsid w:val="004F2B40"/>
    <w:rsid w:val="004F3A32"/>
    <w:rsid w:val="004F470F"/>
    <w:rsid w:val="004F7CA4"/>
    <w:rsid w:val="00500B0E"/>
    <w:rsid w:val="00500EFA"/>
    <w:rsid w:val="005027D3"/>
    <w:rsid w:val="005055CF"/>
    <w:rsid w:val="005056EA"/>
    <w:rsid w:val="00505B58"/>
    <w:rsid w:val="00507FDB"/>
    <w:rsid w:val="005105BC"/>
    <w:rsid w:val="00510C4A"/>
    <w:rsid w:val="00511537"/>
    <w:rsid w:val="00511697"/>
    <w:rsid w:val="00511AF7"/>
    <w:rsid w:val="00511DCE"/>
    <w:rsid w:val="00511EB2"/>
    <w:rsid w:val="00513A07"/>
    <w:rsid w:val="00514DAF"/>
    <w:rsid w:val="00515098"/>
    <w:rsid w:val="00516BF2"/>
    <w:rsid w:val="00520099"/>
    <w:rsid w:val="00520266"/>
    <w:rsid w:val="005215AD"/>
    <w:rsid w:val="00522365"/>
    <w:rsid w:val="00524793"/>
    <w:rsid w:val="0052652E"/>
    <w:rsid w:val="00526B79"/>
    <w:rsid w:val="005278DF"/>
    <w:rsid w:val="00527DA6"/>
    <w:rsid w:val="00527E4A"/>
    <w:rsid w:val="00527FB4"/>
    <w:rsid w:val="00532490"/>
    <w:rsid w:val="00533034"/>
    <w:rsid w:val="00533426"/>
    <w:rsid w:val="00533A1E"/>
    <w:rsid w:val="00534866"/>
    <w:rsid w:val="00534932"/>
    <w:rsid w:val="005349CC"/>
    <w:rsid w:val="00534DA8"/>
    <w:rsid w:val="00535D6D"/>
    <w:rsid w:val="0053684D"/>
    <w:rsid w:val="00536EEA"/>
    <w:rsid w:val="005374F4"/>
    <w:rsid w:val="00537E70"/>
    <w:rsid w:val="005412A3"/>
    <w:rsid w:val="00541EB0"/>
    <w:rsid w:val="00542BF2"/>
    <w:rsid w:val="00542F9C"/>
    <w:rsid w:val="005433B9"/>
    <w:rsid w:val="0054422C"/>
    <w:rsid w:val="00544696"/>
    <w:rsid w:val="00546483"/>
    <w:rsid w:val="005467A4"/>
    <w:rsid w:val="005469F1"/>
    <w:rsid w:val="00546B47"/>
    <w:rsid w:val="00546C7E"/>
    <w:rsid w:val="0054702D"/>
    <w:rsid w:val="0054722E"/>
    <w:rsid w:val="005503AE"/>
    <w:rsid w:val="00550F73"/>
    <w:rsid w:val="005527D2"/>
    <w:rsid w:val="005532B5"/>
    <w:rsid w:val="0055578F"/>
    <w:rsid w:val="00555C5E"/>
    <w:rsid w:val="005561B2"/>
    <w:rsid w:val="0055623F"/>
    <w:rsid w:val="00556264"/>
    <w:rsid w:val="00557F81"/>
    <w:rsid w:val="0056048A"/>
    <w:rsid w:val="00560B6B"/>
    <w:rsid w:val="00561394"/>
    <w:rsid w:val="005644B2"/>
    <w:rsid w:val="00564919"/>
    <w:rsid w:val="00565133"/>
    <w:rsid w:val="00570513"/>
    <w:rsid w:val="00570534"/>
    <w:rsid w:val="005706A2"/>
    <w:rsid w:val="005707FB"/>
    <w:rsid w:val="0057246F"/>
    <w:rsid w:val="005733E4"/>
    <w:rsid w:val="005743FE"/>
    <w:rsid w:val="0057442B"/>
    <w:rsid w:val="00574494"/>
    <w:rsid w:val="0057492E"/>
    <w:rsid w:val="00575420"/>
    <w:rsid w:val="00575F2F"/>
    <w:rsid w:val="0057626F"/>
    <w:rsid w:val="00576C7F"/>
    <w:rsid w:val="005778A8"/>
    <w:rsid w:val="005805C9"/>
    <w:rsid w:val="0058140E"/>
    <w:rsid w:val="00581951"/>
    <w:rsid w:val="00581C99"/>
    <w:rsid w:val="00583CCA"/>
    <w:rsid w:val="00583DB3"/>
    <w:rsid w:val="005841E4"/>
    <w:rsid w:val="00584421"/>
    <w:rsid w:val="00585E7F"/>
    <w:rsid w:val="00585EEF"/>
    <w:rsid w:val="00585F9E"/>
    <w:rsid w:val="00586096"/>
    <w:rsid w:val="0058616C"/>
    <w:rsid w:val="00586197"/>
    <w:rsid w:val="005862AB"/>
    <w:rsid w:val="00590252"/>
    <w:rsid w:val="00591A51"/>
    <w:rsid w:val="0059349C"/>
    <w:rsid w:val="00593BAA"/>
    <w:rsid w:val="00595C43"/>
    <w:rsid w:val="00595C50"/>
    <w:rsid w:val="00595DBF"/>
    <w:rsid w:val="0059644B"/>
    <w:rsid w:val="005973A3"/>
    <w:rsid w:val="00597D80"/>
    <w:rsid w:val="00597E7B"/>
    <w:rsid w:val="005A1A60"/>
    <w:rsid w:val="005A1C99"/>
    <w:rsid w:val="005A4B89"/>
    <w:rsid w:val="005A4C8F"/>
    <w:rsid w:val="005A5B69"/>
    <w:rsid w:val="005A665E"/>
    <w:rsid w:val="005A69E4"/>
    <w:rsid w:val="005A6B2E"/>
    <w:rsid w:val="005A7DDB"/>
    <w:rsid w:val="005B087A"/>
    <w:rsid w:val="005B1707"/>
    <w:rsid w:val="005B266C"/>
    <w:rsid w:val="005B2D49"/>
    <w:rsid w:val="005B3A3C"/>
    <w:rsid w:val="005B3D81"/>
    <w:rsid w:val="005B48A0"/>
    <w:rsid w:val="005B4B34"/>
    <w:rsid w:val="005B51C5"/>
    <w:rsid w:val="005B7A04"/>
    <w:rsid w:val="005B7E12"/>
    <w:rsid w:val="005C3A1D"/>
    <w:rsid w:val="005C4326"/>
    <w:rsid w:val="005C5BD4"/>
    <w:rsid w:val="005C5CD2"/>
    <w:rsid w:val="005C6098"/>
    <w:rsid w:val="005C768C"/>
    <w:rsid w:val="005C7D04"/>
    <w:rsid w:val="005D02BB"/>
    <w:rsid w:val="005D0B45"/>
    <w:rsid w:val="005D140F"/>
    <w:rsid w:val="005D1B0D"/>
    <w:rsid w:val="005D1C22"/>
    <w:rsid w:val="005D1CCA"/>
    <w:rsid w:val="005D2772"/>
    <w:rsid w:val="005D2904"/>
    <w:rsid w:val="005D3B7A"/>
    <w:rsid w:val="005D5792"/>
    <w:rsid w:val="005D6E07"/>
    <w:rsid w:val="005E011B"/>
    <w:rsid w:val="005E11D4"/>
    <w:rsid w:val="005E2803"/>
    <w:rsid w:val="005E2863"/>
    <w:rsid w:val="005E39D8"/>
    <w:rsid w:val="005E4346"/>
    <w:rsid w:val="005E531F"/>
    <w:rsid w:val="005E5FFC"/>
    <w:rsid w:val="005E6E81"/>
    <w:rsid w:val="005E70C7"/>
    <w:rsid w:val="005E77C7"/>
    <w:rsid w:val="005E7AB1"/>
    <w:rsid w:val="005E7C3C"/>
    <w:rsid w:val="005F21AD"/>
    <w:rsid w:val="005F24ED"/>
    <w:rsid w:val="005F58D9"/>
    <w:rsid w:val="005F5FB7"/>
    <w:rsid w:val="00601944"/>
    <w:rsid w:val="0060246B"/>
    <w:rsid w:val="00602964"/>
    <w:rsid w:val="00603DB9"/>
    <w:rsid w:val="00605505"/>
    <w:rsid w:val="00605CFD"/>
    <w:rsid w:val="00605DD0"/>
    <w:rsid w:val="0060613B"/>
    <w:rsid w:val="00606EC5"/>
    <w:rsid w:val="00607BB7"/>
    <w:rsid w:val="006106B3"/>
    <w:rsid w:val="006120FE"/>
    <w:rsid w:val="00612299"/>
    <w:rsid w:val="00612A6D"/>
    <w:rsid w:val="00612D0C"/>
    <w:rsid w:val="006135F2"/>
    <w:rsid w:val="006144BA"/>
    <w:rsid w:val="00615312"/>
    <w:rsid w:val="00615BF0"/>
    <w:rsid w:val="006166F7"/>
    <w:rsid w:val="0061707A"/>
    <w:rsid w:val="00617D0D"/>
    <w:rsid w:val="00617FD5"/>
    <w:rsid w:val="00620293"/>
    <w:rsid w:val="006208DD"/>
    <w:rsid w:val="00621366"/>
    <w:rsid w:val="006221CD"/>
    <w:rsid w:val="00622834"/>
    <w:rsid w:val="00624170"/>
    <w:rsid w:val="0062511F"/>
    <w:rsid w:val="006271AB"/>
    <w:rsid w:val="006271DA"/>
    <w:rsid w:val="00627B53"/>
    <w:rsid w:val="0063018E"/>
    <w:rsid w:val="00631EBE"/>
    <w:rsid w:val="00632430"/>
    <w:rsid w:val="006326E6"/>
    <w:rsid w:val="00633A3D"/>
    <w:rsid w:val="0063420F"/>
    <w:rsid w:val="006347E1"/>
    <w:rsid w:val="00635FF1"/>
    <w:rsid w:val="00636E07"/>
    <w:rsid w:val="00636E71"/>
    <w:rsid w:val="0064017A"/>
    <w:rsid w:val="006401E8"/>
    <w:rsid w:val="00641742"/>
    <w:rsid w:val="00641E16"/>
    <w:rsid w:val="00642BAB"/>
    <w:rsid w:val="00642D39"/>
    <w:rsid w:val="00645830"/>
    <w:rsid w:val="006458D9"/>
    <w:rsid w:val="00646079"/>
    <w:rsid w:val="00646F44"/>
    <w:rsid w:val="0064773F"/>
    <w:rsid w:val="00652181"/>
    <w:rsid w:val="006529FD"/>
    <w:rsid w:val="00652B5A"/>
    <w:rsid w:val="00652C83"/>
    <w:rsid w:val="00653218"/>
    <w:rsid w:val="00653635"/>
    <w:rsid w:val="00653819"/>
    <w:rsid w:val="00653AD6"/>
    <w:rsid w:val="00653E77"/>
    <w:rsid w:val="0065495D"/>
    <w:rsid w:val="00654BCD"/>
    <w:rsid w:val="00654E31"/>
    <w:rsid w:val="00654E6D"/>
    <w:rsid w:val="006558AC"/>
    <w:rsid w:val="006567B1"/>
    <w:rsid w:val="006568A4"/>
    <w:rsid w:val="00656D08"/>
    <w:rsid w:val="00661291"/>
    <w:rsid w:val="006619AB"/>
    <w:rsid w:val="00662263"/>
    <w:rsid w:val="006628A2"/>
    <w:rsid w:val="00663A7D"/>
    <w:rsid w:val="00663A92"/>
    <w:rsid w:val="006641B5"/>
    <w:rsid w:val="00664A82"/>
    <w:rsid w:val="006658C1"/>
    <w:rsid w:val="006661B8"/>
    <w:rsid w:val="006664E2"/>
    <w:rsid w:val="00667152"/>
    <w:rsid w:val="00667B66"/>
    <w:rsid w:val="00670F31"/>
    <w:rsid w:val="00671B37"/>
    <w:rsid w:val="00672055"/>
    <w:rsid w:val="00673303"/>
    <w:rsid w:val="0067388B"/>
    <w:rsid w:val="00673B12"/>
    <w:rsid w:val="00673F33"/>
    <w:rsid w:val="00675135"/>
    <w:rsid w:val="006751B5"/>
    <w:rsid w:val="00675951"/>
    <w:rsid w:val="0067655C"/>
    <w:rsid w:val="00676F05"/>
    <w:rsid w:val="00680A7D"/>
    <w:rsid w:val="00680CDE"/>
    <w:rsid w:val="00680E2C"/>
    <w:rsid w:val="006813EF"/>
    <w:rsid w:val="00681D15"/>
    <w:rsid w:val="00682882"/>
    <w:rsid w:val="006829BD"/>
    <w:rsid w:val="00690682"/>
    <w:rsid w:val="00690C8A"/>
    <w:rsid w:val="00692B03"/>
    <w:rsid w:val="00692FF2"/>
    <w:rsid w:val="006941D7"/>
    <w:rsid w:val="00694310"/>
    <w:rsid w:val="0069457A"/>
    <w:rsid w:val="00695505"/>
    <w:rsid w:val="006A0119"/>
    <w:rsid w:val="006A06A7"/>
    <w:rsid w:val="006A0B1C"/>
    <w:rsid w:val="006A1BDD"/>
    <w:rsid w:val="006A2C1B"/>
    <w:rsid w:val="006A3492"/>
    <w:rsid w:val="006A4548"/>
    <w:rsid w:val="006A4AB7"/>
    <w:rsid w:val="006A54DD"/>
    <w:rsid w:val="006A72A0"/>
    <w:rsid w:val="006A76AF"/>
    <w:rsid w:val="006A77D8"/>
    <w:rsid w:val="006B02CE"/>
    <w:rsid w:val="006B0B23"/>
    <w:rsid w:val="006B0B8F"/>
    <w:rsid w:val="006B15E8"/>
    <w:rsid w:val="006B1DEA"/>
    <w:rsid w:val="006B2487"/>
    <w:rsid w:val="006B3051"/>
    <w:rsid w:val="006B597C"/>
    <w:rsid w:val="006B6665"/>
    <w:rsid w:val="006B6C25"/>
    <w:rsid w:val="006B70DD"/>
    <w:rsid w:val="006B7510"/>
    <w:rsid w:val="006B7A5E"/>
    <w:rsid w:val="006B7C8F"/>
    <w:rsid w:val="006C0A37"/>
    <w:rsid w:val="006C0ADF"/>
    <w:rsid w:val="006C1254"/>
    <w:rsid w:val="006C15B8"/>
    <w:rsid w:val="006C1E71"/>
    <w:rsid w:val="006C3B75"/>
    <w:rsid w:val="006C4D0D"/>
    <w:rsid w:val="006C703F"/>
    <w:rsid w:val="006D0728"/>
    <w:rsid w:val="006D151D"/>
    <w:rsid w:val="006D1D7F"/>
    <w:rsid w:val="006D32F9"/>
    <w:rsid w:val="006D582F"/>
    <w:rsid w:val="006D589C"/>
    <w:rsid w:val="006D5F5F"/>
    <w:rsid w:val="006D6EB8"/>
    <w:rsid w:val="006D7655"/>
    <w:rsid w:val="006E0DB0"/>
    <w:rsid w:val="006E12CC"/>
    <w:rsid w:val="006E1C8C"/>
    <w:rsid w:val="006E227B"/>
    <w:rsid w:val="006E4124"/>
    <w:rsid w:val="006E4A2B"/>
    <w:rsid w:val="006E5E9C"/>
    <w:rsid w:val="006E621F"/>
    <w:rsid w:val="006E6C41"/>
    <w:rsid w:val="006E7B02"/>
    <w:rsid w:val="006F0C4F"/>
    <w:rsid w:val="006F0D18"/>
    <w:rsid w:val="006F17D3"/>
    <w:rsid w:val="006F230C"/>
    <w:rsid w:val="006F2B9F"/>
    <w:rsid w:val="006F338A"/>
    <w:rsid w:val="006F34D5"/>
    <w:rsid w:val="006F35D3"/>
    <w:rsid w:val="006F46E7"/>
    <w:rsid w:val="006F4814"/>
    <w:rsid w:val="006F555A"/>
    <w:rsid w:val="006F5EE9"/>
    <w:rsid w:val="006F624F"/>
    <w:rsid w:val="006F6EE1"/>
    <w:rsid w:val="006F7EE1"/>
    <w:rsid w:val="00700B54"/>
    <w:rsid w:val="00701404"/>
    <w:rsid w:val="007021EF"/>
    <w:rsid w:val="007023D2"/>
    <w:rsid w:val="0070278B"/>
    <w:rsid w:val="00703032"/>
    <w:rsid w:val="00703161"/>
    <w:rsid w:val="0070449B"/>
    <w:rsid w:val="00704739"/>
    <w:rsid w:val="007047A8"/>
    <w:rsid w:val="0070523E"/>
    <w:rsid w:val="00705CEF"/>
    <w:rsid w:val="007074A6"/>
    <w:rsid w:val="00707D79"/>
    <w:rsid w:val="007102B2"/>
    <w:rsid w:val="00710994"/>
    <w:rsid w:val="00710BE2"/>
    <w:rsid w:val="0071205A"/>
    <w:rsid w:val="00712BBA"/>
    <w:rsid w:val="0071305A"/>
    <w:rsid w:val="00713623"/>
    <w:rsid w:val="00714090"/>
    <w:rsid w:val="007144AE"/>
    <w:rsid w:val="00716856"/>
    <w:rsid w:val="007204B0"/>
    <w:rsid w:val="00722182"/>
    <w:rsid w:val="0072401E"/>
    <w:rsid w:val="00725A03"/>
    <w:rsid w:val="00725F3E"/>
    <w:rsid w:val="0072641F"/>
    <w:rsid w:val="0072688C"/>
    <w:rsid w:val="00726D8E"/>
    <w:rsid w:val="007307F8"/>
    <w:rsid w:val="00730C6F"/>
    <w:rsid w:val="00731F5E"/>
    <w:rsid w:val="00732724"/>
    <w:rsid w:val="007330AC"/>
    <w:rsid w:val="007343A5"/>
    <w:rsid w:val="007358F0"/>
    <w:rsid w:val="00736188"/>
    <w:rsid w:val="00736219"/>
    <w:rsid w:val="0073672D"/>
    <w:rsid w:val="00736788"/>
    <w:rsid w:val="0073721B"/>
    <w:rsid w:val="00737229"/>
    <w:rsid w:val="007377F2"/>
    <w:rsid w:val="00740432"/>
    <w:rsid w:val="00740542"/>
    <w:rsid w:val="00741CD8"/>
    <w:rsid w:val="007422E4"/>
    <w:rsid w:val="00742B6C"/>
    <w:rsid w:val="00743236"/>
    <w:rsid w:val="007445B5"/>
    <w:rsid w:val="007449A8"/>
    <w:rsid w:val="00745505"/>
    <w:rsid w:val="0074551C"/>
    <w:rsid w:val="00745579"/>
    <w:rsid w:val="00745744"/>
    <w:rsid w:val="007462DA"/>
    <w:rsid w:val="00746B3E"/>
    <w:rsid w:val="00746B7C"/>
    <w:rsid w:val="0074713B"/>
    <w:rsid w:val="007472CD"/>
    <w:rsid w:val="00747E69"/>
    <w:rsid w:val="0075349F"/>
    <w:rsid w:val="0075495B"/>
    <w:rsid w:val="007549A9"/>
    <w:rsid w:val="00756936"/>
    <w:rsid w:val="00756C16"/>
    <w:rsid w:val="00760091"/>
    <w:rsid w:val="00761116"/>
    <w:rsid w:val="00761AA9"/>
    <w:rsid w:val="00762847"/>
    <w:rsid w:val="0076309F"/>
    <w:rsid w:val="007643D9"/>
    <w:rsid w:val="00766530"/>
    <w:rsid w:val="00766A11"/>
    <w:rsid w:val="00766DE8"/>
    <w:rsid w:val="00766F72"/>
    <w:rsid w:val="00767E0C"/>
    <w:rsid w:val="00773120"/>
    <w:rsid w:val="0077325C"/>
    <w:rsid w:val="00774327"/>
    <w:rsid w:val="00774F1E"/>
    <w:rsid w:val="00776E51"/>
    <w:rsid w:val="00777BF2"/>
    <w:rsid w:val="00780875"/>
    <w:rsid w:val="0078103E"/>
    <w:rsid w:val="00781BE2"/>
    <w:rsid w:val="00782D62"/>
    <w:rsid w:val="00783CE6"/>
    <w:rsid w:val="00783F7F"/>
    <w:rsid w:val="007840C2"/>
    <w:rsid w:val="00786367"/>
    <w:rsid w:val="00786D92"/>
    <w:rsid w:val="00787199"/>
    <w:rsid w:val="00787201"/>
    <w:rsid w:val="00787298"/>
    <w:rsid w:val="00787990"/>
    <w:rsid w:val="007915C9"/>
    <w:rsid w:val="00791D9E"/>
    <w:rsid w:val="007936C1"/>
    <w:rsid w:val="007940A0"/>
    <w:rsid w:val="007944B2"/>
    <w:rsid w:val="00796391"/>
    <w:rsid w:val="00796474"/>
    <w:rsid w:val="0079707A"/>
    <w:rsid w:val="007A086B"/>
    <w:rsid w:val="007A0B90"/>
    <w:rsid w:val="007A1518"/>
    <w:rsid w:val="007A2814"/>
    <w:rsid w:val="007A2B09"/>
    <w:rsid w:val="007A4947"/>
    <w:rsid w:val="007A56B1"/>
    <w:rsid w:val="007A5F8E"/>
    <w:rsid w:val="007A6690"/>
    <w:rsid w:val="007A6AFB"/>
    <w:rsid w:val="007A7CDB"/>
    <w:rsid w:val="007A7EAB"/>
    <w:rsid w:val="007B00DB"/>
    <w:rsid w:val="007B0250"/>
    <w:rsid w:val="007B1126"/>
    <w:rsid w:val="007B1F2D"/>
    <w:rsid w:val="007B21E1"/>
    <w:rsid w:val="007B25EA"/>
    <w:rsid w:val="007B3C71"/>
    <w:rsid w:val="007B49D8"/>
    <w:rsid w:val="007B4C06"/>
    <w:rsid w:val="007B4EF5"/>
    <w:rsid w:val="007B5EC6"/>
    <w:rsid w:val="007B6112"/>
    <w:rsid w:val="007C1443"/>
    <w:rsid w:val="007C1A09"/>
    <w:rsid w:val="007C253A"/>
    <w:rsid w:val="007C4ED2"/>
    <w:rsid w:val="007D215D"/>
    <w:rsid w:val="007D2738"/>
    <w:rsid w:val="007D4D87"/>
    <w:rsid w:val="007D5A92"/>
    <w:rsid w:val="007E0091"/>
    <w:rsid w:val="007E0399"/>
    <w:rsid w:val="007E05C6"/>
    <w:rsid w:val="007E0C72"/>
    <w:rsid w:val="007E1B87"/>
    <w:rsid w:val="007E36DC"/>
    <w:rsid w:val="007E44A2"/>
    <w:rsid w:val="007E44AC"/>
    <w:rsid w:val="007E46E8"/>
    <w:rsid w:val="007E46FF"/>
    <w:rsid w:val="007E542A"/>
    <w:rsid w:val="007E6883"/>
    <w:rsid w:val="007E77F2"/>
    <w:rsid w:val="007F0E7C"/>
    <w:rsid w:val="007F15BA"/>
    <w:rsid w:val="007F1EBD"/>
    <w:rsid w:val="007F279D"/>
    <w:rsid w:val="007F2DC5"/>
    <w:rsid w:val="007F36FE"/>
    <w:rsid w:val="007F381F"/>
    <w:rsid w:val="007F39D6"/>
    <w:rsid w:val="007F3CA8"/>
    <w:rsid w:val="007F4435"/>
    <w:rsid w:val="007F59B2"/>
    <w:rsid w:val="007F6428"/>
    <w:rsid w:val="0080111F"/>
    <w:rsid w:val="00802089"/>
    <w:rsid w:val="008023D5"/>
    <w:rsid w:val="0080261C"/>
    <w:rsid w:val="00803FF9"/>
    <w:rsid w:val="00804A09"/>
    <w:rsid w:val="00805019"/>
    <w:rsid w:val="00805E1D"/>
    <w:rsid w:val="0080636E"/>
    <w:rsid w:val="00806AD5"/>
    <w:rsid w:val="00806C2E"/>
    <w:rsid w:val="008103EF"/>
    <w:rsid w:val="008107C5"/>
    <w:rsid w:val="00810F61"/>
    <w:rsid w:val="00811425"/>
    <w:rsid w:val="008116B2"/>
    <w:rsid w:val="00812B1E"/>
    <w:rsid w:val="008132C1"/>
    <w:rsid w:val="00813326"/>
    <w:rsid w:val="00814A59"/>
    <w:rsid w:val="0081680B"/>
    <w:rsid w:val="0081704B"/>
    <w:rsid w:val="0081777F"/>
    <w:rsid w:val="0082068C"/>
    <w:rsid w:val="00820ADA"/>
    <w:rsid w:val="008223B3"/>
    <w:rsid w:val="008229FC"/>
    <w:rsid w:val="00822BC6"/>
    <w:rsid w:val="00823293"/>
    <w:rsid w:val="0082332C"/>
    <w:rsid w:val="008239EF"/>
    <w:rsid w:val="00823A56"/>
    <w:rsid w:val="00823DA5"/>
    <w:rsid w:val="0082429D"/>
    <w:rsid w:val="008254DA"/>
    <w:rsid w:val="00830C92"/>
    <w:rsid w:val="008322E8"/>
    <w:rsid w:val="008354E5"/>
    <w:rsid w:val="008363F0"/>
    <w:rsid w:val="00836F23"/>
    <w:rsid w:val="00836FAF"/>
    <w:rsid w:val="008374DA"/>
    <w:rsid w:val="008409FF"/>
    <w:rsid w:val="0084125D"/>
    <w:rsid w:val="00841FFE"/>
    <w:rsid w:val="0084271A"/>
    <w:rsid w:val="0084302C"/>
    <w:rsid w:val="008431A1"/>
    <w:rsid w:val="0084389F"/>
    <w:rsid w:val="00843BF0"/>
    <w:rsid w:val="008445BD"/>
    <w:rsid w:val="00844761"/>
    <w:rsid w:val="00844ADE"/>
    <w:rsid w:val="008461C3"/>
    <w:rsid w:val="00846335"/>
    <w:rsid w:val="008473C1"/>
    <w:rsid w:val="00847C1E"/>
    <w:rsid w:val="00847D44"/>
    <w:rsid w:val="00850A0D"/>
    <w:rsid w:val="008518D0"/>
    <w:rsid w:val="00851DCF"/>
    <w:rsid w:val="00852AE9"/>
    <w:rsid w:val="0085337B"/>
    <w:rsid w:val="00853975"/>
    <w:rsid w:val="00854623"/>
    <w:rsid w:val="008552A5"/>
    <w:rsid w:val="00856917"/>
    <w:rsid w:val="00857123"/>
    <w:rsid w:val="0085720D"/>
    <w:rsid w:val="00857E39"/>
    <w:rsid w:val="00860006"/>
    <w:rsid w:val="008605EF"/>
    <w:rsid w:val="008613D5"/>
    <w:rsid w:val="008619A7"/>
    <w:rsid w:val="00861C22"/>
    <w:rsid w:val="00863017"/>
    <w:rsid w:val="00865893"/>
    <w:rsid w:val="008669A1"/>
    <w:rsid w:val="0086765C"/>
    <w:rsid w:val="008677C6"/>
    <w:rsid w:val="00867894"/>
    <w:rsid w:val="0087065F"/>
    <w:rsid w:val="0087427C"/>
    <w:rsid w:val="008744F5"/>
    <w:rsid w:val="008746C7"/>
    <w:rsid w:val="008758E2"/>
    <w:rsid w:val="008766BC"/>
    <w:rsid w:val="00877367"/>
    <w:rsid w:val="0087770C"/>
    <w:rsid w:val="00877A4C"/>
    <w:rsid w:val="00877A70"/>
    <w:rsid w:val="00881ADF"/>
    <w:rsid w:val="00881D24"/>
    <w:rsid w:val="00883582"/>
    <w:rsid w:val="008836A0"/>
    <w:rsid w:val="008840BF"/>
    <w:rsid w:val="00884FC5"/>
    <w:rsid w:val="0088601F"/>
    <w:rsid w:val="00886841"/>
    <w:rsid w:val="00886888"/>
    <w:rsid w:val="00886A5C"/>
    <w:rsid w:val="008876D2"/>
    <w:rsid w:val="00890710"/>
    <w:rsid w:val="00890A92"/>
    <w:rsid w:val="00890C85"/>
    <w:rsid w:val="0089138C"/>
    <w:rsid w:val="00892244"/>
    <w:rsid w:val="00892650"/>
    <w:rsid w:val="00892F48"/>
    <w:rsid w:val="0089367A"/>
    <w:rsid w:val="008941EF"/>
    <w:rsid w:val="00894DA3"/>
    <w:rsid w:val="00895460"/>
    <w:rsid w:val="00896702"/>
    <w:rsid w:val="008971D0"/>
    <w:rsid w:val="00897CE1"/>
    <w:rsid w:val="00897D94"/>
    <w:rsid w:val="008A1D86"/>
    <w:rsid w:val="008A3769"/>
    <w:rsid w:val="008A4473"/>
    <w:rsid w:val="008A4B19"/>
    <w:rsid w:val="008A4D7F"/>
    <w:rsid w:val="008B045D"/>
    <w:rsid w:val="008B1CA0"/>
    <w:rsid w:val="008B2537"/>
    <w:rsid w:val="008B2DB4"/>
    <w:rsid w:val="008B307A"/>
    <w:rsid w:val="008B31DB"/>
    <w:rsid w:val="008B414D"/>
    <w:rsid w:val="008B590A"/>
    <w:rsid w:val="008B6481"/>
    <w:rsid w:val="008B6EB7"/>
    <w:rsid w:val="008C072B"/>
    <w:rsid w:val="008C0A78"/>
    <w:rsid w:val="008C0F96"/>
    <w:rsid w:val="008C1569"/>
    <w:rsid w:val="008C1624"/>
    <w:rsid w:val="008C2833"/>
    <w:rsid w:val="008C3507"/>
    <w:rsid w:val="008C355A"/>
    <w:rsid w:val="008C440C"/>
    <w:rsid w:val="008C6077"/>
    <w:rsid w:val="008C6481"/>
    <w:rsid w:val="008C6D19"/>
    <w:rsid w:val="008C7C23"/>
    <w:rsid w:val="008D0D37"/>
    <w:rsid w:val="008D31FF"/>
    <w:rsid w:val="008D3500"/>
    <w:rsid w:val="008D3E4C"/>
    <w:rsid w:val="008D46AD"/>
    <w:rsid w:val="008D4E73"/>
    <w:rsid w:val="008D57B4"/>
    <w:rsid w:val="008D6109"/>
    <w:rsid w:val="008D61DD"/>
    <w:rsid w:val="008D6389"/>
    <w:rsid w:val="008D692A"/>
    <w:rsid w:val="008D6FE6"/>
    <w:rsid w:val="008D758E"/>
    <w:rsid w:val="008D7A37"/>
    <w:rsid w:val="008D7C52"/>
    <w:rsid w:val="008D7D97"/>
    <w:rsid w:val="008E01DD"/>
    <w:rsid w:val="008E0365"/>
    <w:rsid w:val="008E0A47"/>
    <w:rsid w:val="008E0FC3"/>
    <w:rsid w:val="008E1276"/>
    <w:rsid w:val="008E1598"/>
    <w:rsid w:val="008E2A46"/>
    <w:rsid w:val="008E325C"/>
    <w:rsid w:val="008E438D"/>
    <w:rsid w:val="008E47DD"/>
    <w:rsid w:val="008E7AED"/>
    <w:rsid w:val="008F02C1"/>
    <w:rsid w:val="008F09E1"/>
    <w:rsid w:val="008F22CE"/>
    <w:rsid w:val="008F38EE"/>
    <w:rsid w:val="008F3D60"/>
    <w:rsid w:val="008F486A"/>
    <w:rsid w:val="008F53D2"/>
    <w:rsid w:val="008F60F4"/>
    <w:rsid w:val="008F61B0"/>
    <w:rsid w:val="008F6433"/>
    <w:rsid w:val="008F65C4"/>
    <w:rsid w:val="008F6E2A"/>
    <w:rsid w:val="008F7BED"/>
    <w:rsid w:val="009000BE"/>
    <w:rsid w:val="009007FC"/>
    <w:rsid w:val="00900A78"/>
    <w:rsid w:val="00900AA3"/>
    <w:rsid w:val="00901218"/>
    <w:rsid w:val="00901EA6"/>
    <w:rsid w:val="00902565"/>
    <w:rsid w:val="009029FB"/>
    <w:rsid w:val="00906840"/>
    <w:rsid w:val="00906925"/>
    <w:rsid w:val="00906F74"/>
    <w:rsid w:val="00907BEA"/>
    <w:rsid w:val="00910563"/>
    <w:rsid w:val="00911D52"/>
    <w:rsid w:val="00912002"/>
    <w:rsid w:val="00912267"/>
    <w:rsid w:val="009129C8"/>
    <w:rsid w:val="00912A23"/>
    <w:rsid w:val="009138C7"/>
    <w:rsid w:val="00913D75"/>
    <w:rsid w:val="00914104"/>
    <w:rsid w:val="00914260"/>
    <w:rsid w:val="00914F5F"/>
    <w:rsid w:val="009163D3"/>
    <w:rsid w:val="00916BA3"/>
    <w:rsid w:val="00922477"/>
    <w:rsid w:val="00922AB3"/>
    <w:rsid w:val="00923E3B"/>
    <w:rsid w:val="00923F6E"/>
    <w:rsid w:val="009251C1"/>
    <w:rsid w:val="00925565"/>
    <w:rsid w:val="00926B54"/>
    <w:rsid w:val="0092702C"/>
    <w:rsid w:val="009272EF"/>
    <w:rsid w:val="00927999"/>
    <w:rsid w:val="009279B7"/>
    <w:rsid w:val="00927EF2"/>
    <w:rsid w:val="00930C0E"/>
    <w:rsid w:val="00932746"/>
    <w:rsid w:val="00932A28"/>
    <w:rsid w:val="0093312F"/>
    <w:rsid w:val="009352DC"/>
    <w:rsid w:val="009360B9"/>
    <w:rsid w:val="009360C4"/>
    <w:rsid w:val="009367D7"/>
    <w:rsid w:val="00936BFF"/>
    <w:rsid w:val="009402F1"/>
    <w:rsid w:val="00941CEC"/>
    <w:rsid w:val="009420DC"/>
    <w:rsid w:val="00942C22"/>
    <w:rsid w:val="009433CA"/>
    <w:rsid w:val="009436C8"/>
    <w:rsid w:val="00943B9E"/>
    <w:rsid w:val="00944C4A"/>
    <w:rsid w:val="0094561C"/>
    <w:rsid w:val="00945AB6"/>
    <w:rsid w:val="00946721"/>
    <w:rsid w:val="00946C04"/>
    <w:rsid w:val="00946FFF"/>
    <w:rsid w:val="00951B07"/>
    <w:rsid w:val="00951FC3"/>
    <w:rsid w:val="009520CC"/>
    <w:rsid w:val="009522C0"/>
    <w:rsid w:val="00952A08"/>
    <w:rsid w:val="009532FB"/>
    <w:rsid w:val="009558F2"/>
    <w:rsid w:val="00955F9D"/>
    <w:rsid w:val="00955FB0"/>
    <w:rsid w:val="00956614"/>
    <w:rsid w:val="00956BA2"/>
    <w:rsid w:val="009570B7"/>
    <w:rsid w:val="00957160"/>
    <w:rsid w:val="0095772B"/>
    <w:rsid w:val="00961806"/>
    <w:rsid w:val="009618F0"/>
    <w:rsid w:val="00961C6C"/>
    <w:rsid w:val="0096220A"/>
    <w:rsid w:val="00962502"/>
    <w:rsid w:val="009630B5"/>
    <w:rsid w:val="009634D4"/>
    <w:rsid w:val="00964F46"/>
    <w:rsid w:val="00966293"/>
    <w:rsid w:val="00966ADB"/>
    <w:rsid w:val="009678DE"/>
    <w:rsid w:val="00967A10"/>
    <w:rsid w:val="0097355B"/>
    <w:rsid w:val="009739C4"/>
    <w:rsid w:val="00973D33"/>
    <w:rsid w:val="0097400D"/>
    <w:rsid w:val="00976DC6"/>
    <w:rsid w:val="00977A1E"/>
    <w:rsid w:val="00977D7B"/>
    <w:rsid w:val="00977E96"/>
    <w:rsid w:val="00980DD0"/>
    <w:rsid w:val="00981313"/>
    <w:rsid w:val="009844F5"/>
    <w:rsid w:val="00984F15"/>
    <w:rsid w:val="00985519"/>
    <w:rsid w:val="0098558C"/>
    <w:rsid w:val="00985F3E"/>
    <w:rsid w:val="00986EC3"/>
    <w:rsid w:val="009876C8"/>
    <w:rsid w:val="00987CA1"/>
    <w:rsid w:val="009901AE"/>
    <w:rsid w:val="0099113D"/>
    <w:rsid w:val="009922DA"/>
    <w:rsid w:val="00994386"/>
    <w:rsid w:val="0099639E"/>
    <w:rsid w:val="00997E69"/>
    <w:rsid w:val="009A07E3"/>
    <w:rsid w:val="009A151F"/>
    <w:rsid w:val="009A24E9"/>
    <w:rsid w:val="009A3174"/>
    <w:rsid w:val="009A3366"/>
    <w:rsid w:val="009A34D3"/>
    <w:rsid w:val="009A3920"/>
    <w:rsid w:val="009A3E57"/>
    <w:rsid w:val="009B355A"/>
    <w:rsid w:val="009B3843"/>
    <w:rsid w:val="009B404A"/>
    <w:rsid w:val="009B451A"/>
    <w:rsid w:val="009B626D"/>
    <w:rsid w:val="009B656A"/>
    <w:rsid w:val="009B6E16"/>
    <w:rsid w:val="009B70D4"/>
    <w:rsid w:val="009C052A"/>
    <w:rsid w:val="009C20CB"/>
    <w:rsid w:val="009C251A"/>
    <w:rsid w:val="009C2CD6"/>
    <w:rsid w:val="009C2FF7"/>
    <w:rsid w:val="009C3B05"/>
    <w:rsid w:val="009C3B1A"/>
    <w:rsid w:val="009C3BC9"/>
    <w:rsid w:val="009C63A8"/>
    <w:rsid w:val="009C6AFC"/>
    <w:rsid w:val="009C6C05"/>
    <w:rsid w:val="009D15E9"/>
    <w:rsid w:val="009D2AAA"/>
    <w:rsid w:val="009D3841"/>
    <w:rsid w:val="009D4643"/>
    <w:rsid w:val="009D5030"/>
    <w:rsid w:val="009D5529"/>
    <w:rsid w:val="009D5CC1"/>
    <w:rsid w:val="009D62FB"/>
    <w:rsid w:val="009D6980"/>
    <w:rsid w:val="009E06FE"/>
    <w:rsid w:val="009E08D1"/>
    <w:rsid w:val="009E0B32"/>
    <w:rsid w:val="009E0E07"/>
    <w:rsid w:val="009E1B0D"/>
    <w:rsid w:val="009E1BFD"/>
    <w:rsid w:val="009E3A56"/>
    <w:rsid w:val="009E4F34"/>
    <w:rsid w:val="009E5100"/>
    <w:rsid w:val="009E5457"/>
    <w:rsid w:val="009E60CF"/>
    <w:rsid w:val="009F1D44"/>
    <w:rsid w:val="009F24D5"/>
    <w:rsid w:val="009F2ED8"/>
    <w:rsid w:val="009F4287"/>
    <w:rsid w:val="009F4A5D"/>
    <w:rsid w:val="009F7224"/>
    <w:rsid w:val="00A00641"/>
    <w:rsid w:val="00A0175B"/>
    <w:rsid w:val="00A019B5"/>
    <w:rsid w:val="00A02874"/>
    <w:rsid w:val="00A05C5B"/>
    <w:rsid w:val="00A06C8B"/>
    <w:rsid w:val="00A06FA5"/>
    <w:rsid w:val="00A07C65"/>
    <w:rsid w:val="00A07F33"/>
    <w:rsid w:val="00A07F48"/>
    <w:rsid w:val="00A105FD"/>
    <w:rsid w:val="00A113FE"/>
    <w:rsid w:val="00A12583"/>
    <w:rsid w:val="00A14084"/>
    <w:rsid w:val="00A14616"/>
    <w:rsid w:val="00A14EC7"/>
    <w:rsid w:val="00A154C8"/>
    <w:rsid w:val="00A162E9"/>
    <w:rsid w:val="00A165B9"/>
    <w:rsid w:val="00A16CB6"/>
    <w:rsid w:val="00A17942"/>
    <w:rsid w:val="00A20B34"/>
    <w:rsid w:val="00A22568"/>
    <w:rsid w:val="00A23D84"/>
    <w:rsid w:val="00A23FFB"/>
    <w:rsid w:val="00A24625"/>
    <w:rsid w:val="00A268B4"/>
    <w:rsid w:val="00A2751F"/>
    <w:rsid w:val="00A27894"/>
    <w:rsid w:val="00A27A02"/>
    <w:rsid w:val="00A27ADB"/>
    <w:rsid w:val="00A27BE4"/>
    <w:rsid w:val="00A315E2"/>
    <w:rsid w:val="00A32622"/>
    <w:rsid w:val="00A32ED2"/>
    <w:rsid w:val="00A33E9D"/>
    <w:rsid w:val="00A3420B"/>
    <w:rsid w:val="00A35C77"/>
    <w:rsid w:val="00A35D77"/>
    <w:rsid w:val="00A3603E"/>
    <w:rsid w:val="00A374C5"/>
    <w:rsid w:val="00A40B5B"/>
    <w:rsid w:val="00A40E1D"/>
    <w:rsid w:val="00A4307A"/>
    <w:rsid w:val="00A44E2B"/>
    <w:rsid w:val="00A451D8"/>
    <w:rsid w:val="00A462B1"/>
    <w:rsid w:val="00A46AF4"/>
    <w:rsid w:val="00A46CC0"/>
    <w:rsid w:val="00A47D90"/>
    <w:rsid w:val="00A47F2F"/>
    <w:rsid w:val="00A504AC"/>
    <w:rsid w:val="00A506B0"/>
    <w:rsid w:val="00A511E5"/>
    <w:rsid w:val="00A52432"/>
    <w:rsid w:val="00A52D71"/>
    <w:rsid w:val="00A53302"/>
    <w:rsid w:val="00A538A2"/>
    <w:rsid w:val="00A5694F"/>
    <w:rsid w:val="00A57E5D"/>
    <w:rsid w:val="00A60E22"/>
    <w:rsid w:val="00A612F0"/>
    <w:rsid w:val="00A62BAB"/>
    <w:rsid w:val="00A650D6"/>
    <w:rsid w:val="00A662F3"/>
    <w:rsid w:val="00A66F0C"/>
    <w:rsid w:val="00A67375"/>
    <w:rsid w:val="00A70059"/>
    <w:rsid w:val="00A700C9"/>
    <w:rsid w:val="00A70AC9"/>
    <w:rsid w:val="00A71C41"/>
    <w:rsid w:val="00A74296"/>
    <w:rsid w:val="00A74E03"/>
    <w:rsid w:val="00A75727"/>
    <w:rsid w:val="00A75D6E"/>
    <w:rsid w:val="00A76445"/>
    <w:rsid w:val="00A769A7"/>
    <w:rsid w:val="00A76D43"/>
    <w:rsid w:val="00A76E82"/>
    <w:rsid w:val="00A7717C"/>
    <w:rsid w:val="00A77195"/>
    <w:rsid w:val="00A773D5"/>
    <w:rsid w:val="00A80545"/>
    <w:rsid w:val="00A80EBA"/>
    <w:rsid w:val="00A82A6D"/>
    <w:rsid w:val="00A83635"/>
    <w:rsid w:val="00A83F51"/>
    <w:rsid w:val="00A83FA7"/>
    <w:rsid w:val="00A84C61"/>
    <w:rsid w:val="00A87B94"/>
    <w:rsid w:val="00A9015C"/>
    <w:rsid w:val="00A90BAD"/>
    <w:rsid w:val="00A929F9"/>
    <w:rsid w:val="00A93720"/>
    <w:rsid w:val="00A94923"/>
    <w:rsid w:val="00A94FC9"/>
    <w:rsid w:val="00A962CE"/>
    <w:rsid w:val="00AA002E"/>
    <w:rsid w:val="00AA02D4"/>
    <w:rsid w:val="00AA069D"/>
    <w:rsid w:val="00AA1A19"/>
    <w:rsid w:val="00AA236E"/>
    <w:rsid w:val="00AA373C"/>
    <w:rsid w:val="00AA3F2D"/>
    <w:rsid w:val="00AA4317"/>
    <w:rsid w:val="00AA469B"/>
    <w:rsid w:val="00AA4DE3"/>
    <w:rsid w:val="00AA5122"/>
    <w:rsid w:val="00AA64C4"/>
    <w:rsid w:val="00AA6C12"/>
    <w:rsid w:val="00AA6F1E"/>
    <w:rsid w:val="00AB0CDA"/>
    <w:rsid w:val="00AB1919"/>
    <w:rsid w:val="00AB26B0"/>
    <w:rsid w:val="00AB305F"/>
    <w:rsid w:val="00AB3646"/>
    <w:rsid w:val="00AB4D15"/>
    <w:rsid w:val="00AB4DCB"/>
    <w:rsid w:val="00AB5285"/>
    <w:rsid w:val="00AB6E20"/>
    <w:rsid w:val="00AB7D97"/>
    <w:rsid w:val="00AC18B1"/>
    <w:rsid w:val="00AC2179"/>
    <w:rsid w:val="00AC30D4"/>
    <w:rsid w:val="00AC4795"/>
    <w:rsid w:val="00AC6952"/>
    <w:rsid w:val="00AC6988"/>
    <w:rsid w:val="00AC75FE"/>
    <w:rsid w:val="00AD27C8"/>
    <w:rsid w:val="00AD4E78"/>
    <w:rsid w:val="00AD54C2"/>
    <w:rsid w:val="00AD647F"/>
    <w:rsid w:val="00AE08DC"/>
    <w:rsid w:val="00AE0BCC"/>
    <w:rsid w:val="00AE1140"/>
    <w:rsid w:val="00AE11A7"/>
    <w:rsid w:val="00AE1830"/>
    <w:rsid w:val="00AE1CF2"/>
    <w:rsid w:val="00AE1F46"/>
    <w:rsid w:val="00AE2C81"/>
    <w:rsid w:val="00AE4B31"/>
    <w:rsid w:val="00AE4CFD"/>
    <w:rsid w:val="00AE4FD6"/>
    <w:rsid w:val="00AE580E"/>
    <w:rsid w:val="00AE5892"/>
    <w:rsid w:val="00AE6149"/>
    <w:rsid w:val="00AE6240"/>
    <w:rsid w:val="00AE6672"/>
    <w:rsid w:val="00AF1078"/>
    <w:rsid w:val="00AF1105"/>
    <w:rsid w:val="00AF2C48"/>
    <w:rsid w:val="00AF362F"/>
    <w:rsid w:val="00AF3BAF"/>
    <w:rsid w:val="00AF41E1"/>
    <w:rsid w:val="00AF4AAB"/>
    <w:rsid w:val="00AF4E82"/>
    <w:rsid w:val="00AF54AB"/>
    <w:rsid w:val="00AF6609"/>
    <w:rsid w:val="00AF6E72"/>
    <w:rsid w:val="00B00865"/>
    <w:rsid w:val="00B01778"/>
    <w:rsid w:val="00B01BAE"/>
    <w:rsid w:val="00B02492"/>
    <w:rsid w:val="00B030ED"/>
    <w:rsid w:val="00B03E5D"/>
    <w:rsid w:val="00B0513A"/>
    <w:rsid w:val="00B05776"/>
    <w:rsid w:val="00B058CF"/>
    <w:rsid w:val="00B06511"/>
    <w:rsid w:val="00B0656A"/>
    <w:rsid w:val="00B06F26"/>
    <w:rsid w:val="00B07A1D"/>
    <w:rsid w:val="00B109B7"/>
    <w:rsid w:val="00B11140"/>
    <w:rsid w:val="00B1161D"/>
    <w:rsid w:val="00B121CC"/>
    <w:rsid w:val="00B12995"/>
    <w:rsid w:val="00B12A8C"/>
    <w:rsid w:val="00B14EF8"/>
    <w:rsid w:val="00B16218"/>
    <w:rsid w:val="00B16C4C"/>
    <w:rsid w:val="00B17718"/>
    <w:rsid w:val="00B2095F"/>
    <w:rsid w:val="00B2131D"/>
    <w:rsid w:val="00B215CF"/>
    <w:rsid w:val="00B21A33"/>
    <w:rsid w:val="00B228D6"/>
    <w:rsid w:val="00B22AA4"/>
    <w:rsid w:val="00B23C89"/>
    <w:rsid w:val="00B24A93"/>
    <w:rsid w:val="00B24FAB"/>
    <w:rsid w:val="00B25022"/>
    <w:rsid w:val="00B25C2B"/>
    <w:rsid w:val="00B265FF"/>
    <w:rsid w:val="00B26D8A"/>
    <w:rsid w:val="00B31D39"/>
    <w:rsid w:val="00B345B6"/>
    <w:rsid w:val="00B35293"/>
    <w:rsid w:val="00B35B7D"/>
    <w:rsid w:val="00B36C84"/>
    <w:rsid w:val="00B37297"/>
    <w:rsid w:val="00B40752"/>
    <w:rsid w:val="00B414A6"/>
    <w:rsid w:val="00B41809"/>
    <w:rsid w:val="00B41E0A"/>
    <w:rsid w:val="00B41E80"/>
    <w:rsid w:val="00B421E4"/>
    <w:rsid w:val="00B430FA"/>
    <w:rsid w:val="00B4311E"/>
    <w:rsid w:val="00B4320B"/>
    <w:rsid w:val="00B44BB3"/>
    <w:rsid w:val="00B455D6"/>
    <w:rsid w:val="00B45640"/>
    <w:rsid w:val="00B45820"/>
    <w:rsid w:val="00B4593D"/>
    <w:rsid w:val="00B459BF"/>
    <w:rsid w:val="00B4657E"/>
    <w:rsid w:val="00B47751"/>
    <w:rsid w:val="00B47EAA"/>
    <w:rsid w:val="00B502F9"/>
    <w:rsid w:val="00B5081E"/>
    <w:rsid w:val="00B50EDE"/>
    <w:rsid w:val="00B517FB"/>
    <w:rsid w:val="00B53306"/>
    <w:rsid w:val="00B53431"/>
    <w:rsid w:val="00B53AA5"/>
    <w:rsid w:val="00B55783"/>
    <w:rsid w:val="00B56587"/>
    <w:rsid w:val="00B5661F"/>
    <w:rsid w:val="00B60991"/>
    <w:rsid w:val="00B617BD"/>
    <w:rsid w:val="00B61D78"/>
    <w:rsid w:val="00B62514"/>
    <w:rsid w:val="00B627D9"/>
    <w:rsid w:val="00B65583"/>
    <w:rsid w:val="00B65A17"/>
    <w:rsid w:val="00B65D8F"/>
    <w:rsid w:val="00B671D3"/>
    <w:rsid w:val="00B70BE3"/>
    <w:rsid w:val="00B71CA4"/>
    <w:rsid w:val="00B737D9"/>
    <w:rsid w:val="00B75525"/>
    <w:rsid w:val="00B758CC"/>
    <w:rsid w:val="00B75D3F"/>
    <w:rsid w:val="00B76458"/>
    <w:rsid w:val="00B7660D"/>
    <w:rsid w:val="00B778C0"/>
    <w:rsid w:val="00B821C9"/>
    <w:rsid w:val="00B84573"/>
    <w:rsid w:val="00B84786"/>
    <w:rsid w:val="00B8524A"/>
    <w:rsid w:val="00B85C0D"/>
    <w:rsid w:val="00B86721"/>
    <w:rsid w:val="00B86E9A"/>
    <w:rsid w:val="00B90E4D"/>
    <w:rsid w:val="00B91BB1"/>
    <w:rsid w:val="00B930DB"/>
    <w:rsid w:val="00B97460"/>
    <w:rsid w:val="00B97F82"/>
    <w:rsid w:val="00BA03F2"/>
    <w:rsid w:val="00BA0C52"/>
    <w:rsid w:val="00BA3A54"/>
    <w:rsid w:val="00BA4F89"/>
    <w:rsid w:val="00BA51BD"/>
    <w:rsid w:val="00BA5C3D"/>
    <w:rsid w:val="00BA6BA2"/>
    <w:rsid w:val="00BA7D80"/>
    <w:rsid w:val="00BB1640"/>
    <w:rsid w:val="00BB2154"/>
    <w:rsid w:val="00BB258A"/>
    <w:rsid w:val="00BB3977"/>
    <w:rsid w:val="00BB57AE"/>
    <w:rsid w:val="00BB59AA"/>
    <w:rsid w:val="00BB5AEF"/>
    <w:rsid w:val="00BB6716"/>
    <w:rsid w:val="00BB6E61"/>
    <w:rsid w:val="00BC0050"/>
    <w:rsid w:val="00BC0115"/>
    <w:rsid w:val="00BC0256"/>
    <w:rsid w:val="00BC0DAB"/>
    <w:rsid w:val="00BC100E"/>
    <w:rsid w:val="00BC1261"/>
    <w:rsid w:val="00BC132E"/>
    <w:rsid w:val="00BC1FD5"/>
    <w:rsid w:val="00BC2662"/>
    <w:rsid w:val="00BC32DE"/>
    <w:rsid w:val="00BC352D"/>
    <w:rsid w:val="00BC3EE4"/>
    <w:rsid w:val="00BC442F"/>
    <w:rsid w:val="00BC627B"/>
    <w:rsid w:val="00BD1B66"/>
    <w:rsid w:val="00BD214C"/>
    <w:rsid w:val="00BD2ACC"/>
    <w:rsid w:val="00BD2DE4"/>
    <w:rsid w:val="00BD31FD"/>
    <w:rsid w:val="00BD3F04"/>
    <w:rsid w:val="00BD45CC"/>
    <w:rsid w:val="00BD51DC"/>
    <w:rsid w:val="00BD5E56"/>
    <w:rsid w:val="00BD6353"/>
    <w:rsid w:val="00BD64A6"/>
    <w:rsid w:val="00BD7591"/>
    <w:rsid w:val="00BD7983"/>
    <w:rsid w:val="00BD7EA6"/>
    <w:rsid w:val="00BE0B01"/>
    <w:rsid w:val="00BE0F52"/>
    <w:rsid w:val="00BE135E"/>
    <w:rsid w:val="00BE1A12"/>
    <w:rsid w:val="00BE2CE2"/>
    <w:rsid w:val="00BE3084"/>
    <w:rsid w:val="00BE3316"/>
    <w:rsid w:val="00BE3F03"/>
    <w:rsid w:val="00BE48DC"/>
    <w:rsid w:val="00BE4E77"/>
    <w:rsid w:val="00BE50BB"/>
    <w:rsid w:val="00BE6036"/>
    <w:rsid w:val="00BE6805"/>
    <w:rsid w:val="00BE72CB"/>
    <w:rsid w:val="00BF0563"/>
    <w:rsid w:val="00BF1BB0"/>
    <w:rsid w:val="00BF286C"/>
    <w:rsid w:val="00BF2BF7"/>
    <w:rsid w:val="00BF38EA"/>
    <w:rsid w:val="00BF4AA4"/>
    <w:rsid w:val="00BF4D99"/>
    <w:rsid w:val="00BF4E32"/>
    <w:rsid w:val="00BF53AA"/>
    <w:rsid w:val="00BF5B26"/>
    <w:rsid w:val="00BF6229"/>
    <w:rsid w:val="00BF686D"/>
    <w:rsid w:val="00BF696F"/>
    <w:rsid w:val="00BF7308"/>
    <w:rsid w:val="00BF767F"/>
    <w:rsid w:val="00BF7C57"/>
    <w:rsid w:val="00C00DC8"/>
    <w:rsid w:val="00C011D1"/>
    <w:rsid w:val="00C015F2"/>
    <w:rsid w:val="00C02C7D"/>
    <w:rsid w:val="00C02D98"/>
    <w:rsid w:val="00C02EC1"/>
    <w:rsid w:val="00C0490E"/>
    <w:rsid w:val="00C04946"/>
    <w:rsid w:val="00C04C5B"/>
    <w:rsid w:val="00C05A95"/>
    <w:rsid w:val="00C06C33"/>
    <w:rsid w:val="00C074E5"/>
    <w:rsid w:val="00C0765C"/>
    <w:rsid w:val="00C07DD1"/>
    <w:rsid w:val="00C10769"/>
    <w:rsid w:val="00C10A8E"/>
    <w:rsid w:val="00C10FCF"/>
    <w:rsid w:val="00C121ED"/>
    <w:rsid w:val="00C12CA9"/>
    <w:rsid w:val="00C1414E"/>
    <w:rsid w:val="00C14400"/>
    <w:rsid w:val="00C158F8"/>
    <w:rsid w:val="00C17509"/>
    <w:rsid w:val="00C20B37"/>
    <w:rsid w:val="00C211F8"/>
    <w:rsid w:val="00C235ED"/>
    <w:rsid w:val="00C23B16"/>
    <w:rsid w:val="00C23DC2"/>
    <w:rsid w:val="00C24274"/>
    <w:rsid w:val="00C24F40"/>
    <w:rsid w:val="00C25124"/>
    <w:rsid w:val="00C25AE2"/>
    <w:rsid w:val="00C25DAA"/>
    <w:rsid w:val="00C2733A"/>
    <w:rsid w:val="00C27A06"/>
    <w:rsid w:val="00C30C28"/>
    <w:rsid w:val="00C30D35"/>
    <w:rsid w:val="00C31143"/>
    <w:rsid w:val="00C316F4"/>
    <w:rsid w:val="00C31FB4"/>
    <w:rsid w:val="00C33FCC"/>
    <w:rsid w:val="00C35ABB"/>
    <w:rsid w:val="00C36AE3"/>
    <w:rsid w:val="00C405FF"/>
    <w:rsid w:val="00C41798"/>
    <w:rsid w:val="00C4344E"/>
    <w:rsid w:val="00C4351E"/>
    <w:rsid w:val="00C446EE"/>
    <w:rsid w:val="00C4508E"/>
    <w:rsid w:val="00C470E4"/>
    <w:rsid w:val="00C47213"/>
    <w:rsid w:val="00C47BE7"/>
    <w:rsid w:val="00C50654"/>
    <w:rsid w:val="00C50A28"/>
    <w:rsid w:val="00C50CAD"/>
    <w:rsid w:val="00C50E72"/>
    <w:rsid w:val="00C51995"/>
    <w:rsid w:val="00C51D82"/>
    <w:rsid w:val="00C5525C"/>
    <w:rsid w:val="00C552BA"/>
    <w:rsid w:val="00C5571D"/>
    <w:rsid w:val="00C5603A"/>
    <w:rsid w:val="00C569F0"/>
    <w:rsid w:val="00C6034F"/>
    <w:rsid w:val="00C6183C"/>
    <w:rsid w:val="00C61D62"/>
    <w:rsid w:val="00C62C8D"/>
    <w:rsid w:val="00C62D6C"/>
    <w:rsid w:val="00C637E7"/>
    <w:rsid w:val="00C63A2D"/>
    <w:rsid w:val="00C63C5C"/>
    <w:rsid w:val="00C63F2B"/>
    <w:rsid w:val="00C64055"/>
    <w:rsid w:val="00C64B6A"/>
    <w:rsid w:val="00C654CB"/>
    <w:rsid w:val="00C67113"/>
    <w:rsid w:val="00C70AB1"/>
    <w:rsid w:val="00C71330"/>
    <w:rsid w:val="00C74449"/>
    <w:rsid w:val="00C75E7C"/>
    <w:rsid w:val="00C76389"/>
    <w:rsid w:val="00C76699"/>
    <w:rsid w:val="00C766D2"/>
    <w:rsid w:val="00C76DE1"/>
    <w:rsid w:val="00C77DDC"/>
    <w:rsid w:val="00C80EF3"/>
    <w:rsid w:val="00C817A8"/>
    <w:rsid w:val="00C829F4"/>
    <w:rsid w:val="00C836AC"/>
    <w:rsid w:val="00C847EC"/>
    <w:rsid w:val="00C84B70"/>
    <w:rsid w:val="00C85BD6"/>
    <w:rsid w:val="00C861CB"/>
    <w:rsid w:val="00C866AC"/>
    <w:rsid w:val="00C866CF"/>
    <w:rsid w:val="00C873DD"/>
    <w:rsid w:val="00C875D6"/>
    <w:rsid w:val="00C87F89"/>
    <w:rsid w:val="00C9052A"/>
    <w:rsid w:val="00C908BE"/>
    <w:rsid w:val="00C910AB"/>
    <w:rsid w:val="00C91151"/>
    <w:rsid w:val="00C9130E"/>
    <w:rsid w:val="00C927D3"/>
    <w:rsid w:val="00C93365"/>
    <w:rsid w:val="00C93FC0"/>
    <w:rsid w:val="00C94901"/>
    <w:rsid w:val="00C94D0A"/>
    <w:rsid w:val="00C95AF1"/>
    <w:rsid w:val="00C9620D"/>
    <w:rsid w:val="00C9645A"/>
    <w:rsid w:val="00C96775"/>
    <w:rsid w:val="00C96A4E"/>
    <w:rsid w:val="00C96FD6"/>
    <w:rsid w:val="00C9731D"/>
    <w:rsid w:val="00CA05B9"/>
    <w:rsid w:val="00CA0B2D"/>
    <w:rsid w:val="00CA0E8C"/>
    <w:rsid w:val="00CA1879"/>
    <w:rsid w:val="00CA1F78"/>
    <w:rsid w:val="00CA2842"/>
    <w:rsid w:val="00CA2C76"/>
    <w:rsid w:val="00CA30B7"/>
    <w:rsid w:val="00CA3638"/>
    <w:rsid w:val="00CA3C2F"/>
    <w:rsid w:val="00CA4C19"/>
    <w:rsid w:val="00CA527E"/>
    <w:rsid w:val="00CA55D6"/>
    <w:rsid w:val="00CB11AD"/>
    <w:rsid w:val="00CB6461"/>
    <w:rsid w:val="00CB6607"/>
    <w:rsid w:val="00CB7DB1"/>
    <w:rsid w:val="00CC080C"/>
    <w:rsid w:val="00CC131E"/>
    <w:rsid w:val="00CC1E16"/>
    <w:rsid w:val="00CC2DB0"/>
    <w:rsid w:val="00CC350A"/>
    <w:rsid w:val="00CC3FB1"/>
    <w:rsid w:val="00CC4462"/>
    <w:rsid w:val="00CC5B20"/>
    <w:rsid w:val="00CC607E"/>
    <w:rsid w:val="00CC6249"/>
    <w:rsid w:val="00CD0A0C"/>
    <w:rsid w:val="00CD39EA"/>
    <w:rsid w:val="00CD41EB"/>
    <w:rsid w:val="00CD56B3"/>
    <w:rsid w:val="00CD58EA"/>
    <w:rsid w:val="00CD5921"/>
    <w:rsid w:val="00CD5C52"/>
    <w:rsid w:val="00CD6D5F"/>
    <w:rsid w:val="00CD6EC6"/>
    <w:rsid w:val="00CD7617"/>
    <w:rsid w:val="00CD7F6A"/>
    <w:rsid w:val="00CE014E"/>
    <w:rsid w:val="00CE11F6"/>
    <w:rsid w:val="00CE33E1"/>
    <w:rsid w:val="00CE3660"/>
    <w:rsid w:val="00CE420A"/>
    <w:rsid w:val="00CE4A99"/>
    <w:rsid w:val="00CE51C0"/>
    <w:rsid w:val="00CE6716"/>
    <w:rsid w:val="00CE6F67"/>
    <w:rsid w:val="00CE774E"/>
    <w:rsid w:val="00CF0066"/>
    <w:rsid w:val="00CF01AD"/>
    <w:rsid w:val="00CF031D"/>
    <w:rsid w:val="00CF0E12"/>
    <w:rsid w:val="00CF2671"/>
    <w:rsid w:val="00CF331F"/>
    <w:rsid w:val="00CF39F0"/>
    <w:rsid w:val="00CF4544"/>
    <w:rsid w:val="00CF4771"/>
    <w:rsid w:val="00CF4F9B"/>
    <w:rsid w:val="00CF59ED"/>
    <w:rsid w:val="00CF5E6D"/>
    <w:rsid w:val="00CF63C0"/>
    <w:rsid w:val="00D00067"/>
    <w:rsid w:val="00D00663"/>
    <w:rsid w:val="00D00C61"/>
    <w:rsid w:val="00D00DBB"/>
    <w:rsid w:val="00D03859"/>
    <w:rsid w:val="00D03DBD"/>
    <w:rsid w:val="00D0555B"/>
    <w:rsid w:val="00D06DF7"/>
    <w:rsid w:val="00D06DF8"/>
    <w:rsid w:val="00D0706E"/>
    <w:rsid w:val="00D07591"/>
    <w:rsid w:val="00D123B8"/>
    <w:rsid w:val="00D12D9E"/>
    <w:rsid w:val="00D14D8D"/>
    <w:rsid w:val="00D159CC"/>
    <w:rsid w:val="00D1656B"/>
    <w:rsid w:val="00D16B8D"/>
    <w:rsid w:val="00D17290"/>
    <w:rsid w:val="00D178CC"/>
    <w:rsid w:val="00D203D5"/>
    <w:rsid w:val="00D20CFE"/>
    <w:rsid w:val="00D2274F"/>
    <w:rsid w:val="00D22CDB"/>
    <w:rsid w:val="00D23BE3"/>
    <w:rsid w:val="00D23CB9"/>
    <w:rsid w:val="00D242D7"/>
    <w:rsid w:val="00D255AC"/>
    <w:rsid w:val="00D25AA5"/>
    <w:rsid w:val="00D25F9B"/>
    <w:rsid w:val="00D26388"/>
    <w:rsid w:val="00D266E0"/>
    <w:rsid w:val="00D27A60"/>
    <w:rsid w:val="00D32DC1"/>
    <w:rsid w:val="00D32FD5"/>
    <w:rsid w:val="00D33358"/>
    <w:rsid w:val="00D33392"/>
    <w:rsid w:val="00D33C88"/>
    <w:rsid w:val="00D34BB1"/>
    <w:rsid w:val="00D3602D"/>
    <w:rsid w:val="00D3677D"/>
    <w:rsid w:val="00D37224"/>
    <w:rsid w:val="00D41148"/>
    <w:rsid w:val="00D42ACF"/>
    <w:rsid w:val="00D42FCA"/>
    <w:rsid w:val="00D44EE2"/>
    <w:rsid w:val="00D44FD3"/>
    <w:rsid w:val="00D45022"/>
    <w:rsid w:val="00D45C85"/>
    <w:rsid w:val="00D46445"/>
    <w:rsid w:val="00D530F2"/>
    <w:rsid w:val="00D53176"/>
    <w:rsid w:val="00D5319C"/>
    <w:rsid w:val="00D53515"/>
    <w:rsid w:val="00D53DEF"/>
    <w:rsid w:val="00D544D2"/>
    <w:rsid w:val="00D54F17"/>
    <w:rsid w:val="00D55126"/>
    <w:rsid w:val="00D556B5"/>
    <w:rsid w:val="00D55A9E"/>
    <w:rsid w:val="00D566A1"/>
    <w:rsid w:val="00D5715B"/>
    <w:rsid w:val="00D5728E"/>
    <w:rsid w:val="00D57FD5"/>
    <w:rsid w:val="00D6077B"/>
    <w:rsid w:val="00D618DC"/>
    <w:rsid w:val="00D6221B"/>
    <w:rsid w:val="00D64FE2"/>
    <w:rsid w:val="00D66EF7"/>
    <w:rsid w:val="00D6745F"/>
    <w:rsid w:val="00D67673"/>
    <w:rsid w:val="00D67746"/>
    <w:rsid w:val="00D67DB7"/>
    <w:rsid w:val="00D702BF"/>
    <w:rsid w:val="00D70664"/>
    <w:rsid w:val="00D708D2"/>
    <w:rsid w:val="00D70D07"/>
    <w:rsid w:val="00D73A69"/>
    <w:rsid w:val="00D73C9F"/>
    <w:rsid w:val="00D74B35"/>
    <w:rsid w:val="00D75898"/>
    <w:rsid w:val="00D758FE"/>
    <w:rsid w:val="00D768DB"/>
    <w:rsid w:val="00D77C52"/>
    <w:rsid w:val="00D77EEE"/>
    <w:rsid w:val="00D8054E"/>
    <w:rsid w:val="00D80FBC"/>
    <w:rsid w:val="00D82218"/>
    <w:rsid w:val="00D82248"/>
    <w:rsid w:val="00D8327F"/>
    <w:rsid w:val="00D84686"/>
    <w:rsid w:val="00D85324"/>
    <w:rsid w:val="00D86056"/>
    <w:rsid w:val="00D869F3"/>
    <w:rsid w:val="00D86AB5"/>
    <w:rsid w:val="00D87686"/>
    <w:rsid w:val="00D87E8D"/>
    <w:rsid w:val="00D90149"/>
    <w:rsid w:val="00D90447"/>
    <w:rsid w:val="00D9210F"/>
    <w:rsid w:val="00D92557"/>
    <w:rsid w:val="00D93171"/>
    <w:rsid w:val="00D935F2"/>
    <w:rsid w:val="00D93F5B"/>
    <w:rsid w:val="00D9520E"/>
    <w:rsid w:val="00D96D79"/>
    <w:rsid w:val="00DA0C49"/>
    <w:rsid w:val="00DA186D"/>
    <w:rsid w:val="00DA1D71"/>
    <w:rsid w:val="00DA3CB4"/>
    <w:rsid w:val="00DA4749"/>
    <w:rsid w:val="00DA562F"/>
    <w:rsid w:val="00DA645A"/>
    <w:rsid w:val="00DA69C7"/>
    <w:rsid w:val="00DA73FE"/>
    <w:rsid w:val="00DA7BA3"/>
    <w:rsid w:val="00DB0F2B"/>
    <w:rsid w:val="00DB112A"/>
    <w:rsid w:val="00DB20CC"/>
    <w:rsid w:val="00DB31E1"/>
    <w:rsid w:val="00DB3395"/>
    <w:rsid w:val="00DB3949"/>
    <w:rsid w:val="00DB4E1B"/>
    <w:rsid w:val="00DB52DB"/>
    <w:rsid w:val="00DB5599"/>
    <w:rsid w:val="00DB5CC3"/>
    <w:rsid w:val="00DB7089"/>
    <w:rsid w:val="00DC0CF1"/>
    <w:rsid w:val="00DC15AC"/>
    <w:rsid w:val="00DC289D"/>
    <w:rsid w:val="00DC305A"/>
    <w:rsid w:val="00DC36CA"/>
    <w:rsid w:val="00DC3C73"/>
    <w:rsid w:val="00DC6402"/>
    <w:rsid w:val="00DC76EA"/>
    <w:rsid w:val="00DD1A6F"/>
    <w:rsid w:val="00DD2454"/>
    <w:rsid w:val="00DD26D6"/>
    <w:rsid w:val="00DD2904"/>
    <w:rsid w:val="00DD3128"/>
    <w:rsid w:val="00DD3607"/>
    <w:rsid w:val="00DD40E8"/>
    <w:rsid w:val="00DD4679"/>
    <w:rsid w:val="00DD554F"/>
    <w:rsid w:val="00DD56E0"/>
    <w:rsid w:val="00DD5AEB"/>
    <w:rsid w:val="00DD5E66"/>
    <w:rsid w:val="00DD6039"/>
    <w:rsid w:val="00DD79B7"/>
    <w:rsid w:val="00DE125C"/>
    <w:rsid w:val="00DE23D3"/>
    <w:rsid w:val="00DE2490"/>
    <w:rsid w:val="00DE3D6A"/>
    <w:rsid w:val="00DE463D"/>
    <w:rsid w:val="00DE534E"/>
    <w:rsid w:val="00DE6129"/>
    <w:rsid w:val="00DE6E6A"/>
    <w:rsid w:val="00DF1237"/>
    <w:rsid w:val="00DF154A"/>
    <w:rsid w:val="00DF1557"/>
    <w:rsid w:val="00DF1A84"/>
    <w:rsid w:val="00DF243A"/>
    <w:rsid w:val="00DF2DA6"/>
    <w:rsid w:val="00DF300C"/>
    <w:rsid w:val="00DF33D6"/>
    <w:rsid w:val="00DF35C9"/>
    <w:rsid w:val="00DF3DDC"/>
    <w:rsid w:val="00DF4F0A"/>
    <w:rsid w:val="00DF5DCA"/>
    <w:rsid w:val="00DF71CC"/>
    <w:rsid w:val="00E006FA"/>
    <w:rsid w:val="00E00DA1"/>
    <w:rsid w:val="00E00E77"/>
    <w:rsid w:val="00E01322"/>
    <w:rsid w:val="00E0199E"/>
    <w:rsid w:val="00E039B3"/>
    <w:rsid w:val="00E039D4"/>
    <w:rsid w:val="00E043F0"/>
    <w:rsid w:val="00E04A25"/>
    <w:rsid w:val="00E04ABD"/>
    <w:rsid w:val="00E05884"/>
    <w:rsid w:val="00E0755A"/>
    <w:rsid w:val="00E114A6"/>
    <w:rsid w:val="00E12864"/>
    <w:rsid w:val="00E170ED"/>
    <w:rsid w:val="00E17592"/>
    <w:rsid w:val="00E17FE7"/>
    <w:rsid w:val="00E209E7"/>
    <w:rsid w:val="00E20B98"/>
    <w:rsid w:val="00E22B8A"/>
    <w:rsid w:val="00E22D10"/>
    <w:rsid w:val="00E23846"/>
    <w:rsid w:val="00E23E86"/>
    <w:rsid w:val="00E2717F"/>
    <w:rsid w:val="00E30F42"/>
    <w:rsid w:val="00E31089"/>
    <w:rsid w:val="00E310AD"/>
    <w:rsid w:val="00E31E26"/>
    <w:rsid w:val="00E32357"/>
    <w:rsid w:val="00E325DD"/>
    <w:rsid w:val="00E32D8C"/>
    <w:rsid w:val="00E34CA4"/>
    <w:rsid w:val="00E34F1F"/>
    <w:rsid w:val="00E37715"/>
    <w:rsid w:val="00E37741"/>
    <w:rsid w:val="00E37B38"/>
    <w:rsid w:val="00E405C2"/>
    <w:rsid w:val="00E43500"/>
    <w:rsid w:val="00E43C1E"/>
    <w:rsid w:val="00E45078"/>
    <w:rsid w:val="00E46CBB"/>
    <w:rsid w:val="00E47C74"/>
    <w:rsid w:val="00E508B5"/>
    <w:rsid w:val="00E50C40"/>
    <w:rsid w:val="00E52961"/>
    <w:rsid w:val="00E534A5"/>
    <w:rsid w:val="00E53D19"/>
    <w:rsid w:val="00E53EDC"/>
    <w:rsid w:val="00E54341"/>
    <w:rsid w:val="00E543B8"/>
    <w:rsid w:val="00E54504"/>
    <w:rsid w:val="00E5594D"/>
    <w:rsid w:val="00E56315"/>
    <w:rsid w:val="00E56553"/>
    <w:rsid w:val="00E56F4D"/>
    <w:rsid w:val="00E57AB2"/>
    <w:rsid w:val="00E57DAA"/>
    <w:rsid w:val="00E60CCA"/>
    <w:rsid w:val="00E60E25"/>
    <w:rsid w:val="00E61B16"/>
    <w:rsid w:val="00E61EE8"/>
    <w:rsid w:val="00E63125"/>
    <w:rsid w:val="00E633DB"/>
    <w:rsid w:val="00E648E1"/>
    <w:rsid w:val="00E65831"/>
    <w:rsid w:val="00E67C51"/>
    <w:rsid w:val="00E67E47"/>
    <w:rsid w:val="00E67FCA"/>
    <w:rsid w:val="00E700CE"/>
    <w:rsid w:val="00E703F0"/>
    <w:rsid w:val="00E719F7"/>
    <w:rsid w:val="00E71B06"/>
    <w:rsid w:val="00E73140"/>
    <w:rsid w:val="00E7397E"/>
    <w:rsid w:val="00E745DB"/>
    <w:rsid w:val="00E74C1B"/>
    <w:rsid w:val="00E77828"/>
    <w:rsid w:val="00E778FF"/>
    <w:rsid w:val="00E80838"/>
    <w:rsid w:val="00E8238B"/>
    <w:rsid w:val="00E83460"/>
    <w:rsid w:val="00E8346D"/>
    <w:rsid w:val="00E8362E"/>
    <w:rsid w:val="00E8366B"/>
    <w:rsid w:val="00E86023"/>
    <w:rsid w:val="00E8618E"/>
    <w:rsid w:val="00E86EEA"/>
    <w:rsid w:val="00E8767E"/>
    <w:rsid w:val="00E87F20"/>
    <w:rsid w:val="00E90EE8"/>
    <w:rsid w:val="00E9132C"/>
    <w:rsid w:val="00E91D0C"/>
    <w:rsid w:val="00E93097"/>
    <w:rsid w:val="00E93D5F"/>
    <w:rsid w:val="00E944D6"/>
    <w:rsid w:val="00E954A6"/>
    <w:rsid w:val="00EA0468"/>
    <w:rsid w:val="00EA1551"/>
    <w:rsid w:val="00EA2590"/>
    <w:rsid w:val="00EA2AF7"/>
    <w:rsid w:val="00EA32DB"/>
    <w:rsid w:val="00EA3661"/>
    <w:rsid w:val="00EA4691"/>
    <w:rsid w:val="00EA5218"/>
    <w:rsid w:val="00EA5593"/>
    <w:rsid w:val="00EA6988"/>
    <w:rsid w:val="00EA7D85"/>
    <w:rsid w:val="00EB051D"/>
    <w:rsid w:val="00EB11AB"/>
    <w:rsid w:val="00EB1C60"/>
    <w:rsid w:val="00EB1E56"/>
    <w:rsid w:val="00EB2578"/>
    <w:rsid w:val="00EB2CFD"/>
    <w:rsid w:val="00EB47B5"/>
    <w:rsid w:val="00EB5EF1"/>
    <w:rsid w:val="00EC1422"/>
    <w:rsid w:val="00EC2B1D"/>
    <w:rsid w:val="00EC42F4"/>
    <w:rsid w:val="00EC43AC"/>
    <w:rsid w:val="00EC4735"/>
    <w:rsid w:val="00EC54D4"/>
    <w:rsid w:val="00EC74DF"/>
    <w:rsid w:val="00ED01AE"/>
    <w:rsid w:val="00ED0A3B"/>
    <w:rsid w:val="00ED0B38"/>
    <w:rsid w:val="00ED0B8A"/>
    <w:rsid w:val="00ED12C7"/>
    <w:rsid w:val="00ED396E"/>
    <w:rsid w:val="00ED407F"/>
    <w:rsid w:val="00ED4A32"/>
    <w:rsid w:val="00ED5462"/>
    <w:rsid w:val="00ED6D23"/>
    <w:rsid w:val="00ED71C9"/>
    <w:rsid w:val="00EE0854"/>
    <w:rsid w:val="00EE1A7E"/>
    <w:rsid w:val="00EE327E"/>
    <w:rsid w:val="00EE3600"/>
    <w:rsid w:val="00EE51E6"/>
    <w:rsid w:val="00EE5610"/>
    <w:rsid w:val="00EE707F"/>
    <w:rsid w:val="00EE74BE"/>
    <w:rsid w:val="00EE7676"/>
    <w:rsid w:val="00EF0158"/>
    <w:rsid w:val="00EF0209"/>
    <w:rsid w:val="00EF0731"/>
    <w:rsid w:val="00EF1B40"/>
    <w:rsid w:val="00EF2A9E"/>
    <w:rsid w:val="00EF2B9E"/>
    <w:rsid w:val="00EF3573"/>
    <w:rsid w:val="00EF3BFD"/>
    <w:rsid w:val="00EF3D87"/>
    <w:rsid w:val="00EF42DE"/>
    <w:rsid w:val="00EF4390"/>
    <w:rsid w:val="00EF439C"/>
    <w:rsid w:val="00EF48BA"/>
    <w:rsid w:val="00EF5299"/>
    <w:rsid w:val="00EF53A6"/>
    <w:rsid w:val="00EF67D8"/>
    <w:rsid w:val="00EF6A02"/>
    <w:rsid w:val="00EF71CB"/>
    <w:rsid w:val="00EF71DD"/>
    <w:rsid w:val="00EF72EE"/>
    <w:rsid w:val="00EF7567"/>
    <w:rsid w:val="00EF7995"/>
    <w:rsid w:val="00EF7CB0"/>
    <w:rsid w:val="00EF7F39"/>
    <w:rsid w:val="00F0015E"/>
    <w:rsid w:val="00F00FA8"/>
    <w:rsid w:val="00F01B44"/>
    <w:rsid w:val="00F024B5"/>
    <w:rsid w:val="00F02607"/>
    <w:rsid w:val="00F03568"/>
    <w:rsid w:val="00F05159"/>
    <w:rsid w:val="00F0522B"/>
    <w:rsid w:val="00F056ED"/>
    <w:rsid w:val="00F05946"/>
    <w:rsid w:val="00F05D1D"/>
    <w:rsid w:val="00F06544"/>
    <w:rsid w:val="00F06BF5"/>
    <w:rsid w:val="00F07D6B"/>
    <w:rsid w:val="00F07E8B"/>
    <w:rsid w:val="00F11D9D"/>
    <w:rsid w:val="00F12BDE"/>
    <w:rsid w:val="00F12DDF"/>
    <w:rsid w:val="00F139D5"/>
    <w:rsid w:val="00F13A7A"/>
    <w:rsid w:val="00F13B21"/>
    <w:rsid w:val="00F13C76"/>
    <w:rsid w:val="00F14454"/>
    <w:rsid w:val="00F1471F"/>
    <w:rsid w:val="00F15C01"/>
    <w:rsid w:val="00F16D1B"/>
    <w:rsid w:val="00F21B74"/>
    <w:rsid w:val="00F21F1B"/>
    <w:rsid w:val="00F22F5B"/>
    <w:rsid w:val="00F234C8"/>
    <w:rsid w:val="00F239A6"/>
    <w:rsid w:val="00F24953"/>
    <w:rsid w:val="00F25A79"/>
    <w:rsid w:val="00F26059"/>
    <w:rsid w:val="00F27450"/>
    <w:rsid w:val="00F30C3B"/>
    <w:rsid w:val="00F32056"/>
    <w:rsid w:val="00F350D4"/>
    <w:rsid w:val="00F35814"/>
    <w:rsid w:val="00F35AB0"/>
    <w:rsid w:val="00F37095"/>
    <w:rsid w:val="00F40E3F"/>
    <w:rsid w:val="00F412F9"/>
    <w:rsid w:val="00F425A9"/>
    <w:rsid w:val="00F43C8E"/>
    <w:rsid w:val="00F4412A"/>
    <w:rsid w:val="00F4531D"/>
    <w:rsid w:val="00F46560"/>
    <w:rsid w:val="00F46576"/>
    <w:rsid w:val="00F4674D"/>
    <w:rsid w:val="00F47265"/>
    <w:rsid w:val="00F473DA"/>
    <w:rsid w:val="00F47909"/>
    <w:rsid w:val="00F479CC"/>
    <w:rsid w:val="00F47E3E"/>
    <w:rsid w:val="00F50D5A"/>
    <w:rsid w:val="00F51F40"/>
    <w:rsid w:val="00F52184"/>
    <w:rsid w:val="00F549F9"/>
    <w:rsid w:val="00F558DA"/>
    <w:rsid w:val="00F571FC"/>
    <w:rsid w:val="00F5780A"/>
    <w:rsid w:val="00F602F5"/>
    <w:rsid w:val="00F60397"/>
    <w:rsid w:val="00F610EF"/>
    <w:rsid w:val="00F611C3"/>
    <w:rsid w:val="00F612AB"/>
    <w:rsid w:val="00F614EF"/>
    <w:rsid w:val="00F622C0"/>
    <w:rsid w:val="00F6297B"/>
    <w:rsid w:val="00F629EB"/>
    <w:rsid w:val="00F62E6D"/>
    <w:rsid w:val="00F62E74"/>
    <w:rsid w:val="00F63779"/>
    <w:rsid w:val="00F6418D"/>
    <w:rsid w:val="00F64367"/>
    <w:rsid w:val="00F652CB"/>
    <w:rsid w:val="00F675E8"/>
    <w:rsid w:val="00F70198"/>
    <w:rsid w:val="00F70B0E"/>
    <w:rsid w:val="00F74C6B"/>
    <w:rsid w:val="00F74E0E"/>
    <w:rsid w:val="00F750F5"/>
    <w:rsid w:val="00F7566E"/>
    <w:rsid w:val="00F75A3D"/>
    <w:rsid w:val="00F75A75"/>
    <w:rsid w:val="00F766DE"/>
    <w:rsid w:val="00F769F8"/>
    <w:rsid w:val="00F76A0F"/>
    <w:rsid w:val="00F76E67"/>
    <w:rsid w:val="00F802D7"/>
    <w:rsid w:val="00F807EF"/>
    <w:rsid w:val="00F8081D"/>
    <w:rsid w:val="00F80B41"/>
    <w:rsid w:val="00F8178A"/>
    <w:rsid w:val="00F81912"/>
    <w:rsid w:val="00F829B6"/>
    <w:rsid w:val="00F83DB5"/>
    <w:rsid w:val="00F8490F"/>
    <w:rsid w:val="00F86240"/>
    <w:rsid w:val="00F91641"/>
    <w:rsid w:val="00F939D0"/>
    <w:rsid w:val="00F95A79"/>
    <w:rsid w:val="00F962B9"/>
    <w:rsid w:val="00F962DD"/>
    <w:rsid w:val="00F9702F"/>
    <w:rsid w:val="00F9749E"/>
    <w:rsid w:val="00FA0F35"/>
    <w:rsid w:val="00FA187C"/>
    <w:rsid w:val="00FA22A9"/>
    <w:rsid w:val="00FA399C"/>
    <w:rsid w:val="00FA45F7"/>
    <w:rsid w:val="00FA50A8"/>
    <w:rsid w:val="00FA5C89"/>
    <w:rsid w:val="00FA6AA0"/>
    <w:rsid w:val="00FA6B9C"/>
    <w:rsid w:val="00FA6EC5"/>
    <w:rsid w:val="00FA6F5F"/>
    <w:rsid w:val="00FA7230"/>
    <w:rsid w:val="00FB0959"/>
    <w:rsid w:val="00FB1B96"/>
    <w:rsid w:val="00FB294D"/>
    <w:rsid w:val="00FB3356"/>
    <w:rsid w:val="00FB34BA"/>
    <w:rsid w:val="00FB3BD3"/>
    <w:rsid w:val="00FB3D1C"/>
    <w:rsid w:val="00FB43DB"/>
    <w:rsid w:val="00FB4ACA"/>
    <w:rsid w:val="00FB4C08"/>
    <w:rsid w:val="00FB4CDA"/>
    <w:rsid w:val="00FB5789"/>
    <w:rsid w:val="00FB593A"/>
    <w:rsid w:val="00FB6127"/>
    <w:rsid w:val="00FB6138"/>
    <w:rsid w:val="00FB63C1"/>
    <w:rsid w:val="00FB6516"/>
    <w:rsid w:val="00FB7640"/>
    <w:rsid w:val="00FC0CE6"/>
    <w:rsid w:val="00FC317A"/>
    <w:rsid w:val="00FC3774"/>
    <w:rsid w:val="00FC4050"/>
    <w:rsid w:val="00FC5B48"/>
    <w:rsid w:val="00FC5CC2"/>
    <w:rsid w:val="00FD0161"/>
    <w:rsid w:val="00FD1125"/>
    <w:rsid w:val="00FD21E2"/>
    <w:rsid w:val="00FD29A6"/>
    <w:rsid w:val="00FD2DBF"/>
    <w:rsid w:val="00FD30C5"/>
    <w:rsid w:val="00FD4D62"/>
    <w:rsid w:val="00FD4D82"/>
    <w:rsid w:val="00FE1FE7"/>
    <w:rsid w:val="00FE2425"/>
    <w:rsid w:val="00FE2692"/>
    <w:rsid w:val="00FE36B1"/>
    <w:rsid w:val="00FE3704"/>
    <w:rsid w:val="00FE4061"/>
    <w:rsid w:val="00FE4A0C"/>
    <w:rsid w:val="00FE5113"/>
    <w:rsid w:val="00FE5649"/>
    <w:rsid w:val="00FE609A"/>
    <w:rsid w:val="00FE6DF6"/>
    <w:rsid w:val="00FE7F5B"/>
    <w:rsid w:val="00FF0D0D"/>
    <w:rsid w:val="00FF0DBB"/>
    <w:rsid w:val="00FF10C2"/>
    <w:rsid w:val="00FF1EF0"/>
    <w:rsid w:val="00FF28D9"/>
    <w:rsid w:val="00FF5561"/>
    <w:rsid w:val="00FF58E9"/>
    <w:rsid w:val="00FF664B"/>
    <w:rsid w:val="00FF67B0"/>
    <w:rsid w:val="00FF6BC0"/>
    <w:rsid w:val="00FF6E54"/>
    <w:rsid w:val="00FF7248"/>
    <w:rsid w:val="00FF74CC"/>
    <w:rsid w:val="00FF793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2B8A"/>
    <w:pPr>
      <w:spacing w:after="160" w:line="300" w:lineRule="auto"/>
    </w:pPr>
    <w:rPr>
      <w:rFonts w:ascii="Book Antiqua" w:hAnsi="Book Antiqua"/>
      <w:sz w:val="24"/>
      <w:szCs w:val="21"/>
    </w:rPr>
  </w:style>
  <w:style w:type="paragraph" w:styleId="Balk1">
    <w:name w:val="heading 1"/>
    <w:basedOn w:val="Normal"/>
    <w:next w:val="Normal"/>
    <w:link w:val="Balk1Char"/>
    <w:uiPriority w:val="9"/>
    <w:qFormat/>
    <w:rsid w:val="00A47F2F"/>
    <w:pPr>
      <w:keepNext/>
      <w:keepLines/>
      <w:spacing w:before="360" w:after="360" w:line="360" w:lineRule="auto"/>
      <w:outlineLvl w:val="0"/>
    </w:pPr>
    <w:rPr>
      <w:rFonts w:eastAsia="SimSun"/>
      <w:b/>
      <w:color w:val="00B0F0"/>
      <w:sz w:val="28"/>
      <w:szCs w:val="40"/>
    </w:rPr>
  </w:style>
  <w:style w:type="paragraph" w:styleId="Balk2">
    <w:name w:val="heading 2"/>
    <w:basedOn w:val="Normal"/>
    <w:next w:val="Normal"/>
    <w:link w:val="Balk2Char"/>
    <w:uiPriority w:val="9"/>
    <w:unhideWhenUsed/>
    <w:qFormat/>
    <w:rsid w:val="00A47F2F"/>
    <w:pPr>
      <w:keepNext/>
      <w:keepLines/>
      <w:spacing w:before="240" w:after="240" w:line="360" w:lineRule="auto"/>
      <w:outlineLvl w:val="1"/>
    </w:pPr>
    <w:rPr>
      <w:rFonts w:eastAsia="SimSun"/>
      <w:b/>
      <w:sz w:val="28"/>
      <w:szCs w:val="32"/>
    </w:rPr>
  </w:style>
  <w:style w:type="paragraph" w:styleId="Balk3">
    <w:name w:val="heading 3"/>
    <w:basedOn w:val="Normal"/>
    <w:next w:val="Normal"/>
    <w:link w:val="Balk3Char"/>
    <w:uiPriority w:val="9"/>
    <w:unhideWhenUsed/>
    <w:qFormat/>
    <w:rsid w:val="003322A4"/>
    <w:pPr>
      <w:keepNext/>
      <w:keepLines/>
      <w:spacing w:before="240" w:after="240" w:line="240" w:lineRule="auto"/>
      <w:outlineLvl w:val="2"/>
    </w:pPr>
    <w:rPr>
      <w:rFonts w:ascii="Calibri Light" w:eastAsia="SimSun" w:hAnsi="Calibri Light"/>
      <w:sz w:val="32"/>
      <w:szCs w:val="32"/>
    </w:rPr>
  </w:style>
  <w:style w:type="paragraph" w:styleId="Balk4">
    <w:name w:val="heading 4"/>
    <w:basedOn w:val="Normal"/>
    <w:next w:val="Normal"/>
    <w:link w:val="Balk4Char"/>
    <w:uiPriority w:val="9"/>
    <w:unhideWhenUsed/>
    <w:qFormat/>
    <w:rsid w:val="0028588C"/>
    <w:pPr>
      <w:keepNext/>
      <w:keepLines/>
      <w:spacing w:before="80" w:after="0"/>
      <w:outlineLvl w:val="3"/>
    </w:pPr>
    <w:rPr>
      <w:rFonts w:ascii="Calibri Light" w:eastAsia="SimSun" w:hAnsi="Calibri Light"/>
      <w:i/>
      <w:iCs/>
      <w:sz w:val="30"/>
      <w:szCs w:val="30"/>
    </w:rPr>
  </w:style>
  <w:style w:type="paragraph" w:styleId="Balk5">
    <w:name w:val="heading 5"/>
    <w:basedOn w:val="Normal"/>
    <w:next w:val="Normal"/>
    <w:link w:val="Balk5Char"/>
    <w:uiPriority w:val="9"/>
    <w:unhideWhenUsed/>
    <w:qFormat/>
    <w:rsid w:val="0028588C"/>
    <w:pPr>
      <w:keepNext/>
      <w:keepLines/>
      <w:spacing w:before="40" w:after="0"/>
      <w:outlineLvl w:val="4"/>
    </w:pPr>
    <w:rPr>
      <w:rFonts w:ascii="Calibri Light" w:eastAsia="SimSun" w:hAnsi="Calibri Light"/>
      <w:sz w:val="28"/>
      <w:szCs w:val="28"/>
    </w:rPr>
  </w:style>
  <w:style w:type="paragraph" w:styleId="Balk6">
    <w:name w:val="heading 6"/>
    <w:basedOn w:val="Normal"/>
    <w:next w:val="Normal"/>
    <w:link w:val="Balk6Char"/>
    <w:uiPriority w:val="9"/>
    <w:unhideWhenUsed/>
    <w:qFormat/>
    <w:rsid w:val="0028588C"/>
    <w:pPr>
      <w:keepNext/>
      <w:keepLines/>
      <w:spacing w:before="40" w:after="0"/>
      <w:outlineLvl w:val="5"/>
    </w:pPr>
    <w:rPr>
      <w:rFonts w:ascii="Calibri Light" w:eastAsia="SimSun" w:hAnsi="Calibri Light"/>
      <w:i/>
      <w:iCs/>
      <w:sz w:val="26"/>
      <w:szCs w:val="26"/>
    </w:rPr>
  </w:style>
  <w:style w:type="paragraph" w:styleId="Balk7">
    <w:name w:val="heading 7"/>
    <w:basedOn w:val="Normal"/>
    <w:next w:val="Normal"/>
    <w:link w:val="Balk7Char"/>
    <w:uiPriority w:val="9"/>
    <w:unhideWhenUsed/>
    <w:qFormat/>
    <w:rsid w:val="0028588C"/>
    <w:pPr>
      <w:keepNext/>
      <w:keepLines/>
      <w:spacing w:before="40" w:after="0"/>
      <w:outlineLvl w:val="6"/>
    </w:pPr>
    <w:rPr>
      <w:rFonts w:ascii="Calibri Light" w:eastAsia="SimSun" w:hAnsi="Calibri Light"/>
      <w:szCs w:val="24"/>
    </w:rPr>
  </w:style>
  <w:style w:type="paragraph" w:styleId="Balk8">
    <w:name w:val="heading 8"/>
    <w:basedOn w:val="Normal"/>
    <w:next w:val="Normal"/>
    <w:link w:val="Balk8Char"/>
    <w:uiPriority w:val="9"/>
    <w:unhideWhenUsed/>
    <w:qFormat/>
    <w:rsid w:val="0028588C"/>
    <w:pPr>
      <w:keepNext/>
      <w:keepLines/>
      <w:spacing w:before="40" w:after="0"/>
      <w:outlineLvl w:val="7"/>
    </w:pPr>
    <w:rPr>
      <w:rFonts w:ascii="Calibri Light" w:eastAsia="SimSun" w:hAnsi="Calibri Light"/>
      <w:i/>
      <w:iCs/>
      <w:sz w:val="22"/>
      <w:szCs w:val="22"/>
    </w:rPr>
  </w:style>
  <w:style w:type="paragraph" w:styleId="Balk9">
    <w:name w:val="heading 9"/>
    <w:basedOn w:val="Normal"/>
    <w:next w:val="Normal"/>
    <w:link w:val="Balk9Char"/>
    <w:uiPriority w:val="9"/>
    <w:unhideWhenUsed/>
    <w:qFormat/>
    <w:rsid w:val="0028588C"/>
    <w:pPr>
      <w:keepNext/>
      <w:keepLines/>
      <w:spacing w:before="40" w:after="0"/>
      <w:outlineLvl w:val="8"/>
    </w:pPr>
    <w:rPr>
      <w:b/>
      <w:bCs/>
      <w:i/>
      <w:i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A47F2F"/>
    <w:rPr>
      <w:rFonts w:ascii="Book Antiqua" w:eastAsia="SimSun" w:hAnsi="Book Antiqua"/>
      <w:b/>
      <w:color w:val="00B0F0"/>
      <w:sz w:val="28"/>
      <w:szCs w:val="40"/>
    </w:rPr>
  </w:style>
  <w:style w:type="paragraph" w:styleId="BalonMetni">
    <w:name w:val="Balloon Text"/>
    <w:basedOn w:val="Normal"/>
    <w:link w:val="BalonMetniChar"/>
    <w:uiPriority w:val="99"/>
    <w:semiHidden/>
    <w:unhideWhenUsed/>
    <w:rsid w:val="00A33E9D"/>
    <w:pPr>
      <w:spacing w:after="0" w:line="240" w:lineRule="auto"/>
    </w:pPr>
    <w:rPr>
      <w:rFonts w:ascii="Tahoma" w:hAnsi="Tahoma"/>
      <w:sz w:val="16"/>
      <w:szCs w:val="16"/>
    </w:rPr>
  </w:style>
  <w:style w:type="character" w:customStyle="1" w:styleId="BalonMetniChar">
    <w:name w:val="Balon Metni Char"/>
    <w:link w:val="BalonMetni"/>
    <w:uiPriority w:val="99"/>
    <w:semiHidden/>
    <w:rsid w:val="00A33E9D"/>
    <w:rPr>
      <w:rFonts w:ascii="Tahoma" w:hAnsi="Tahoma" w:cs="Tahoma"/>
      <w:sz w:val="16"/>
      <w:szCs w:val="16"/>
    </w:rPr>
  </w:style>
  <w:style w:type="paragraph" w:styleId="ListeParagraf">
    <w:name w:val="List Paragraph"/>
    <w:aliases w:val="içindekiler vb"/>
    <w:basedOn w:val="Normal"/>
    <w:link w:val="ListeParagrafChar"/>
    <w:uiPriority w:val="34"/>
    <w:qFormat/>
    <w:rsid w:val="009E60CF"/>
    <w:pPr>
      <w:ind w:left="720"/>
      <w:contextualSpacing/>
    </w:pPr>
  </w:style>
  <w:style w:type="paragraph" w:styleId="stbilgi">
    <w:name w:val="header"/>
    <w:basedOn w:val="Normal"/>
    <w:link w:val="stbilgiChar"/>
    <w:uiPriority w:val="99"/>
    <w:unhideWhenUsed/>
    <w:rsid w:val="004F470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F470F"/>
  </w:style>
  <w:style w:type="table" w:styleId="TabloKlavuzu">
    <w:name w:val="Table Grid"/>
    <w:basedOn w:val="NormalTablo"/>
    <w:uiPriority w:val="39"/>
    <w:rsid w:val="004F470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2Char">
    <w:name w:val="Başlık 2 Char"/>
    <w:link w:val="Balk2"/>
    <w:uiPriority w:val="9"/>
    <w:rsid w:val="00A47F2F"/>
    <w:rPr>
      <w:rFonts w:ascii="Book Antiqua" w:eastAsia="SimSun" w:hAnsi="Book Antiqua"/>
      <w:b/>
      <w:sz w:val="28"/>
      <w:szCs w:val="32"/>
    </w:rPr>
  </w:style>
  <w:style w:type="character" w:customStyle="1" w:styleId="Balk3Char">
    <w:name w:val="Başlık 3 Char"/>
    <w:link w:val="Balk3"/>
    <w:uiPriority w:val="9"/>
    <w:rsid w:val="003322A4"/>
    <w:rPr>
      <w:rFonts w:ascii="Calibri Light" w:eastAsia="SimSun" w:hAnsi="Calibri Light"/>
      <w:sz w:val="32"/>
      <w:szCs w:val="32"/>
    </w:rPr>
  </w:style>
  <w:style w:type="character" w:customStyle="1" w:styleId="Balk4Char">
    <w:name w:val="Başlık 4 Char"/>
    <w:link w:val="Balk4"/>
    <w:uiPriority w:val="9"/>
    <w:rsid w:val="0028588C"/>
    <w:rPr>
      <w:rFonts w:ascii="Calibri Light" w:eastAsia="SimSun" w:hAnsi="Calibri Light" w:cs="Times New Roman"/>
      <w:i/>
      <w:iCs/>
      <w:sz w:val="30"/>
      <w:szCs w:val="30"/>
    </w:rPr>
  </w:style>
  <w:style w:type="character" w:customStyle="1" w:styleId="Balk5Char">
    <w:name w:val="Başlık 5 Char"/>
    <w:link w:val="Balk5"/>
    <w:uiPriority w:val="9"/>
    <w:rsid w:val="0028588C"/>
    <w:rPr>
      <w:rFonts w:ascii="Calibri Light" w:eastAsia="SimSun" w:hAnsi="Calibri Light" w:cs="Times New Roman"/>
      <w:sz w:val="28"/>
      <w:szCs w:val="28"/>
    </w:rPr>
  </w:style>
  <w:style w:type="character" w:customStyle="1" w:styleId="Balk6Char">
    <w:name w:val="Başlık 6 Char"/>
    <w:link w:val="Balk6"/>
    <w:uiPriority w:val="9"/>
    <w:rsid w:val="0028588C"/>
    <w:rPr>
      <w:rFonts w:ascii="Calibri Light" w:eastAsia="SimSun" w:hAnsi="Calibri Light" w:cs="Times New Roman"/>
      <w:i/>
      <w:iCs/>
      <w:sz w:val="26"/>
      <w:szCs w:val="26"/>
    </w:rPr>
  </w:style>
  <w:style w:type="character" w:customStyle="1" w:styleId="Balk7Char">
    <w:name w:val="Başlık 7 Char"/>
    <w:link w:val="Balk7"/>
    <w:uiPriority w:val="9"/>
    <w:rsid w:val="0028588C"/>
    <w:rPr>
      <w:rFonts w:ascii="Calibri Light" w:eastAsia="SimSun" w:hAnsi="Calibri Light" w:cs="Times New Roman"/>
      <w:sz w:val="24"/>
      <w:szCs w:val="24"/>
    </w:rPr>
  </w:style>
  <w:style w:type="character" w:customStyle="1" w:styleId="Balk8Char">
    <w:name w:val="Başlık 8 Char"/>
    <w:link w:val="Balk8"/>
    <w:uiPriority w:val="9"/>
    <w:rsid w:val="0028588C"/>
    <w:rPr>
      <w:rFonts w:ascii="Calibri Light" w:eastAsia="SimSun" w:hAnsi="Calibri Light" w:cs="Times New Roman"/>
      <w:i/>
      <w:iCs/>
      <w:sz w:val="22"/>
      <w:szCs w:val="22"/>
    </w:rPr>
  </w:style>
  <w:style w:type="character" w:customStyle="1" w:styleId="Balk9Char">
    <w:name w:val="Başlık 9 Char"/>
    <w:link w:val="Balk9"/>
    <w:uiPriority w:val="9"/>
    <w:rsid w:val="0028588C"/>
    <w:rPr>
      <w:b/>
      <w:bCs/>
      <w:i/>
      <w:iCs/>
    </w:rPr>
  </w:style>
  <w:style w:type="character" w:styleId="Kpr">
    <w:name w:val="Hyperlink"/>
    <w:uiPriority w:val="99"/>
    <w:unhideWhenUsed/>
    <w:rsid w:val="00C24274"/>
    <w:rPr>
      <w:color w:val="0000FF"/>
      <w:u w:val="single"/>
    </w:rPr>
  </w:style>
  <w:style w:type="character" w:styleId="zlenenKpr">
    <w:name w:val="FollowedHyperlink"/>
    <w:uiPriority w:val="99"/>
    <w:semiHidden/>
    <w:unhideWhenUsed/>
    <w:rsid w:val="00C24274"/>
    <w:rPr>
      <w:color w:val="800080"/>
      <w:u w:val="single"/>
    </w:rPr>
  </w:style>
  <w:style w:type="paragraph" w:customStyle="1" w:styleId="xl66">
    <w:name w:val="xl66"/>
    <w:basedOn w:val="Normal"/>
    <w:rsid w:val="00C2427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67">
    <w:name w:val="xl67"/>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68">
    <w:name w:val="xl6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hAnsi="Calibri"/>
      <w:b/>
      <w:bCs/>
      <w:sz w:val="20"/>
      <w:szCs w:val="20"/>
    </w:rPr>
  </w:style>
  <w:style w:type="paragraph" w:customStyle="1" w:styleId="xl69">
    <w:name w:val="xl69"/>
    <w:basedOn w:val="Normal"/>
    <w:rsid w:val="00C2427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0">
    <w:name w:val="xl70"/>
    <w:basedOn w:val="Normal"/>
    <w:rsid w:val="00C24274"/>
    <w:pPr>
      <w:spacing w:before="100" w:beforeAutospacing="1" w:after="100" w:afterAutospacing="1" w:line="240" w:lineRule="auto"/>
    </w:pPr>
    <w:rPr>
      <w:rFonts w:ascii="Times New Roman" w:hAnsi="Times New Roman"/>
      <w:sz w:val="20"/>
      <w:szCs w:val="20"/>
    </w:rPr>
  </w:style>
  <w:style w:type="paragraph" w:customStyle="1" w:styleId="xl71">
    <w:name w:val="xl71"/>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2">
    <w:name w:val="xl72"/>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3">
    <w:name w:val="xl73"/>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4">
    <w:name w:val="xl74"/>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0"/>
      <w:szCs w:val="20"/>
    </w:rPr>
  </w:style>
  <w:style w:type="paragraph" w:customStyle="1" w:styleId="xl75">
    <w:name w:val="xl75"/>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6">
    <w:name w:val="xl76"/>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0"/>
      <w:szCs w:val="20"/>
    </w:rPr>
  </w:style>
  <w:style w:type="paragraph" w:customStyle="1" w:styleId="xl77">
    <w:name w:val="xl7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b/>
      <w:bCs/>
      <w:sz w:val="32"/>
      <w:szCs w:val="32"/>
    </w:rPr>
  </w:style>
  <w:style w:type="paragraph" w:customStyle="1" w:styleId="xl78">
    <w:name w:val="xl7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79">
    <w:name w:val="xl79"/>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0">
    <w:name w:val="xl80"/>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1">
    <w:name w:val="xl81"/>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28"/>
      <w:szCs w:val="28"/>
    </w:rPr>
  </w:style>
  <w:style w:type="paragraph" w:customStyle="1" w:styleId="xl82">
    <w:name w:val="xl82"/>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3">
    <w:name w:val="xl83"/>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84">
    <w:name w:val="xl84"/>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5">
    <w:name w:val="xl85"/>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6">
    <w:name w:val="xl86"/>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7">
    <w:name w:val="xl87"/>
    <w:basedOn w:val="Normal"/>
    <w:rsid w:val="00C24274"/>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8">
    <w:name w:val="xl88"/>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89">
    <w:name w:val="xl89"/>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0">
    <w:name w:val="xl90"/>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1">
    <w:name w:val="xl91"/>
    <w:basedOn w:val="Normal"/>
    <w:rsid w:val="00C24274"/>
    <w:pPr>
      <w:pBdr>
        <w:top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2">
    <w:name w:val="xl92"/>
    <w:basedOn w:val="Normal"/>
    <w:rsid w:val="00C24274"/>
    <w:pPr>
      <w:pBdr>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color w:val="000000"/>
      <w:sz w:val="20"/>
      <w:szCs w:val="20"/>
    </w:rPr>
  </w:style>
  <w:style w:type="paragraph" w:customStyle="1" w:styleId="xl93">
    <w:name w:val="xl93"/>
    <w:basedOn w:val="Normal"/>
    <w:rsid w:val="00C24274"/>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4">
    <w:name w:val="xl94"/>
    <w:basedOn w:val="Normal"/>
    <w:rsid w:val="00C24274"/>
    <w:pPr>
      <w:pBdr>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5">
    <w:name w:val="xl95"/>
    <w:basedOn w:val="Normal"/>
    <w:rsid w:val="00C24274"/>
    <w:pPr>
      <w:pBdr>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Calibri" w:hAnsi="Calibri"/>
      <w:b/>
      <w:bCs/>
      <w:sz w:val="32"/>
      <w:szCs w:val="32"/>
    </w:rPr>
  </w:style>
  <w:style w:type="paragraph" w:customStyle="1" w:styleId="xl96">
    <w:name w:val="xl96"/>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7">
    <w:name w:val="xl97"/>
    <w:basedOn w:val="Normal"/>
    <w:rsid w:val="00C2427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98">
    <w:name w:val="xl98"/>
    <w:basedOn w:val="Normal"/>
    <w:rsid w:val="00C2427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Cs w:val="24"/>
    </w:rPr>
  </w:style>
  <w:style w:type="paragraph" w:customStyle="1" w:styleId="xl99">
    <w:name w:val="xl99"/>
    <w:basedOn w:val="Normal"/>
    <w:rsid w:val="00C24274"/>
    <w:pPr>
      <w:pBdr>
        <w:left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0">
    <w:name w:val="xl100"/>
    <w:basedOn w:val="Normal"/>
    <w:rsid w:val="00C2427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hAnsi="Calibri"/>
      <w:b/>
      <w:bCs/>
      <w:sz w:val="20"/>
      <w:szCs w:val="20"/>
    </w:rPr>
  </w:style>
  <w:style w:type="paragraph" w:customStyle="1" w:styleId="xl101">
    <w:name w:val="xl101"/>
    <w:basedOn w:val="Normal"/>
    <w:rsid w:val="00C24274"/>
    <w:pPr>
      <w:spacing w:before="100" w:beforeAutospacing="1" w:after="100" w:afterAutospacing="1" w:line="240" w:lineRule="auto"/>
    </w:pPr>
    <w:rPr>
      <w:rFonts w:ascii="Times New Roman" w:hAnsi="Times New Roman"/>
      <w:sz w:val="20"/>
      <w:szCs w:val="20"/>
    </w:rPr>
  </w:style>
  <w:style w:type="paragraph" w:styleId="ResimYazs">
    <w:name w:val="caption"/>
    <w:basedOn w:val="Normal"/>
    <w:next w:val="Normal"/>
    <w:uiPriority w:val="35"/>
    <w:unhideWhenUsed/>
    <w:qFormat/>
    <w:rsid w:val="0028588C"/>
    <w:pPr>
      <w:spacing w:line="240" w:lineRule="auto"/>
    </w:pPr>
    <w:rPr>
      <w:b/>
      <w:bCs/>
      <w:color w:val="404040"/>
      <w:sz w:val="16"/>
      <w:szCs w:val="16"/>
    </w:rPr>
  </w:style>
  <w:style w:type="paragraph" w:styleId="Altbilgi">
    <w:name w:val="footer"/>
    <w:basedOn w:val="Normal"/>
    <w:link w:val="AltbilgiChar"/>
    <w:uiPriority w:val="99"/>
    <w:unhideWhenUsed/>
    <w:rsid w:val="00C24274"/>
    <w:pPr>
      <w:tabs>
        <w:tab w:val="center" w:pos="4536"/>
        <w:tab w:val="right" w:pos="9072"/>
      </w:tabs>
      <w:spacing w:after="0" w:line="240" w:lineRule="auto"/>
    </w:pPr>
    <w:rPr>
      <w:sz w:val="20"/>
      <w:szCs w:val="20"/>
    </w:rPr>
  </w:style>
  <w:style w:type="character" w:customStyle="1" w:styleId="AltbilgiChar">
    <w:name w:val="Altbilgi Char"/>
    <w:link w:val="Altbilgi"/>
    <w:uiPriority w:val="99"/>
    <w:rsid w:val="00C24274"/>
    <w:rPr>
      <w:rFonts w:eastAsia="Times New Roman"/>
      <w:lang w:eastAsia="tr-TR"/>
    </w:rPr>
  </w:style>
  <w:style w:type="paragraph" w:styleId="NormalWeb">
    <w:name w:val="Normal (Web)"/>
    <w:basedOn w:val="Normal"/>
    <w:uiPriority w:val="99"/>
    <w:rsid w:val="00C24274"/>
    <w:pPr>
      <w:spacing w:before="100" w:beforeAutospacing="1" w:after="100" w:afterAutospacing="1" w:line="240" w:lineRule="auto"/>
    </w:pPr>
    <w:rPr>
      <w:rFonts w:ascii="Times New Roman" w:hAnsi="Times New Roman"/>
      <w:szCs w:val="24"/>
    </w:rPr>
  </w:style>
  <w:style w:type="character" w:styleId="Gl">
    <w:name w:val="Strong"/>
    <w:uiPriority w:val="22"/>
    <w:qFormat/>
    <w:rsid w:val="0028588C"/>
    <w:rPr>
      <w:b/>
      <w:bCs/>
    </w:rPr>
  </w:style>
  <w:style w:type="paragraph" w:styleId="AralkYok">
    <w:name w:val="No Spacing"/>
    <w:link w:val="AralkYokChar"/>
    <w:uiPriority w:val="1"/>
    <w:qFormat/>
    <w:rsid w:val="0028588C"/>
    <w:rPr>
      <w:sz w:val="21"/>
      <w:szCs w:val="21"/>
    </w:rPr>
  </w:style>
  <w:style w:type="character" w:customStyle="1" w:styleId="AralkYokChar">
    <w:name w:val="Aralık Yok Char"/>
    <w:link w:val="AralkYok"/>
    <w:uiPriority w:val="1"/>
    <w:rsid w:val="00C24274"/>
  </w:style>
  <w:style w:type="paragraph" w:styleId="TBal">
    <w:name w:val="TOC Heading"/>
    <w:basedOn w:val="Balk1"/>
    <w:next w:val="Normal"/>
    <w:uiPriority w:val="39"/>
    <w:unhideWhenUsed/>
    <w:qFormat/>
    <w:rsid w:val="0028588C"/>
    <w:pPr>
      <w:outlineLvl w:val="9"/>
    </w:pPr>
    <w:rPr>
      <w:rFonts w:ascii="Calibri Light" w:hAnsi="Calibri Light"/>
      <w:color w:val="2E74B5"/>
    </w:rPr>
  </w:style>
  <w:style w:type="paragraph" w:styleId="T1">
    <w:name w:val="toc 1"/>
    <w:basedOn w:val="Normal"/>
    <w:next w:val="Normal"/>
    <w:autoRedefine/>
    <w:uiPriority w:val="39"/>
    <w:unhideWhenUsed/>
    <w:rsid w:val="00347900"/>
    <w:pPr>
      <w:spacing w:before="120" w:after="120"/>
    </w:pPr>
    <w:rPr>
      <w:rFonts w:ascii="Calibri" w:hAnsi="Calibri"/>
      <w:b/>
      <w:bCs/>
      <w:caps/>
      <w:sz w:val="20"/>
      <w:szCs w:val="20"/>
    </w:rPr>
  </w:style>
  <w:style w:type="table" w:customStyle="1" w:styleId="TableNormal1">
    <w:name w:val="Table Normal1"/>
    <w:uiPriority w:val="2"/>
    <w:semiHidden/>
    <w:unhideWhenUsed/>
    <w:qFormat/>
    <w:rsid w:val="00C24274"/>
    <w:pPr>
      <w:widowControl w:val="0"/>
      <w:spacing w:after="160" w:line="300" w:lineRule="auto"/>
    </w:pPr>
    <w:rPr>
      <w:sz w:val="22"/>
      <w:szCs w:val="22"/>
      <w:lang w:val="en-US" w:eastAsia="en-US"/>
    </w:rPr>
    <w:tblPr>
      <w:tblInd w:w="0" w:type="dxa"/>
      <w:tblCellMar>
        <w:top w:w="0" w:type="dxa"/>
        <w:left w:w="0" w:type="dxa"/>
        <w:bottom w:w="0" w:type="dxa"/>
        <w:right w:w="0" w:type="dxa"/>
      </w:tblCellMar>
    </w:tblPr>
  </w:style>
  <w:style w:type="paragraph" w:styleId="GvdeMetni">
    <w:name w:val="Body Text"/>
    <w:basedOn w:val="Normal"/>
    <w:link w:val="GvdeMetniChar"/>
    <w:uiPriority w:val="1"/>
    <w:rsid w:val="00C24274"/>
    <w:pPr>
      <w:widowControl w:val="0"/>
      <w:spacing w:after="0" w:line="240" w:lineRule="auto"/>
      <w:ind w:left="100"/>
    </w:pPr>
    <w:rPr>
      <w:sz w:val="10"/>
      <w:szCs w:val="10"/>
      <w:lang w:val="en-US"/>
    </w:rPr>
  </w:style>
  <w:style w:type="character" w:customStyle="1" w:styleId="GvdeMetniChar">
    <w:name w:val="Gövde Metni Char"/>
    <w:link w:val="GvdeMetni"/>
    <w:uiPriority w:val="1"/>
    <w:rsid w:val="00C24274"/>
    <w:rPr>
      <w:rFonts w:ascii="Calibri" w:eastAsia="Calibri" w:hAnsi="Calibri"/>
      <w:sz w:val="10"/>
      <w:szCs w:val="10"/>
      <w:lang w:val="en-US"/>
    </w:rPr>
  </w:style>
  <w:style w:type="paragraph" w:customStyle="1" w:styleId="TableParagraph">
    <w:name w:val="Table Paragraph"/>
    <w:basedOn w:val="Normal"/>
    <w:uiPriority w:val="1"/>
    <w:rsid w:val="00C24274"/>
    <w:pPr>
      <w:widowControl w:val="0"/>
      <w:spacing w:after="0" w:line="240" w:lineRule="auto"/>
    </w:pPr>
    <w:rPr>
      <w:lang w:val="en-US"/>
    </w:rPr>
  </w:style>
  <w:style w:type="paragraph" w:customStyle="1" w:styleId="2-ortabaslk">
    <w:name w:val="2-ortabaslk"/>
    <w:basedOn w:val="Normal"/>
    <w:rsid w:val="001418FE"/>
    <w:pPr>
      <w:spacing w:before="100" w:beforeAutospacing="1" w:after="100" w:afterAutospacing="1" w:line="240" w:lineRule="auto"/>
    </w:pPr>
    <w:rPr>
      <w:rFonts w:ascii="Times New Roman" w:hAnsi="Times New Roman"/>
      <w:szCs w:val="24"/>
    </w:rPr>
  </w:style>
  <w:style w:type="table" w:customStyle="1" w:styleId="KlavuzTablo2-Vurgu21">
    <w:name w:val="Kılavuz Tablo 2 - Vurgu 21"/>
    <w:basedOn w:val="NormalTablo"/>
    <w:uiPriority w:val="47"/>
    <w:rsid w:val="00B31D39"/>
    <w:tblPr>
      <w:tblStyleRowBandSize w:val="1"/>
      <w:tblStyleColBandSize w:val="1"/>
      <w:tblInd w:w="0" w:type="dxa"/>
      <w:tblBorders>
        <w:top w:val="single" w:sz="2" w:space="0" w:color="D99594"/>
        <w:bottom w:val="single" w:sz="2" w:space="0" w:color="D99594"/>
        <w:insideH w:val="single" w:sz="2" w:space="0" w:color="D99594"/>
        <w:insideV w:val="single" w:sz="2" w:space="0" w:color="D99594"/>
      </w:tblBorders>
      <w:tblCellMar>
        <w:top w:w="0" w:type="dxa"/>
        <w:left w:w="108" w:type="dxa"/>
        <w:bottom w:w="0" w:type="dxa"/>
        <w:right w:w="108" w:type="dxa"/>
      </w:tblCellMar>
    </w:tblPr>
    <w:tblStylePr w:type="firstRow">
      <w:rPr>
        <w:b/>
        <w:bCs/>
      </w:rPr>
      <w:tblPr/>
      <w:tcPr>
        <w:tcBorders>
          <w:top w:val="nil"/>
          <w:bottom w:val="single" w:sz="12" w:space="0" w:color="D99594"/>
          <w:insideH w:val="nil"/>
          <w:insideV w:val="nil"/>
        </w:tcBorders>
        <w:shd w:val="clear" w:color="auto" w:fill="FFFFFF"/>
      </w:tcPr>
    </w:tblStylePr>
    <w:tblStylePr w:type="lastRow">
      <w:rPr>
        <w:b/>
        <w:bCs/>
      </w:rPr>
      <w:tblPr/>
      <w:tcPr>
        <w:tcBorders>
          <w:top w:val="double" w:sz="2" w:space="0" w:color="D99594"/>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2DBDB"/>
      </w:tcPr>
    </w:tblStylePr>
    <w:tblStylePr w:type="band1Horz">
      <w:tblPr/>
      <w:tcPr>
        <w:shd w:val="clear" w:color="auto" w:fill="F2DBDB"/>
      </w:tcPr>
    </w:tblStylePr>
  </w:style>
  <w:style w:type="numbering" w:customStyle="1" w:styleId="ListeYok1">
    <w:name w:val="Liste Yok1"/>
    <w:next w:val="ListeYok"/>
    <w:uiPriority w:val="99"/>
    <w:semiHidden/>
    <w:unhideWhenUsed/>
    <w:rsid w:val="0092702C"/>
  </w:style>
  <w:style w:type="table" w:customStyle="1" w:styleId="KlavuzuTablo4-Vurgu61">
    <w:name w:val="Kılavuzu Tablo 4 - Vurgu 61"/>
    <w:basedOn w:val="NormalTablo"/>
    <w:uiPriority w:val="49"/>
    <w:rsid w:val="00444ACF"/>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table" w:styleId="OrtaGlgeleme1-Vurgu5">
    <w:name w:val="Medium Shading 1 Accent 5"/>
    <w:basedOn w:val="NormalTablo"/>
    <w:uiPriority w:val="63"/>
    <w:rsid w:val="000C2E8C"/>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Liste-Vurgu5">
    <w:name w:val="Light List Accent 5"/>
    <w:basedOn w:val="NormalTablo"/>
    <w:uiPriority w:val="61"/>
    <w:rsid w:val="0024721F"/>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AkKlavuz-Vurgu11">
    <w:name w:val="Açık Kılavuz - Vurgu 11"/>
    <w:basedOn w:val="NormalTablo"/>
    <w:uiPriority w:val="62"/>
    <w:rsid w:val="00576C7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Klavuz-Vurgu5">
    <w:name w:val="Light Grid Accent 5"/>
    <w:basedOn w:val="NormalTablo"/>
    <w:uiPriority w:val="62"/>
    <w:rsid w:val="009E1B0D"/>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AkListe-Vurgu4">
    <w:name w:val="Light List Accent 4"/>
    <w:basedOn w:val="NormalTablo"/>
    <w:uiPriority w:val="61"/>
    <w:rsid w:val="009D6980"/>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KlavuzuTablo4-Vurgu51">
    <w:name w:val="Kılavuzu Tablo 4 - Vurgu 51"/>
    <w:basedOn w:val="NormalTablo"/>
    <w:uiPriority w:val="49"/>
    <w:rsid w:val="00BE0F52"/>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color w:val="FFFFFF"/>
      </w:rPr>
      <w:tblPr/>
      <w:tcPr>
        <w:tcBorders>
          <w:top w:val="single" w:sz="4" w:space="0" w:color="4BACC6"/>
          <w:left w:val="single" w:sz="4" w:space="0" w:color="4BACC6"/>
          <w:bottom w:val="single" w:sz="4" w:space="0" w:color="4BACC6"/>
          <w:right w:val="single" w:sz="4" w:space="0" w:color="4BACC6"/>
          <w:insideH w:val="nil"/>
          <w:insideV w:val="nil"/>
        </w:tcBorders>
        <w:shd w:val="clear" w:color="auto" w:fill="4BACC6"/>
      </w:tcPr>
    </w:tblStylePr>
    <w:tblStylePr w:type="lastRow">
      <w:rPr>
        <w:b/>
        <w:bCs/>
      </w:rPr>
      <w:tblPr/>
      <w:tcPr>
        <w:tcBorders>
          <w:top w:val="double" w:sz="4" w:space="0" w:color="4BACC6"/>
        </w:tcBorders>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table" w:customStyle="1" w:styleId="KlavuzuTablo4-Vurgu31">
    <w:name w:val="Kılavuzu Tablo 4 - Vurgu 31"/>
    <w:basedOn w:val="NormalTablo"/>
    <w:uiPriority w:val="49"/>
    <w:rsid w:val="00BE0F52"/>
    <w:tblPr>
      <w:tblStyleRowBandSize w:val="1"/>
      <w:tblStyleColBandSize w:val="1"/>
      <w:tblInd w:w="0" w:type="dxa"/>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CellMar>
        <w:top w:w="0" w:type="dxa"/>
        <w:left w:w="108" w:type="dxa"/>
        <w:bottom w:w="0" w:type="dxa"/>
        <w:right w:w="108" w:type="dxa"/>
      </w:tblCellMar>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table" w:customStyle="1" w:styleId="KlavuzTablo5Koyu-Vurgu51">
    <w:name w:val="Kılavuz Tablo 5 Koyu - Vurgu 5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AEE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BACC6"/>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BACC6"/>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BACC6"/>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BACC6"/>
      </w:tcPr>
    </w:tblStylePr>
    <w:tblStylePr w:type="band1Vert">
      <w:tblPr/>
      <w:tcPr>
        <w:shd w:val="clear" w:color="auto" w:fill="B6DDE8"/>
      </w:tcPr>
    </w:tblStylePr>
    <w:tblStylePr w:type="band1Horz">
      <w:tblPr/>
      <w:tcPr>
        <w:shd w:val="clear" w:color="auto" w:fill="B6DDE8"/>
      </w:tcPr>
    </w:tblStylePr>
  </w:style>
  <w:style w:type="table" w:customStyle="1" w:styleId="KlavuzTablo5Koyu-Vurgu11">
    <w:name w:val="Kılavuz Tablo 5 Koyu - Vurgu 1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KlavuzTablo5Koyu-Vurgu31">
    <w:name w:val="Kılavuz Tablo 5 Koyu - Vurgu 31"/>
    <w:basedOn w:val="NormalTablo"/>
    <w:uiPriority w:val="50"/>
    <w:rsid w:val="00BE0F52"/>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EAF1D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BBB5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BBB5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BBB5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BBB59"/>
      </w:tcPr>
    </w:tblStylePr>
    <w:tblStylePr w:type="band1Vert">
      <w:tblPr/>
      <w:tcPr>
        <w:shd w:val="clear" w:color="auto" w:fill="D6E3BC"/>
      </w:tcPr>
    </w:tblStylePr>
    <w:tblStylePr w:type="band1Horz">
      <w:tblPr/>
      <w:tcPr>
        <w:shd w:val="clear" w:color="auto" w:fill="D6E3BC"/>
      </w:tcPr>
    </w:tblStylePr>
  </w:style>
  <w:style w:type="table" w:customStyle="1" w:styleId="KlavuzuTablo4-Vurgu62">
    <w:name w:val="Kılavuzu Tablo 4 - Vurgu 62"/>
    <w:basedOn w:val="NormalTablo"/>
    <w:uiPriority w:val="49"/>
    <w:rsid w:val="00BE0F52"/>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tblStylePr w:type="firstRow">
      <w:rPr>
        <w:b/>
        <w:bCs/>
        <w:color w:val="FFFFFF"/>
      </w:rPr>
      <w:tblPr/>
      <w:tcPr>
        <w:tcBorders>
          <w:top w:val="single" w:sz="4" w:space="0" w:color="F79646"/>
          <w:left w:val="single" w:sz="4" w:space="0" w:color="F79646"/>
          <w:bottom w:val="single" w:sz="4" w:space="0" w:color="F79646"/>
          <w:right w:val="single" w:sz="4" w:space="0" w:color="F79646"/>
          <w:insideH w:val="nil"/>
          <w:insideV w:val="nil"/>
        </w:tcBorders>
        <w:shd w:val="clear" w:color="auto" w:fill="F79646"/>
      </w:tcPr>
    </w:tblStylePr>
    <w:tblStylePr w:type="lastRow">
      <w:rPr>
        <w:b/>
        <w:bCs/>
      </w:rPr>
      <w:tblPr/>
      <w:tcPr>
        <w:tcBorders>
          <w:top w:val="double" w:sz="4" w:space="0" w:color="F79646"/>
        </w:tcBorders>
      </w:tcPr>
    </w:tblStylePr>
    <w:tblStylePr w:type="firstCol">
      <w:rPr>
        <w:b/>
        <w:bCs/>
      </w:rPr>
    </w:tblStylePr>
    <w:tblStylePr w:type="lastCol">
      <w:rPr>
        <w:b/>
        <w:bCs/>
      </w:rPr>
    </w:tblStylePr>
    <w:tblStylePr w:type="band1Vert">
      <w:tblPr/>
      <w:tcPr>
        <w:shd w:val="clear" w:color="auto" w:fill="FDE9D9"/>
      </w:tcPr>
    </w:tblStylePr>
    <w:tblStylePr w:type="band1Horz">
      <w:tblPr/>
      <w:tcPr>
        <w:shd w:val="clear" w:color="auto" w:fill="FDE9D9"/>
      </w:tcPr>
    </w:tblStylePr>
  </w:style>
  <w:style w:type="character" w:styleId="AklamaBavurusu">
    <w:name w:val="annotation reference"/>
    <w:uiPriority w:val="99"/>
    <w:semiHidden/>
    <w:unhideWhenUsed/>
    <w:rsid w:val="00BE0F52"/>
    <w:rPr>
      <w:sz w:val="16"/>
      <w:szCs w:val="16"/>
    </w:rPr>
  </w:style>
  <w:style w:type="paragraph" w:styleId="AklamaMetni">
    <w:name w:val="annotation text"/>
    <w:basedOn w:val="Normal"/>
    <w:link w:val="AklamaMetniChar"/>
    <w:uiPriority w:val="99"/>
    <w:unhideWhenUsed/>
    <w:rsid w:val="00BE0F52"/>
    <w:pPr>
      <w:spacing w:line="240" w:lineRule="auto"/>
    </w:pPr>
    <w:rPr>
      <w:sz w:val="20"/>
      <w:szCs w:val="20"/>
    </w:rPr>
  </w:style>
  <w:style w:type="character" w:customStyle="1" w:styleId="AklamaMetniChar">
    <w:name w:val="Açıklama Metni Char"/>
    <w:link w:val="AklamaMetni"/>
    <w:uiPriority w:val="99"/>
    <w:rsid w:val="00BE0F52"/>
    <w:rPr>
      <w:sz w:val="20"/>
      <w:szCs w:val="20"/>
    </w:rPr>
  </w:style>
  <w:style w:type="paragraph" w:styleId="AklamaKonusu">
    <w:name w:val="annotation subject"/>
    <w:basedOn w:val="AklamaMetni"/>
    <w:next w:val="AklamaMetni"/>
    <w:link w:val="AklamaKonusuChar"/>
    <w:uiPriority w:val="99"/>
    <w:semiHidden/>
    <w:unhideWhenUsed/>
    <w:rsid w:val="00BE0F52"/>
    <w:rPr>
      <w:b/>
      <w:bCs/>
    </w:rPr>
  </w:style>
  <w:style w:type="character" w:customStyle="1" w:styleId="AklamaKonusuChar">
    <w:name w:val="Açıklama Konusu Char"/>
    <w:link w:val="AklamaKonusu"/>
    <w:uiPriority w:val="99"/>
    <w:semiHidden/>
    <w:rsid w:val="00BE0F52"/>
    <w:rPr>
      <w:b/>
      <w:bCs/>
      <w:sz w:val="20"/>
      <w:szCs w:val="20"/>
    </w:rPr>
  </w:style>
  <w:style w:type="table" w:customStyle="1" w:styleId="TabloKlavuzu1">
    <w:name w:val="Tablo Kılavuzu1"/>
    <w:basedOn w:val="NormalTablo"/>
    <w:next w:val="TabloKlavuzu"/>
    <w:uiPriority w:val="39"/>
    <w:rsid w:val="00C50CA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killerTablosu">
    <w:name w:val="table of figures"/>
    <w:basedOn w:val="Normal"/>
    <w:next w:val="Normal"/>
    <w:uiPriority w:val="99"/>
    <w:unhideWhenUsed/>
    <w:rsid w:val="00883582"/>
    <w:pPr>
      <w:spacing w:after="0"/>
    </w:pPr>
  </w:style>
  <w:style w:type="paragraph" w:customStyle="1" w:styleId="BALIK2">
    <w:name w:val="BAŞLIK 2"/>
    <w:basedOn w:val="Balk2"/>
    <w:rsid w:val="00AE08DC"/>
    <w:pPr>
      <w:spacing w:before="100" w:beforeAutospacing="1" w:after="100" w:afterAutospacing="1"/>
    </w:pPr>
    <w:rPr>
      <w:rFonts w:ascii="Times New Roman" w:eastAsia="Times New Roman" w:hAnsi="Times New Roman"/>
      <w:b w:val="0"/>
      <w:bCs/>
      <w:sz w:val="24"/>
      <w:szCs w:val="26"/>
    </w:rPr>
  </w:style>
  <w:style w:type="paragraph" w:styleId="T2">
    <w:name w:val="toc 2"/>
    <w:basedOn w:val="Normal"/>
    <w:next w:val="Normal"/>
    <w:autoRedefine/>
    <w:uiPriority w:val="39"/>
    <w:unhideWhenUsed/>
    <w:rsid w:val="00347900"/>
    <w:pPr>
      <w:spacing w:after="0"/>
      <w:ind w:left="240"/>
    </w:pPr>
    <w:rPr>
      <w:rFonts w:ascii="Calibri" w:hAnsi="Calibri"/>
      <w:smallCaps/>
      <w:sz w:val="20"/>
      <w:szCs w:val="20"/>
    </w:rPr>
  </w:style>
  <w:style w:type="paragraph" w:styleId="T3">
    <w:name w:val="toc 3"/>
    <w:basedOn w:val="Normal"/>
    <w:next w:val="Normal"/>
    <w:autoRedefine/>
    <w:uiPriority w:val="39"/>
    <w:unhideWhenUsed/>
    <w:rsid w:val="005F24ED"/>
    <w:pPr>
      <w:spacing w:after="0"/>
      <w:ind w:left="480"/>
    </w:pPr>
    <w:rPr>
      <w:rFonts w:ascii="Calibri" w:hAnsi="Calibri"/>
      <w:i/>
      <w:iCs/>
      <w:sz w:val="20"/>
      <w:szCs w:val="20"/>
    </w:rPr>
  </w:style>
  <w:style w:type="table" w:customStyle="1" w:styleId="GridTable4Accent1">
    <w:name w:val="Grid Table 4 Accent 1"/>
    <w:basedOn w:val="NormalTablo"/>
    <w:uiPriority w:val="49"/>
    <w:rsid w:val="0054702D"/>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character" w:customStyle="1" w:styleId="ListeParagrafChar">
    <w:name w:val="Liste Paragraf Char"/>
    <w:aliases w:val="içindekiler vb Char"/>
    <w:link w:val="ListeParagraf"/>
    <w:uiPriority w:val="34"/>
    <w:locked/>
    <w:rsid w:val="00D935F2"/>
  </w:style>
  <w:style w:type="table" w:customStyle="1" w:styleId="GridTable4Accent10">
    <w:name w:val="Grid Table 4 Accent 1"/>
    <w:basedOn w:val="NormalTablo"/>
    <w:uiPriority w:val="49"/>
    <w:rsid w:val="00981313"/>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1">
    <w:name w:val="Grid Table 4 Accent 11"/>
    <w:basedOn w:val="NormalTablo"/>
    <w:uiPriority w:val="49"/>
    <w:rsid w:val="003F68D8"/>
    <w:rPr>
      <w:rFonts w:eastAsia="Calibri"/>
      <w:sz w:val="22"/>
      <w:szCs w:val="22"/>
      <w:lang w:eastAsia="en-US"/>
    </w:rPr>
    <w:tblPr>
      <w:tblStyleRowBandSize w:val="1"/>
      <w:tblStyleColBandSize w:val="1"/>
      <w:tblInd w:w="0" w:type="dxa"/>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CellMar>
        <w:top w:w="0" w:type="dxa"/>
        <w:left w:w="108" w:type="dxa"/>
        <w:bottom w:w="0" w:type="dxa"/>
        <w:right w:w="108" w:type="dxa"/>
      </w:tblCellMar>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OrtaGlgeleme1-Vurgu51">
    <w:name w:val="Orta Gölgeleme 1 - Vurgu 51"/>
    <w:basedOn w:val="NormalTablo"/>
    <w:next w:val="OrtaGlgeleme1-Vurgu5"/>
    <w:uiPriority w:val="63"/>
    <w:rsid w:val="006D0728"/>
    <w:rPr>
      <w:rFonts w:eastAsia="Calibri"/>
      <w:sz w:val="22"/>
      <w:szCs w:val="22"/>
      <w:lang w:eastAsia="en-US"/>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AkKlavuz-Vurgu6">
    <w:name w:val="Light Grid Accent 6"/>
    <w:basedOn w:val="NormalTablo"/>
    <w:uiPriority w:val="62"/>
    <w:rsid w:val="003F2F4D"/>
    <w:rPr>
      <w:sz w:val="22"/>
      <w:szCs w:val="22"/>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paragraph" w:styleId="KonuBal">
    <w:name w:val="Title"/>
    <w:basedOn w:val="Normal"/>
    <w:next w:val="Normal"/>
    <w:link w:val="KonuBalChar"/>
    <w:uiPriority w:val="10"/>
    <w:qFormat/>
    <w:rsid w:val="0028588C"/>
    <w:pPr>
      <w:pBdr>
        <w:top w:val="single" w:sz="6" w:space="8" w:color="A5A5A5"/>
        <w:bottom w:val="single" w:sz="6" w:space="8" w:color="A5A5A5"/>
      </w:pBdr>
      <w:spacing w:after="400" w:line="240" w:lineRule="auto"/>
      <w:contextualSpacing/>
      <w:jc w:val="center"/>
    </w:pPr>
    <w:rPr>
      <w:rFonts w:ascii="Calibri Light" w:eastAsia="SimSun" w:hAnsi="Calibri Light"/>
      <w:caps/>
      <w:color w:val="44546A"/>
      <w:spacing w:val="30"/>
      <w:sz w:val="72"/>
      <w:szCs w:val="72"/>
    </w:rPr>
  </w:style>
  <w:style w:type="character" w:customStyle="1" w:styleId="KonuBalChar">
    <w:name w:val="Konu Başlığı Char"/>
    <w:link w:val="KonuBal"/>
    <w:uiPriority w:val="10"/>
    <w:rsid w:val="0028588C"/>
    <w:rPr>
      <w:rFonts w:ascii="Calibri Light" w:eastAsia="SimSun" w:hAnsi="Calibri Light" w:cs="Times New Roman"/>
      <w:caps/>
      <w:color w:val="44546A"/>
      <w:spacing w:val="30"/>
      <w:sz w:val="72"/>
      <w:szCs w:val="72"/>
    </w:rPr>
  </w:style>
  <w:style w:type="paragraph" w:styleId="AltKonuBal">
    <w:name w:val="Subtitle"/>
    <w:basedOn w:val="Normal"/>
    <w:next w:val="Normal"/>
    <w:link w:val="AltKonuBalChar"/>
    <w:uiPriority w:val="11"/>
    <w:qFormat/>
    <w:rsid w:val="0028588C"/>
    <w:pPr>
      <w:numPr>
        <w:ilvl w:val="1"/>
      </w:numPr>
      <w:jc w:val="center"/>
    </w:pPr>
    <w:rPr>
      <w:color w:val="44546A"/>
      <w:sz w:val="28"/>
      <w:szCs w:val="28"/>
    </w:rPr>
  </w:style>
  <w:style w:type="character" w:customStyle="1" w:styleId="AltKonuBalChar">
    <w:name w:val="Alt Konu Başlığı Char"/>
    <w:link w:val="AltKonuBal"/>
    <w:uiPriority w:val="11"/>
    <w:rsid w:val="0028588C"/>
    <w:rPr>
      <w:color w:val="44546A"/>
      <w:sz w:val="28"/>
      <w:szCs w:val="28"/>
    </w:rPr>
  </w:style>
  <w:style w:type="character" w:styleId="Vurgu">
    <w:name w:val="Emphasis"/>
    <w:uiPriority w:val="20"/>
    <w:qFormat/>
    <w:rsid w:val="0028588C"/>
    <w:rPr>
      <w:i/>
      <w:iCs/>
      <w:color w:val="000000"/>
    </w:rPr>
  </w:style>
  <w:style w:type="paragraph" w:styleId="Trnak">
    <w:name w:val="Quote"/>
    <w:basedOn w:val="Normal"/>
    <w:next w:val="Normal"/>
    <w:link w:val="TrnakChar"/>
    <w:uiPriority w:val="29"/>
    <w:qFormat/>
    <w:rsid w:val="0028588C"/>
    <w:pPr>
      <w:spacing w:before="160"/>
      <w:ind w:left="720" w:right="720"/>
      <w:jc w:val="center"/>
    </w:pPr>
    <w:rPr>
      <w:i/>
      <w:iCs/>
      <w:color w:val="7B7B7B"/>
      <w:szCs w:val="24"/>
    </w:rPr>
  </w:style>
  <w:style w:type="character" w:customStyle="1" w:styleId="TrnakChar">
    <w:name w:val="Tırnak Char"/>
    <w:link w:val="Trnak"/>
    <w:uiPriority w:val="29"/>
    <w:rsid w:val="0028588C"/>
    <w:rPr>
      <w:i/>
      <w:iCs/>
      <w:color w:val="7B7B7B"/>
      <w:sz w:val="24"/>
      <w:szCs w:val="24"/>
    </w:rPr>
  </w:style>
  <w:style w:type="paragraph" w:styleId="KeskinTrnak">
    <w:name w:val="Intense Quote"/>
    <w:basedOn w:val="Normal"/>
    <w:next w:val="Normal"/>
    <w:link w:val="KeskinTrnakChar"/>
    <w:uiPriority w:val="30"/>
    <w:qFormat/>
    <w:rsid w:val="0028588C"/>
    <w:pPr>
      <w:spacing w:before="160" w:line="276" w:lineRule="auto"/>
      <w:ind w:left="936" w:right="936"/>
      <w:jc w:val="center"/>
    </w:pPr>
    <w:rPr>
      <w:rFonts w:ascii="Calibri Light" w:eastAsia="SimSun" w:hAnsi="Calibri Light"/>
      <w:caps/>
      <w:color w:val="2E74B5"/>
      <w:sz w:val="28"/>
      <w:szCs w:val="28"/>
    </w:rPr>
  </w:style>
  <w:style w:type="character" w:customStyle="1" w:styleId="KeskinTrnakChar">
    <w:name w:val="Keskin Tırnak Char"/>
    <w:link w:val="KeskinTrnak"/>
    <w:uiPriority w:val="30"/>
    <w:rsid w:val="0028588C"/>
    <w:rPr>
      <w:rFonts w:ascii="Calibri Light" w:eastAsia="SimSun" w:hAnsi="Calibri Light" w:cs="Times New Roman"/>
      <w:caps/>
      <w:color w:val="2E74B5"/>
      <w:sz w:val="28"/>
      <w:szCs w:val="28"/>
    </w:rPr>
  </w:style>
  <w:style w:type="character" w:styleId="HafifVurgulama">
    <w:name w:val="Subtle Emphasis"/>
    <w:uiPriority w:val="19"/>
    <w:qFormat/>
    <w:rsid w:val="0028588C"/>
    <w:rPr>
      <w:i/>
      <w:iCs/>
      <w:color w:val="595959"/>
    </w:rPr>
  </w:style>
  <w:style w:type="character" w:styleId="GlVurgulama">
    <w:name w:val="Intense Emphasis"/>
    <w:uiPriority w:val="21"/>
    <w:qFormat/>
    <w:rsid w:val="0028588C"/>
    <w:rPr>
      <w:b/>
      <w:bCs/>
      <w:i/>
      <w:iCs/>
      <w:color w:val="auto"/>
    </w:rPr>
  </w:style>
  <w:style w:type="character" w:styleId="HafifBavuru">
    <w:name w:val="Subtle Reference"/>
    <w:uiPriority w:val="31"/>
    <w:qFormat/>
    <w:rsid w:val="0028588C"/>
    <w:rPr>
      <w:caps w:val="0"/>
      <w:smallCaps/>
      <w:color w:val="404040"/>
      <w:spacing w:val="0"/>
      <w:u w:val="single" w:color="7F7F7F"/>
    </w:rPr>
  </w:style>
  <w:style w:type="character" w:styleId="GlBavuru">
    <w:name w:val="Intense Reference"/>
    <w:uiPriority w:val="32"/>
    <w:qFormat/>
    <w:rsid w:val="0028588C"/>
    <w:rPr>
      <w:b/>
      <w:bCs/>
      <w:caps w:val="0"/>
      <w:smallCaps/>
      <w:color w:val="auto"/>
      <w:spacing w:val="0"/>
      <w:u w:val="single"/>
    </w:rPr>
  </w:style>
  <w:style w:type="character" w:styleId="KitapBal">
    <w:name w:val="Book Title"/>
    <w:uiPriority w:val="33"/>
    <w:qFormat/>
    <w:rsid w:val="0028588C"/>
    <w:rPr>
      <w:b/>
      <w:bCs/>
      <w:caps w:val="0"/>
      <w:smallCaps/>
      <w:spacing w:val="0"/>
    </w:rPr>
  </w:style>
  <w:style w:type="paragraph" w:styleId="T4">
    <w:name w:val="toc 4"/>
    <w:basedOn w:val="Normal"/>
    <w:next w:val="Normal"/>
    <w:autoRedefine/>
    <w:uiPriority w:val="39"/>
    <w:unhideWhenUsed/>
    <w:rsid w:val="004962D0"/>
    <w:pPr>
      <w:spacing w:after="0"/>
      <w:ind w:left="720"/>
    </w:pPr>
    <w:rPr>
      <w:rFonts w:ascii="Calibri" w:hAnsi="Calibri"/>
      <w:sz w:val="18"/>
      <w:szCs w:val="18"/>
    </w:rPr>
  </w:style>
  <w:style w:type="paragraph" w:styleId="T5">
    <w:name w:val="toc 5"/>
    <w:basedOn w:val="Normal"/>
    <w:next w:val="Normal"/>
    <w:autoRedefine/>
    <w:uiPriority w:val="39"/>
    <w:unhideWhenUsed/>
    <w:rsid w:val="004962D0"/>
    <w:pPr>
      <w:spacing w:after="0"/>
      <w:ind w:left="960"/>
    </w:pPr>
    <w:rPr>
      <w:rFonts w:ascii="Calibri" w:hAnsi="Calibri"/>
      <w:sz w:val="18"/>
      <w:szCs w:val="18"/>
    </w:rPr>
  </w:style>
  <w:style w:type="paragraph" w:styleId="T6">
    <w:name w:val="toc 6"/>
    <w:basedOn w:val="Normal"/>
    <w:next w:val="Normal"/>
    <w:autoRedefine/>
    <w:uiPriority w:val="39"/>
    <w:unhideWhenUsed/>
    <w:rsid w:val="004962D0"/>
    <w:pPr>
      <w:spacing w:after="0"/>
      <w:ind w:left="1200"/>
    </w:pPr>
    <w:rPr>
      <w:rFonts w:ascii="Calibri" w:hAnsi="Calibri"/>
      <w:sz w:val="18"/>
      <w:szCs w:val="18"/>
    </w:rPr>
  </w:style>
  <w:style w:type="paragraph" w:styleId="T7">
    <w:name w:val="toc 7"/>
    <w:basedOn w:val="Normal"/>
    <w:next w:val="Normal"/>
    <w:autoRedefine/>
    <w:uiPriority w:val="39"/>
    <w:unhideWhenUsed/>
    <w:rsid w:val="004962D0"/>
    <w:pPr>
      <w:spacing w:after="0"/>
      <w:ind w:left="1440"/>
    </w:pPr>
    <w:rPr>
      <w:rFonts w:ascii="Calibri" w:hAnsi="Calibri"/>
      <w:sz w:val="18"/>
      <w:szCs w:val="18"/>
    </w:rPr>
  </w:style>
  <w:style w:type="paragraph" w:styleId="T8">
    <w:name w:val="toc 8"/>
    <w:basedOn w:val="Normal"/>
    <w:next w:val="Normal"/>
    <w:autoRedefine/>
    <w:uiPriority w:val="39"/>
    <w:unhideWhenUsed/>
    <w:rsid w:val="004962D0"/>
    <w:pPr>
      <w:spacing w:after="0"/>
      <w:ind w:left="1680"/>
    </w:pPr>
    <w:rPr>
      <w:rFonts w:ascii="Calibri" w:hAnsi="Calibri"/>
      <w:sz w:val="18"/>
      <w:szCs w:val="18"/>
    </w:rPr>
  </w:style>
  <w:style w:type="paragraph" w:styleId="T9">
    <w:name w:val="toc 9"/>
    <w:basedOn w:val="Normal"/>
    <w:next w:val="Normal"/>
    <w:autoRedefine/>
    <w:uiPriority w:val="39"/>
    <w:unhideWhenUsed/>
    <w:rsid w:val="004962D0"/>
    <w:pPr>
      <w:spacing w:after="0"/>
      <w:ind w:left="1920"/>
    </w:pPr>
    <w:rPr>
      <w:rFonts w:ascii="Calibri" w:hAnsi="Calibri"/>
      <w:sz w:val="18"/>
      <w:szCs w:val="18"/>
    </w:rPr>
  </w:style>
</w:styles>
</file>

<file path=word/webSettings.xml><?xml version="1.0" encoding="utf-8"?>
<w:webSettings xmlns:r="http://schemas.openxmlformats.org/officeDocument/2006/relationships" xmlns:w="http://schemas.openxmlformats.org/wordprocessingml/2006/main">
  <w:divs>
    <w:div w:id="13042277">
      <w:bodyDiv w:val="1"/>
      <w:marLeft w:val="0"/>
      <w:marRight w:val="0"/>
      <w:marTop w:val="0"/>
      <w:marBottom w:val="0"/>
      <w:divBdr>
        <w:top w:val="none" w:sz="0" w:space="0" w:color="auto"/>
        <w:left w:val="none" w:sz="0" w:space="0" w:color="auto"/>
        <w:bottom w:val="none" w:sz="0" w:space="0" w:color="auto"/>
        <w:right w:val="none" w:sz="0" w:space="0" w:color="auto"/>
      </w:divBdr>
    </w:div>
    <w:div w:id="14121133">
      <w:bodyDiv w:val="1"/>
      <w:marLeft w:val="0"/>
      <w:marRight w:val="0"/>
      <w:marTop w:val="0"/>
      <w:marBottom w:val="0"/>
      <w:divBdr>
        <w:top w:val="none" w:sz="0" w:space="0" w:color="auto"/>
        <w:left w:val="none" w:sz="0" w:space="0" w:color="auto"/>
        <w:bottom w:val="none" w:sz="0" w:space="0" w:color="auto"/>
        <w:right w:val="none" w:sz="0" w:space="0" w:color="auto"/>
      </w:divBdr>
    </w:div>
    <w:div w:id="19860108">
      <w:bodyDiv w:val="1"/>
      <w:marLeft w:val="0"/>
      <w:marRight w:val="0"/>
      <w:marTop w:val="0"/>
      <w:marBottom w:val="0"/>
      <w:divBdr>
        <w:top w:val="none" w:sz="0" w:space="0" w:color="auto"/>
        <w:left w:val="none" w:sz="0" w:space="0" w:color="auto"/>
        <w:bottom w:val="none" w:sz="0" w:space="0" w:color="auto"/>
        <w:right w:val="none" w:sz="0" w:space="0" w:color="auto"/>
      </w:divBdr>
    </w:div>
    <w:div w:id="29645517">
      <w:bodyDiv w:val="1"/>
      <w:marLeft w:val="0"/>
      <w:marRight w:val="0"/>
      <w:marTop w:val="0"/>
      <w:marBottom w:val="0"/>
      <w:divBdr>
        <w:top w:val="none" w:sz="0" w:space="0" w:color="auto"/>
        <w:left w:val="none" w:sz="0" w:space="0" w:color="auto"/>
        <w:bottom w:val="none" w:sz="0" w:space="0" w:color="auto"/>
        <w:right w:val="none" w:sz="0" w:space="0" w:color="auto"/>
      </w:divBdr>
    </w:div>
    <w:div w:id="41753889">
      <w:bodyDiv w:val="1"/>
      <w:marLeft w:val="0"/>
      <w:marRight w:val="0"/>
      <w:marTop w:val="0"/>
      <w:marBottom w:val="0"/>
      <w:divBdr>
        <w:top w:val="none" w:sz="0" w:space="0" w:color="auto"/>
        <w:left w:val="none" w:sz="0" w:space="0" w:color="auto"/>
        <w:bottom w:val="none" w:sz="0" w:space="0" w:color="auto"/>
        <w:right w:val="none" w:sz="0" w:space="0" w:color="auto"/>
      </w:divBdr>
    </w:div>
    <w:div w:id="52824053">
      <w:bodyDiv w:val="1"/>
      <w:marLeft w:val="0"/>
      <w:marRight w:val="0"/>
      <w:marTop w:val="0"/>
      <w:marBottom w:val="0"/>
      <w:divBdr>
        <w:top w:val="none" w:sz="0" w:space="0" w:color="auto"/>
        <w:left w:val="none" w:sz="0" w:space="0" w:color="auto"/>
        <w:bottom w:val="none" w:sz="0" w:space="0" w:color="auto"/>
        <w:right w:val="none" w:sz="0" w:space="0" w:color="auto"/>
      </w:divBdr>
    </w:div>
    <w:div w:id="76100464">
      <w:bodyDiv w:val="1"/>
      <w:marLeft w:val="0"/>
      <w:marRight w:val="0"/>
      <w:marTop w:val="0"/>
      <w:marBottom w:val="0"/>
      <w:divBdr>
        <w:top w:val="none" w:sz="0" w:space="0" w:color="auto"/>
        <w:left w:val="none" w:sz="0" w:space="0" w:color="auto"/>
        <w:bottom w:val="none" w:sz="0" w:space="0" w:color="auto"/>
        <w:right w:val="none" w:sz="0" w:space="0" w:color="auto"/>
      </w:divBdr>
    </w:div>
    <w:div w:id="78529643">
      <w:bodyDiv w:val="1"/>
      <w:marLeft w:val="0"/>
      <w:marRight w:val="0"/>
      <w:marTop w:val="0"/>
      <w:marBottom w:val="0"/>
      <w:divBdr>
        <w:top w:val="none" w:sz="0" w:space="0" w:color="auto"/>
        <w:left w:val="none" w:sz="0" w:space="0" w:color="auto"/>
        <w:bottom w:val="none" w:sz="0" w:space="0" w:color="auto"/>
        <w:right w:val="none" w:sz="0" w:space="0" w:color="auto"/>
      </w:divBdr>
    </w:div>
    <w:div w:id="114104026">
      <w:bodyDiv w:val="1"/>
      <w:marLeft w:val="0"/>
      <w:marRight w:val="0"/>
      <w:marTop w:val="0"/>
      <w:marBottom w:val="0"/>
      <w:divBdr>
        <w:top w:val="none" w:sz="0" w:space="0" w:color="auto"/>
        <w:left w:val="none" w:sz="0" w:space="0" w:color="auto"/>
        <w:bottom w:val="none" w:sz="0" w:space="0" w:color="auto"/>
        <w:right w:val="none" w:sz="0" w:space="0" w:color="auto"/>
      </w:divBdr>
    </w:div>
    <w:div w:id="118231936">
      <w:bodyDiv w:val="1"/>
      <w:marLeft w:val="0"/>
      <w:marRight w:val="0"/>
      <w:marTop w:val="0"/>
      <w:marBottom w:val="0"/>
      <w:divBdr>
        <w:top w:val="none" w:sz="0" w:space="0" w:color="auto"/>
        <w:left w:val="none" w:sz="0" w:space="0" w:color="auto"/>
        <w:bottom w:val="none" w:sz="0" w:space="0" w:color="auto"/>
        <w:right w:val="none" w:sz="0" w:space="0" w:color="auto"/>
      </w:divBdr>
    </w:div>
    <w:div w:id="131602854">
      <w:bodyDiv w:val="1"/>
      <w:marLeft w:val="0"/>
      <w:marRight w:val="0"/>
      <w:marTop w:val="0"/>
      <w:marBottom w:val="0"/>
      <w:divBdr>
        <w:top w:val="none" w:sz="0" w:space="0" w:color="auto"/>
        <w:left w:val="none" w:sz="0" w:space="0" w:color="auto"/>
        <w:bottom w:val="none" w:sz="0" w:space="0" w:color="auto"/>
        <w:right w:val="none" w:sz="0" w:space="0" w:color="auto"/>
      </w:divBdr>
    </w:div>
    <w:div w:id="141849993">
      <w:bodyDiv w:val="1"/>
      <w:marLeft w:val="0"/>
      <w:marRight w:val="0"/>
      <w:marTop w:val="0"/>
      <w:marBottom w:val="0"/>
      <w:divBdr>
        <w:top w:val="none" w:sz="0" w:space="0" w:color="auto"/>
        <w:left w:val="none" w:sz="0" w:space="0" w:color="auto"/>
        <w:bottom w:val="none" w:sz="0" w:space="0" w:color="auto"/>
        <w:right w:val="none" w:sz="0" w:space="0" w:color="auto"/>
      </w:divBdr>
    </w:div>
    <w:div w:id="194537466">
      <w:bodyDiv w:val="1"/>
      <w:marLeft w:val="0"/>
      <w:marRight w:val="0"/>
      <w:marTop w:val="0"/>
      <w:marBottom w:val="0"/>
      <w:divBdr>
        <w:top w:val="none" w:sz="0" w:space="0" w:color="auto"/>
        <w:left w:val="none" w:sz="0" w:space="0" w:color="auto"/>
        <w:bottom w:val="none" w:sz="0" w:space="0" w:color="auto"/>
        <w:right w:val="none" w:sz="0" w:space="0" w:color="auto"/>
      </w:divBdr>
    </w:div>
    <w:div w:id="197552649">
      <w:bodyDiv w:val="1"/>
      <w:marLeft w:val="0"/>
      <w:marRight w:val="0"/>
      <w:marTop w:val="0"/>
      <w:marBottom w:val="0"/>
      <w:divBdr>
        <w:top w:val="none" w:sz="0" w:space="0" w:color="auto"/>
        <w:left w:val="none" w:sz="0" w:space="0" w:color="auto"/>
        <w:bottom w:val="none" w:sz="0" w:space="0" w:color="auto"/>
        <w:right w:val="none" w:sz="0" w:space="0" w:color="auto"/>
      </w:divBdr>
    </w:div>
    <w:div w:id="231938168">
      <w:bodyDiv w:val="1"/>
      <w:marLeft w:val="0"/>
      <w:marRight w:val="0"/>
      <w:marTop w:val="0"/>
      <w:marBottom w:val="0"/>
      <w:divBdr>
        <w:top w:val="none" w:sz="0" w:space="0" w:color="auto"/>
        <w:left w:val="none" w:sz="0" w:space="0" w:color="auto"/>
        <w:bottom w:val="none" w:sz="0" w:space="0" w:color="auto"/>
        <w:right w:val="none" w:sz="0" w:space="0" w:color="auto"/>
      </w:divBdr>
    </w:div>
    <w:div w:id="271011616">
      <w:bodyDiv w:val="1"/>
      <w:marLeft w:val="0"/>
      <w:marRight w:val="0"/>
      <w:marTop w:val="0"/>
      <w:marBottom w:val="0"/>
      <w:divBdr>
        <w:top w:val="none" w:sz="0" w:space="0" w:color="auto"/>
        <w:left w:val="none" w:sz="0" w:space="0" w:color="auto"/>
        <w:bottom w:val="none" w:sz="0" w:space="0" w:color="auto"/>
        <w:right w:val="none" w:sz="0" w:space="0" w:color="auto"/>
      </w:divBdr>
    </w:div>
    <w:div w:id="277686847">
      <w:bodyDiv w:val="1"/>
      <w:marLeft w:val="0"/>
      <w:marRight w:val="0"/>
      <w:marTop w:val="0"/>
      <w:marBottom w:val="0"/>
      <w:divBdr>
        <w:top w:val="none" w:sz="0" w:space="0" w:color="auto"/>
        <w:left w:val="none" w:sz="0" w:space="0" w:color="auto"/>
        <w:bottom w:val="none" w:sz="0" w:space="0" w:color="auto"/>
        <w:right w:val="none" w:sz="0" w:space="0" w:color="auto"/>
      </w:divBdr>
    </w:div>
    <w:div w:id="287126460">
      <w:bodyDiv w:val="1"/>
      <w:marLeft w:val="0"/>
      <w:marRight w:val="0"/>
      <w:marTop w:val="0"/>
      <w:marBottom w:val="0"/>
      <w:divBdr>
        <w:top w:val="none" w:sz="0" w:space="0" w:color="auto"/>
        <w:left w:val="none" w:sz="0" w:space="0" w:color="auto"/>
        <w:bottom w:val="none" w:sz="0" w:space="0" w:color="auto"/>
        <w:right w:val="none" w:sz="0" w:space="0" w:color="auto"/>
      </w:divBdr>
    </w:div>
    <w:div w:id="305085722">
      <w:bodyDiv w:val="1"/>
      <w:marLeft w:val="0"/>
      <w:marRight w:val="0"/>
      <w:marTop w:val="0"/>
      <w:marBottom w:val="0"/>
      <w:divBdr>
        <w:top w:val="none" w:sz="0" w:space="0" w:color="auto"/>
        <w:left w:val="none" w:sz="0" w:space="0" w:color="auto"/>
        <w:bottom w:val="none" w:sz="0" w:space="0" w:color="auto"/>
        <w:right w:val="none" w:sz="0" w:space="0" w:color="auto"/>
      </w:divBdr>
    </w:div>
    <w:div w:id="311327590">
      <w:bodyDiv w:val="1"/>
      <w:marLeft w:val="0"/>
      <w:marRight w:val="0"/>
      <w:marTop w:val="0"/>
      <w:marBottom w:val="0"/>
      <w:divBdr>
        <w:top w:val="none" w:sz="0" w:space="0" w:color="auto"/>
        <w:left w:val="none" w:sz="0" w:space="0" w:color="auto"/>
        <w:bottom w:val="none" w:sz="0" w:space="0" w:color="auto"/>
        <w:right w:val="none" w:sz="0" w:space="0" w:color="auto"/>
      </w:divBdr>
    </w:div>
    <w:div w:id="314266518">
      <w:bodyDiv w:val="1"/>
      <w:marLeft w:val="0"/>
      <w:marRight w:val="0"/>
      <w:marTop w:val="0"/>
      <w:marBottom w:val="0"/>
      <w:divBdr>
        <w:top w:val="none" w:sz="0" w:space="0" w:color="auto"/>
        <w:left w:val="none" w:sz="0" w:space="0" w:color="auto"/>
        <w:bottom w:val="none" w:sz="0" w:space="0" w:color="auto"/>
        <w:right w:val="none" w:sz="0" w:space="0" w:color="auto"/>
      </w:divBdr>
    </w:div>
    <w:div w:id="344140549">
      <w:bodyDiv w:val="1"/>
      <w:marLeft w:val="0"/>
      <w:marRight w:val="0"/>
      <w:marTop w:val="0"/>
      <w:marBottom w:val="0"/>
      <w:divBdr>
        <w:top w:val="none" w:sz="0" w:space="0" w:color="auto"/>
        <w:left w:val="none" w:sz="0" w:space="0" w:color="auto"/>
        <w:bottom w:val="none" w:sz="0" w:space="0" w:color="auto"/>
        <w:right w:val="none" w:sz="0" w:space="0" w:color="auto"/>
      </w:divBdr>
    </w:div>
    <w:div w:id="349333664">
      <w:bodyDiv w:val="1"/>
      <w:marLeft w:val="0"/>
      <w:marRight w:val="0"/>
      <w:marTop w:val="0"/>
      <w:marBottom w:val="0"/>
      <w:divBdr>
        <w:top w:val="none" w:sz="0" w:space="0" w:color="auto"/>
        <w:left w:val="none" w:sz="0" w:space="0" w:color="auto"/>
        <w:bottom w:val="none" w:sz="0" w:space="0" w:color="auto"/>
        <w:right w:val="none" w:sz="0" w:space="0" w:color="auto"/>
      </w:divBdr>
    </w:div>
    <w:div w:id="350033407">
      <w:bodyDiv w:val="1"/>
      <w:marLeft w:val="0"/>
      <w:marRight w:val="0"/>
      <w:marTop w:val="0"/>
      <w:marBottom w:val="0"/>
      <w:divBdr>
        <w:top w:val="none" w:sz="0" w:space="0" w:color="auto"/>
        <w:left w:val="none" w:sz="0" w:space="0" w:color="auto"/>
        <w:bottom w:val="none" w:sz="0" w:space="0" w:color="auto"/>
        <w:right w:val="none" w:sz="0" w:space="0" w:color="auto"/>
      </w:divBdr>
    </w:div>
    <w:div w:id="351105469">
      <w:bodyDiv w:val="1"/>
      <w:marLeft w:val="0"/>
      <w:marRight w:val="0"/>
      <w:marTop w:val="0"/>
      <w:marBottom w:val="0"/>
      <w:divBdr>
        <w:top w:val="none" w:sz="0" w:space="0" w:color="auto"/>
        <w:left w:val="none" w:sz="0" w:space="0" w:color="auto"/>
        <w:bottom w:val="none" w:sz="0" w:space="0" w:color="auto"/>
        <w:right w:val="none" w:sz="0" w:space="0" w:color="auto"/>
      </w:divBdr>
    </w:div>
    <w:div w:id="366610372">
      <w:bodyDiv w:val="1"/>
      <w:marLeft w:val="0"/>
      <w:marRight w:val="0"/>
      <w:marTop w:val="0"/>
      <w:marBottom w:val="0"/>
      <w:divBdr>
        <w:top w:val="none" w:sz="0" w:space="0" w:color="auto"/>
        <w:left w:val="none" w:sz="0" w:space="0" w:color="auto"/>
        <w:bottom w:val="none" w:sz="0" w:space="0" w:color="auto"/>
        <w:right w:val="none" w:sz="0" w:space="0" w:color="auto"/>
      </w:divBdr>
    </w:div>
    <w:div w:id="370114070">
      <w:bodyDiv w:val="1"/>
      <w:marLeft w:val="0"/>
      <w:marRight w:val="0"/>
      <w:marTop w:val="0"/>
      <w:marBottom w:val="0"/>
      <w:divBdr>
        <w:top w:val="none" w:sz="0" w:space="0" w:color="auto"/>
        <w:left w:val="none" w:sz="0" w:space="0" w:color="auto"/>
        <w:bottom w:val="none" w:sz="0" w:space="0" w:color="auto"/>
        <w:right w:val="none" w:sz="0" w:space="0" w:color="auto"/>
      </w:divBdr>
    </w:div>
    <w:div w:id="401871161">
      <w:bodyDiv w:val="1"/>
      <w:marLeft w:val="0"/>
      <w:marRight w:val="0"/>
      <w:marTop w:val="0"/>
      <w:marBottom w:val="0"/>
      <w:divBdr>
        <w:top w:val="none" w:sz="0" w:space="0" w:color="auto"/>
        <w:left w:val="none" w:sz="0" w:space="0" w:color="auto"/>
        <w:bottom w:val="none" w:sz="0" w:space="0" w:color="auto"/>
        <w:right w:val="none" w:sz="0" w:space="0" w:color="auto"/>
      </w:divBdr>
    </w:div>
    <w:div w:id="405344149">
      <w:bodyDiv w:val="1"/>
      <w:marLeft w:val="0"/>
      <w:marRight w:val="0"/>
      <w:marTop w:val="0"/>
      <w:marBottom w:val="0"/>
      <w:divBdr>
        <w:top w:val="none" w:sz="0" w:space="0" w:color="auto"/>
        <w:left w:val="none" w:sz="0" w:space="0" w:color="auto"/>
        <w:bottom w:val="none" w:sz="0" w:space="0" w:color="auto"/>
        <w:right w:val="none" w:sz="0" w:space="0" w:color="auto"/>
      </w:divBdr>
    </w:div>
    <w:div w:id="439953588">
      <w:bodyDiv w:val="1"/>
      <w:marLeft w:val="0"/>
      <w:marRight w:val="0"/>
      <w:marTop w:val="0"/>
      <w:marBottom w:val="0"/>
      <w:divBdr>
        <w:top w:val="none" w:sz="0" w:space="0" w:color="auto"/>
        <w:left w:val="none" w:sz="0" w:space="0" w:color="auto"/>
        <w:bottom w:val="none" w:sz="0" w:space="0" w:color="auto"/>
        <w:right w:val="none" w:sz="0" w:space="0" w:color="auto"/>
      </w:divBdr>
    </w:div>
    <w:div w:id="458307570">
      <w:bodyDiv w:val="1"/>
      <w:marLeft w:val="0"/>
      <w:marRight w:val="0"/>
      <w:marTop w:val="0"/>
      <w:marBottom w:val="0"/>
      <w:divBdr>
        <w:top w:val="none" w:sz="0" w:space="0" w:color="auto"/>
        <w:left w:val="none" w:sz="0" w:space="0" w:color="auto"/>
        <w:bottom w:val="none" w:sz="0" w:space="0" w:color="auto"/>
        <w:right w:val="none" w:sz="0" w:space="0" w:color="auto"/>
      </w:divBdr>
    </w:div>
    <w:div w:id="476413039">
      <w:bodyDiv w:val="1"/>
      <w:marLeft w:val="0"/>
      <w:marRight w:val="0"/>
      <w:marTop w:val="0"/>
      <w:marBottom w:val="0"/>
      <w:divBdr>
        <w:top w:val="none" w:sz="0" w:space="0" w:color="auto"/>
        <w:left w:val="none" w:sz="0" w:space="0" w:color="auto"/>
        <w:bottom w:val="none" w:sz="0" w:space="0" w:color="auto"/>
        <w:right w:val="none" w:sz="0" w:space="0" w:color="auto"/>
      </w:divBdr>
    </w:div>
    <w:div w:id="533425008">
      <w:bodyDiv w:val="1"/>
      <w:marLeft w:val="0"/>
      <w:marRight w:val="0"/>
      <w:marTop w:val="0"/>
      <w:marBottom w:val="0"/>
      <w:divBdr>
        <w:top w:val="none" w:sz="0" w:space="0" w:color="auto"/>
        <w:left w:val="none" w:sz="0" w:space="0" w:color="auto"/>
        <w:bottom w:val="none" w:sz="0" w:space="0" w:color="auto"/>
        <w:right w:val="none" w:sz="0" w:space="0" w:color="auto"/>
      </w:divBdr>
    </w:div>
    <w:div w:id="603998079">
      <w:bodyDiv w:val="1"/>
      <w:marLeft w:val="0"/>
      <w:marRight w:val="0"/>
      <w:marTop w:val="0"/>
      <w:marBottom w:val="0"/>
      <w:divBdr>
        <w:top w:val="none" w:sz="0" w:space="0" w:color="auto"/>
        <w:left w:val="none" w:sz="0" w:space="0" w:color="auto"/>
        <w:bottom w:val="none" w:sz="0" w:space="0" w:color="auto"/>
        <w:right w:val="none" w:sz="0" w:space="0" w:color="auto"/>
      </w:divBdr>
    </w:div>
    <w:div w:id="604657618">
      <w:bodyDiv w:val="1"/>
      <w:marLeft w:val="0"/>
      <w:marRight w:val="0"/>
      <w:marTop w:val="0"/>
      <w:marBottom w:val="0"/>
      <w:divBdr>
        <w:top w:val="none" w:sz="0" w:space="0" w:color="auto"/>
        <w:left w:val="none" w:sz="0" w:space="0" w:color="auto"/>
        <w:bottom w:val="none" w:sz="0" w:space="0" w:color="auto"/>
        <w:right w:val="none" w:sz="0" w:space="0" w:color="auto"/>
      </w:divBdr>
    </w:div>
    <w:div w:id="607200423">
      <w:bodyDiv w:val="1"/>
      <w:marLeft w:val="0"/>
      <w:marRight w:val="0"/>
      <w:marTop w:val="0"/>
      <w:marBottom w:val="0"/>
      <w:divBdr>
        <w:top w:val="none" w:sz="0" w:space="0" w:color="auto"/>
        <w:left w:val="none" w:sz="0" w:space="0" w:color="auto"/>
        <w:bottom w:val="none" w:sz="0" w:space="0" w:color="auto"/>
        <w:right w:val="none" w:sz="0" w:space="0" w:color="auto"/>
      </w:divBdr>
    </w:div>
    <w:div w:id="621807015">
      <w:bodyDiv w:val="1"/>
      <w:marLeft w:val="0"/>
      <w:marRight w:val="0"/>
      <w:marTop w:val="0"/>
      <w:marBottom w:val="0"/>
      <w:divBdr>
        <w:top w:val="none" w:sz="0" w:space="0" w:color="auto"/>
        <w:left w:val="none" w:sz="0" w:space="0" w:color="auto"/>
        <w:bottom w:val="none" w:sz="0" w:space="0" w:color="auto"/>
        <w:right w:val="none" w:sz="0" w:space="0" w:color="auto"/>
      </w:divBdr>
    </w:div>
    <w:div w:id="637883120">
      <w:bodyDiv w:val="1"/>
      <w:marLeft w:val="0"/>
      <w:marRight w:val="0"/>
      <w:marTop w:val="0"/>
      <w:marBottom w:val="0"/>
      <w:divBdr>
        <w:top w:val="none" w:sz="0" w:space="0" w:color="auto"/>
        <w:left w:val="none" w:sz="0" w:space="0" w:color="auto"/>
        <w:bottom w:val="none" w:sz="0" w:space="0" w:color="auto"/>
        <w:right w:val="none" w:sz="0" w:space="0" w:color="auto"/>
      </w:divBdr>
    </w:div>
    <w:div w:id="650644517">
      <w:bodyDiv w:val="1"/>
      <w:marLeft w:val="0"/>
      <w:marRight w:val="0"/>
      <w:marTop w:val="0"/>
      <w:marBottom w:val="0"/>
      <w:divBdr>
        <w:top w:val="none" w:sz="0" w:space="0" w:color="auto"/>
        <w:left w:val="none" w:sz="0" w:space="0" w:color="auto"/>
        <w:bottom w:val="none" w:sz="0" w:space="0" w:color="auto"/>
        <w:right w:val="none" w:sz="0" w:space="0" w:color="auto"/>
      </w:divBdr>
    </w:div>
    <w:div w:id="662003634">
      <w:bodyDiv w:val="1"/>
      <w:marLeft w:val="0"/>
      <w:marRight w:val="0"/>
      <w:marTop w:val="0"/>
      <w:marBottom w:val="0"/>
      <w:divBdr>
        <w:top w:val="none" w:sz="0" w:space="0" w:color="auto"/>
        <w:left w:val="none" w:sz="0" w:space="0" w:color="auto"/>
        <w:bottom w:val="none" w:sz="0" w:space="0" w:color="auto"/>
        <w:right w:val="none" w:sz="0" w:space="0" w:color="auto"/>
      </w:divBdr>
    </w:div>
    <w:div w:id="668021662">
      <w:bodyDiv w:val="1"/>
      <w:marLeft w:val="0"/>
      <w:marRight w:val="0"/>
      <w:marTop w:val="0"/>
      <w:marBottom w:val="0"/>
      <w:divBdr>
        <w:top w:val="none" w:sz="0" w:space="0" w:color="auto"/>
        <w:left w:val="none" w:sz="0" w:space="0" w:color="auto"/>
        <w:bottom w:val="none" w:sz="0" w:space="0" w:color="auto"/>
        <w:right w:val="none" w:sz="0" w:space="0" w:color="auto"/>
      </w:divBdr>
    </w:div>
    <w:div w:id="777142753">
      <w:bodyDiv w:val="1"/>
      <w:marLeft w:val="0"/>
      <w:marRight w:val="0"/>
      <w:marTop w:val="0"/>
      <w:marBottom w:val="0"/>
      <w:divBdr>
        <w:top w:val="none" w:sz="0" w:space="0" w:color="auto"/>
        <w:left w:val="none" w:sz="0" w:space="0" w:color="auto"/>
        <w:bottom w:val="none" w:sz="0" w:space="0" w:color="auto"/>
        <w:right w:val="none" w:sz="0" w:space="0" w:color="auto"/>
      </w:divBdr>
    </w:div>
    <w:div w:id="816189676">
      <w:bodyDiv w:val="1"/>
      <w:marLeft w:val="0"/>
      <w:marRight w:val="0"/>
      <w:marTop w:val="0"/>
      <w:marBottom w:val="0"/>
      <w:divBdr>
        <w:top w:val="none" w:sz="0" w:space="0" w:color="auto"/>
        <w:left w:val="none" w:sz="0" w:space="0" w:color="auto"/>
        <w:bottom w:val="none" w:sz="0" w:space="0" w:color="auto"/>
        <w:right w:val="none" w:sz="0" w:space="0" w:color="auto"/>
      </w:divBdr>
    </w:div>
    <w:div w:id="817186149">
      <w:bodyDiv w:val="1"/>
      <w:marLeft w:val="0"/>
      <w:marRight w:val="0"/>
      <w:marTop w:val="0"/>
      <w:marBottom w:val="0"/>
      <w:divBdr>
        <w:top w:val="none" w:sz="0" w:space="0" w:color="auto"/>
        <w:left w:val="none" w:sz="0" w:space="0" w:color="auto"/>
        <w:bottom w:val="none" w:sz="0" w:space="0" w:color="auto"/>
        <w:right w:val="none" w:sz="0" w:space="0" w:color="auto"/>
      </w:divBdr>
    </w:div>
    <w:div w:id="822425745">
      <w:bodyDiv w:val="1"/>
      <w:marLeft w:val="0"/>
      <w:marRight w:val="0"/>
      <w:marTop w:val="0"/>
      <w:marBottom w:val="0"/>
      <w:divBdr>
        <w:top w:val="none" w:sz="0" w:space="0" w:color="auto"/>
        <w:left w:val="none" w:sz="0" w:space="0" w:color="auto"/>
        <w:bottom w:val="none" w:sz="0" w:space="0" w:color="auto"/>
        <w:right w:val="none" w:sz="0" w:space="0" w:color="auto"/>
      </w:divBdr>
    </w:div>
    <w:div w:id="835875979">
      <w:bodyDiv w:val="1"/>
      <w:marLeft w:val="0"/>
      <w:marRight w:val="0"/>
      <w:marTop w:val="0"/>
      <w:marBottom w:val="0"/>
      <w:divBdr>
        <w:top w:val="none" w:sz="0" w:space="0" w:color="auto"/>
        <w:left w:val="none" w:sz="0" w:space="0" w:color="auto"/>
        <w:bottom w:val="none" w:sz="0" w:space="0" w:color="auto"/>
        <w:right w:val="none" w:sz="0" w:space="0" w:color="auto"/>
      </w:divBdr>
    </w:div>
    <w:div w:id="839076807">
      <w:bodyDiv w:val="1"/>
      <w:marLeft w:val="0"/>
      <w:marRight w:val="0"/>
      <w:marTop w:val="0"/>
      <w:marBottom w:val="0"/>
      <w:divBdr>
        <w:top w:val="none" w:sz="0" w:space="0" w:color="auto"/>
        <w:left w:val="none" w:sz="0" w:space="0" w:color="auto"/>
        <w:bottom w:val="none" w:sz="0" w:space="0" w:color="auto"/>
        <w:right w:val="none" w:sz="0" w:space="0" w:color="auto"/>
      </w:divBdr>
    </w:div>
    <w:div w:id="866328714">
      <w:bodyDiv w:val="1"/>
      <w:marLeft w:val="0"/>
      <w:marRight w:val="0"/>
      <w:marTop w:val="0"/>
      <w:marBottom w:val="0"/>
      <w:divBdr>
        <w:top w:val="none" w:sz="0" w:space="0" w:color="auto"/>
        <w:left w:val="none" w:sz="0" w:space="0" w:color="auto"/>
        <w:bottom w:val="none" w:sz="0" w:space="0" w:color="auto"/>
        <w:right w:val="none" w:sz="0" w:space="0" w:color="auto"/>
      </w:divBdr>
    </w:div>
    <w:div w:id="882793449">
      <w:bodyDiv w:val="1"/>
      <w:marLeft w:val="0"/>
      <w:marRight w:val="0"/>
      <w:marTop w:val="0"/>
      <w:marBottom w:val="0"/>
      <w:divBdr>
        <w:top w:val="none" w:sz="0" w:space="0" w:color="auto"/>
        <w:left w:val="none" w:sz="0" w:space="0" w:color="auto"/>
        <w:bottom w:val="none" w:sz="0" w:space="0" w:color="auto"/>
        <w:right w:val="none" w:sz="0" w:space="0" w:color="auto"/>
      </w:divBdr>
    </w:div>
    <w:div w:id="883249641">
      <w:bodyDiv w:val="1"/>
      <w:marLeft w:val="0"/>
      <w:marRight w:val="0"/>
      <w:marTop w:val="0"/>
      <w:marBottom w:val="0"/>
      <w:divBdr>
        <w:top w:val="none" w:sz="0" w:space="0" w:color="auto"/>
        <w:left w:val="none" w:sz="0" w:space="0" w:color="auto"/>
        <w:bottom w:val="none" w:sz="0" w:space="0" w:color="auto"/>
        <w:right w:val="none" w:sz="0" w:space="0" w:color="auto"/>
      </w:divBdr>
    </w:div>
    <w:div w:id="900403729">
      <w:bodyDiv w:val="1"/>
      <w:marLeft w:val="0"/>
      <w:marRight w:val="0"/>
      <w:marTop w:val="0"/>
      <w:marBottom w:val="0"/>
      <w:divBdr>
        <w:top w:val="none" w:sz="0" w:space="0" w:color="auto"/>
        <w:left w:val="none" w:sz="0" w:space="0" w:color="auto"/>
        <w:bottom w:val="none" w:sz="0" w:space="0" w:color="auto"/>
        <w:right w:val="none" w:sz="0" w:space="0" w:color="auto"/>
      </w:divBdr>
    </w:div>
    <w:div w:id="907374805">
      <w:bodyDiv w:val="1"/>
      <w:marLeft w:val="0"/>
      <w:marRight w:val="0"/>
      <w:marTop w:val="0"/>
      <w:marBottom w:val="0"/>
      <w:divBdr>
        <w:top w:val="none" w:sz="0" w:space="0" w:color="auto"/>
        <w:left w:val="none" w:sz="0" w:space="0" w:color="auto"/>
        <w:bottom w:val="none" w:sz="0" w:space="0" w:color="auto"/>
        <w:right w:val="none" w:sz="0" w:space="0" w:color="auto"/>
      </w:divBdr>
    </w:div>
    <w:div w:id="916132115">
      <w:bodyDiv w:val="1"/>
      <w:marLeft w:val="0"/>
      <w:marRight w:val="0"/>
      <w:marTop w:val="0"/>
      <w:marBottom w:val="0"/>
      <w:divBdr>
        <w:top w:val="none" w:sz="0" w:space="0" w:color="auto"/>
        <w:left w:val="none" w:sz="0" w:space="0" w:color="auto"/>
        <w:bottom w:val="none" w:sz="0" w:space="0" w:color="auto"/>
        <w:right w:val="none" w:sz="0" w:space="0" w:color="auto"/>
      </w:divBdr>
    </w:div>
    <w:div w:id="920025271">
      <w:bodyDiv w:val="1"/>
      <w:marLeft w:val="0"/>
      <w:marRight w:val="0"/>
      <w:marTop w:val="0"/>
      <w:marBottom w:val="0"/>
      <w:divBdr>
        <w:top w:val="none" w:sz="0" w:space="0" w:color="auto"/>
        <w:left w:val="none" w:sz="0" w:space="0" w:color="auto"/>
        <w:bottom w:val="none" w:sz="0" w:space="0" w:color="auto"/>
        <w:right w:val="none" w:sz="0" w:space="0" w:color="auto"/>
      </w:divBdr>
    </w:div>
    <w:div w:id="925111329">
      <w:bodyDiv w:val="1"/>
      <w:marLeft w:val="0"/>
      <w:marRight w:val="0"/>
      <w:marTop w:val="0"/>
      <w:marBottom w:val="0"/>
      <w:divBdr>
        <w:top w:val="none" w:sz="0" w:space="0" w:color="auto"/>
        <w:left w:val="none" w:sz="0" w:space="0" w:color="auto"/>
        <w:bottom w:val="none" w:sz="0" w:space="0" w:color="auto"/>
        <w:right w:val="none" w:sz="0" w:space="0" w:color="auto"/>
      </w:divBdr>
    </w:div>
    <w:div w:id="940724136">
      <w:bodyDiv w:val="1"/>
      <w:marLeft w:val="0"/>
      <w:marRight w:val="0"/>
      <w:marTop w:val="0"/>
      <w:marBottom w:val="0"/>
      <w:divBdr>
        <w:top w:val="none" w:sz="0" w:space="0" w:color="auto"/>
        <w:left w:val="none" w:sz="0" w:space="0" w:color="auto"/>
        <w:bottom w:val="none" w:sz="0" w:space="0" w:color="auto"/>
        <w:right w:val="none" w:sz="0" w:space="0" w:color="auto"/>
      </w:divBdr>
    </w:div>
    <w:div w:id="963465504">
      <w:bodyDiv w:val="1"/>
      <w:marLeft w:val="0"/>
      <w:marRight w:val="0"/>
      <w:marTop w:val="0"/>
      <w:marBottom w:val="0"/>
      <w:divBdr>
        <w:top w:val="none" w:sz="0" w:space="0" w:color="auto"/>
        <w:left w:val="none" w:sz="0" w:space="0" w:color="auto"/>
        <w:bottom w:val="none" w:sz="0" w:space="0" w:color="auto"/>
        <w:right w:val="none" w:sz="0" w:space="0" w:color="auto"/>
      </w:divBdr>
    </w:div>
    <w:div w:id="1045831050">
      <w:bodyDiv w:val="1"/>
      <w:marLeft w:val="0"/>
      <w:marRight w:val="0"/>
      <w:marTop w:val="0"/>
      <w:marBottom w:val="0"/>
      <w:divBdr>
        <w:top w:val="none" w:sz="0" w:space="0" w:color="auto"/>
        <w:left w:val="none" w:sz="0" w:space="0" w:color="auto"/>
        <w:bottom w:val="none" w:sz="0" w:space="0" w:color="auto"/>
        <w:right w:val="none" w:sz="0" w:space="0" w:color="auto"/>
      </w:divBdr>
    </w:div>
    <w:div w:id="1052071888">
      <w:bodyDiv w:val="1"/>
      <w:marLeft w:val="0"/>
      <w:marRight w:val="0"/>
      <w:marTop w:val="0"/>
      <w:marBottom w:val="0"/>
      <w:divBdr>
        <w:top w:val="none" w:sz="0" w:space="0" w:color="auto"/>
        <w:left w:val="none" w:sz="0" w:space="0" w:color="auto"/>
        <w:bottom w:val="none" w:sz="0" w:space="0" w:color="auto"/>
        <w:right w:val="none" w:sz="0" w:space="0" w:color="auto"/>
      </w:divBdr>
    </w:div>
    <w:div w:id="1068527923">
      <w:bodyDiv w:val="1"/>
      <w:marLeft w:val="0"/>
      <w:marRight w:val="0"/>
      <w:marTop w:val="0"/>
      <w:marBottom w:val="0"/>
      <w:divBdr>
        <w:top w:val="none" w:sz="0" w:space="0" w:color="auto"/>
        <w:left w:val="none" w:sz="0" w:space="0" w:color="auto"/>
        <w:bottom w:val="none" w:sz="0" w:space="0" w:color="auto"/>
        <w:right w:val="none" w:sz="0" w:space="0" w:color="auto"/>
      </w:divBdr>
    </w:div>
    <w:div w:id="1078165390">
      <w:bodyDiv w:val="1"/>
      <w:marLeft w:val="0"/>
      <w:marRight w:val="0"/>
      <w:marTop w:val="0"/>
      <w:marBottom w:val="0"/>
      <w:divBdr>
        <w:top w:val="none" w:sz="0" w:space="0" w:color="auto"/>
        <w:left w:val="none" w:sz="0" w:space="0" w:color="auto"/>
        <w:bottom w:val="none" w:sz="0" w:space="0" w:color="auto"/>
        <w:right w:val="none" w:sz="0" w:space="0" w:color="auto"/>
      </w:divBdr>
    </w:div>
    <w:div w:id="1082675922">
      <w:bodyDiv w:val="1"/>
      <w:marLeft w:val="0"/>
      <w:marRight w:val="0"/>
      <w:marTop w:val="0"/>
      <w:marBottom w:val="0"/>
      <w:divBdr>
        <w:top w:val="none" w:sz="0" w:space="0" w:color="auto"/>
        <w:left w:val="none" w:sz="0" w:space="0" w:color="auto"/>
        <w:bottom w:val="none" w:sz="0" w:space="0" w:color="auto"/>
        <w:right w:val="none" w:sz="0" w:space="0" w:color="auto"/>
      </w:divBdr>
    </w:div>
    <w:div w:id="1115563355">
      <w:bodyDiv w:val="1"/>
      <w:marLeft w:val="0"/>
      <w:marRight w:val="0"/>
      <w:marTop w:val="0"/>
      <w:marBottom w:val="0"/>
      <w:divBdr>
        <w:top w:val="none" w:sz="0" w:space="0" w:color="auto"/>
        <w:left w:val="none" w:sz="0" w:space="0" w:color="auto"/>
        <w:bottom w:val="none" w:sz="0" w:space="0" w:color="auto"/>
        <w:right w:val="none" w:sz="0" w:space="0" w:color="auto"/>
      </w:divBdr>
    </w:div>
    <w:div w:id="1164660408">
      <w:bodyDiv w:val="1"/>
      <w:marLeft w:val="0"/>
      <w:marRight w:val="0"/>
      <w:marTop w:val="0"/>
      <w:marBottom w:val="0"/>
      <w:divBdr>
        <w:top w:val="none" w:sz="0" w:space="0" w:color="auto"/>
        <w:left w:val="none" w:sz="0" w:space="0" w:color="auto"/>
        <w:bottom w:val="none" w:sz="0" w:space="0" w:color="auto"/>
        <w:right w:val="none" w:sz="0" w:space="0" w:color="auto"/>
      </w:divBdr>
    </w:div>
    <w:div w:id="1167479747">
      <w:bodyDiv w:val="1"/>
      <w:marLeft w:val="0"/>
      <w:marRight w:val="0"/>
      <w:marTop w:val="0"/>
      <w:marBottom w:val="0"/>
      <w:divBdr>
        <w:top w:val="none" w:sz="0" w:space="0" w:color="auto"/>
        <w:left w:val="none" w:sz="0" w:space="0" w:color="auto"/>
        <w:bottom w:val="none" w:sz="0" w:space="0" w:color="auto"/>
        <w:right w:val="none" w:sz="0" w:space="0" w:color="auto"/>
      </w:divBdr>
    </w:div>
    <w:div w:id="1176727471">
      <w:bodyDiv w:val="1"/>
      <w:marLeft w:val="0"/>
      <w:marRight w:val="0"/>
      <w:marTop w:val="0"/>
      <w:marBottom w:val="0"/>
      <w:divBdr>
        <w:top w:val="none" w:sz="0" w:space="0" w:color="auto"/>
        <w:left w:val="none" w:sz="0" w:space="0" w:color="auto"/>
        <w:bottom w:val="none" w:sz="0" w:space="0" w:color="auto"/>
        <w:right w:val="none" w:sz="0" w:space="0" w:color="auto"/>
      </w:divBdr>
    </w:div>
    <w:div w:id="1195970234">
      <w:bodyDiv w:val="1"/>
      <w:marLeft w:val="0"/>
      <w:marRight w:val="0"/>
      <w:marTop w:val="0"/>
      <w:marBottom w:val="0"/>
      <w:divBdr>
        <w:top w:val="none" w:sz="0" w:space="0" w:color="auto"/>
        <w:left w:val="none" w:sz="0" w:space="0" w:color="auto"/>
        <w:bottom w:val="none" w:sz="0" w:space="0" w:color="auto"/>
        <w:right w:val="none" w:sz="0" w:space="0" w:color="auto"/>
      </w:divBdr>
    </w:div>
    <w:div w:id="1228300094">
      <w:bodyDiv w:val="1"/>
      <w:marLeft w:val="0"/>
      <w:marRight w:val="0"/>
      <w:marTop w:val="0"/>
      <w:marBottom w:val="0"/>
      <w:divBdr>
        <w:top w:val="none" w:sz="0" w:space="0" w:color="auto"/>
        <w:left w:val="none" w:sz="0" w:space="0" w:color="auto"/>
        <w:bottom w:val="none" w:sz="0" w:space="0" w:color="auto"/>
        <w:right w:val="none" w:sz="0" w:space="0" w:color="auto"/>
      </w:divBdr>
    </w:div>
    <w:div w:id="1242639162">
      <w:bodyDiv w:val="1"/>
      <w:marLeft w:val="0"/>
      <w:marRight w:val="0"/>
      <w:marTop w:val="0"/>
      <w:marBottom w:val="0"/>
      <w:divBdr>
        <w:top w:val="none" w:sz="0" w:space="0" w:color="auto"/>
        <w:left w:val="none" w:sz="0" w:space="0" w:color="auto"/>
        <w:bottom w:val="none" w:sz="0" w:space="0" w:color="auto"/>
        <w:right w:val="none" w:sz="0" w:space="0" w:color="auto"/>
      </w:divBdr>
    </w:div>
    <w:div w:id="1242761059">
      <w:bodyDiv w:val="1"/>
      <w:marLeft w:val="0"/>
      <w:marRight w:val="0"/>
      <w:marTop w:val="0"/>
      <w:marBottom w:val="0"/>
      <w:divBdr>
        <w:top w:val="none" w:sz="0" w:space="0" w:color="auto"/>
        <w:left w:val="none" w:sz="0" w:space="0" w:color="auto"/>
        <w:bottom w:val="none" w:sz="0" w:space="0" w:color="auto"/>
        <w:right w:val="none" w:sz="0" w:space="0" w:color="auto"/>
      </w:divBdr>
    </w:div>
    <w:div w:id="1244529888">
      <w:bodyDiv w:val="1"/>
      <w:marLeft w:val="0"/>
      <w:marRight w:val="0"/>
      <w:marTop w:val="0"/>
      <w:marBottom w:val="0"/>
      <w:divBdr>
        <w:top w:val="none" w:sz="0" w:space="0" w:color="auto"/>
        <w:left w:val="none" w:sz="0" w:space="0" w:color="auto"/>
        <w:bottom w:val="none" w:sz="0" w:space="0" w:color="auto"/>
        <w:right w:val="none" w:sz="0" w:space="0" w:color="auto"/>
      </w:divBdr>
    </w:div>
    <w:div w:id="1260719403">
      <w:bodyDiv w:val="1"/>
      <w:marLeft w:val="0"/>
      <w:marRight w:val="0"/>
      <w:marTop w:val="0"/>
      <w:marBottom w:val="0"/>
      <w:divBdr>
        <w:top w:val="none" w:sz="0" w:space="0" w:color="auto"/>
        <w:left w:val="none" w:sz="0" w:space="0" w:color="auto"/>
        <w:bottom w:val="none" w:sz="0" w:space="0" w:color="auto"/>
        <w:right w:val="none" w:sz="0" w:space="0" w:color="auto"/>
      </w:divBdr>
    </w:div>
    <w:div w:id="1268735921">
      <w:bodyDiv w:val="1"/>
      <w:marLeft w:val="0"/>
      <w:marRight w:val="0"/>
      <w:marTop w:val="0"/>
      <w:marBottom w:val="0"/>
      <w:divBdr>
        <w:top w:val="none" w:sz="0" w:space="0" w:color="auto"/>
        <w:left w:val="none" w:sz="0" w:space="0" w:color="auto"/>
        <w:bottom w:val="none" w:sz="0" w:space="0" w:color="auto"/>
        <w:right w:val="none" w:sz="0" w:space="0" w:color="auto"/>
      </w:divBdr>
    </w:div>
    <w:div w:id="1279675646">
      <w:bodyDiv w:val="1"/>
      <w:marLeft w:val="0"/>
      <w:marRight w:val="0"/>
      <w:marTop w:val="0"/>
      <w:marBottom w:val="0"/>
      <w:divBdr>
        <w:top w:val="none" w:sz="0" w:space="0" w:color="auto"/>
        <w:left w:val="none" w:sz="0" w:space="0" w:color="auto"/>
        <w:bottom w:val="none" w:sz="0" w:space="0" w:color="auto"/>
        <w:right w:val="none" w:sz="0" w:space="0" w:color="auto"/>
      </w:divBdr>
    </w:div>
    <w:div w:id="1292175500">
      <w:bodyDiv w:val="1"/>
      <w:marLeft w:val="0"/>
      <w:marRight w:val="0"/>
      <w:marTop w:val="0"/>
      <w:marBottom w:val="0"/>
      <w:divBdr>
        <w:top w:val="none" w:sz="0" w:space="0" w:color="auto"/>
        <w:left w:val="none" w:sz="0" w:space="0" w:color="auto"/>
        <w:bottom w:val="none" w:sz="0" w:space="0" w:color="auto"/>
        <w:right w:val="none" w:sz="0" w:space="0" w:color="auto"/>
      </w:divBdr>
    </w:div>
    <w:div w:id="1339386915">
      <w:bodyDiv w:val="1"/>
      <w:marLeft w:val="0"/>
      <w:marRight w:val="0"/>
      <w:marTop w:val="0"/>
      <w:marBottom w:val="0"/>
      <w:divBdr>
        <w:top w:val="none" w:sz="0" w:space="0" w:color="auto"/>
        <w:left w:val="none" w:sz="0" w:space="0" w:color="auto"/>
        <w:bottom w:val="none" w:sz="0" w:space="0" w:color="auto"/>
        <w:right w:val="none" w:sz="0" w:space="0" w:color="auto"/>
      </w:divBdr>
    </w:div>
    <w:div w:id="1373337655">
      <w:bodyDiv w:val="1"/>
      <w:marLeft w:val="0"/>
      <w:marRight w:val="0"/>
      <w:marTop w:val="0"/>
      <w:marBottom w:val="0"/>
      <w:divBdr>
        <w:top w:val="none" w:sz="0" w:space="0" w:color="auto"/>
        <w:left w:val="none" w:sz="0" w:space="0" w:color="auto"/>
        <w:bottom w:val="none" w:sz="0" w:space="0" w:color="auto"/>
        <w:right w:val="none" w:sz="0" w:space="0" w:color="auto"/>
      </w:divBdr>
    </w:div>
    <w:div w:id="1392191434">
      <w:bodyDiv w:val="1"/>
      <w:marLeft w:val="0"/>
      <w:marRight w:val="0"/>
      <w:marTop w:val="0"/>
      <w:marBottom w:val="0"/>
      <w:divBdr>
        <w:top w:val="none" w:sz="0" w:space="0" w:color="auto"/>
        <w:left w:val="none" w:sz="0" w:space="0" w:color="auto"/>
        <w:bottom w:val="none" w:sz="0" w:space="0" w:color="auto"/>
        <w:right w:val="none" w:sz="0" w:space="0" w:color="auto"/>
      </w:divBdr>
    </w:div>
    <w:div w:id="1395545858">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25833757">
      <w:bodyDiv w:val="1"/>
      <w:marLeft w:val="0"/>
      <w:marRight w:val="0"/>
      <w:marTop w:val="0"/>
      <w:marBottom w:val="0"/>
      <w:divBdr>
        <w:top w:val="none" w:sz="0" w:space="0" w:color="auto"/>
        <w:left w:val="none" w:sz="0" w:space="0" w:color="auto"/>
        <w:bottom w:val="none" w:sz="0" w:space="0" w:color="auto"/>
        <w:right w:val="none" w:sz="0" w:space="0" w:color="auto"/>
      </w:divBdr>
      <w:divsChild>
        <w:div w:id="288901574">
          <w:marLeft w:val="0"/>
          <w:marRight w:val="0"/>
          <w:marTop w:val="0"/>
          <w:marBottom w:val="0"/>
          <w:divBdr>
            <w:top w:val="none" w:sz="0" w:space="0" w:color="auto"/>
            <w:left w:val="none" w:sz="0" w:space="0" w:color="auto"/>
            <w:bottom w:val="none" w:sz="0" w:space="0" w:color="auto"/>
            <w:right w:val="none" w:sz="0" w:space="0" w:color="auto"/>
          </w:divBdr>
        </w:div>
        <w:div w:id="759568051">
          <w:marLeft w:val="0"/>
          <w:marRight w:val="0"/>
          <w:marTop w:val="0"/>
          <w:marBottom w:val="0"/>
          <w:divBdr>
            <w:top w:val="none" w:sz="0" w:space="0" w:color="auto"/>
            <w:left w:val="none" w:sz="0" w:space="0" w:color="auto"/>
            <w:bottom w:val="none" w:sz="0" w:space="0" w:color="auto"/>
            <w:right w:val="none" w:sz="0" w:space="0" w:color="auto"/>
          </w:divBdr>
        </w:div>
        <w:div w:id="1563952379">
          <w:marLeft w:val="0"/>
          <w:marRight w:val="0"/>
          <w:marTop w:val="0"/>
          <w:marBottom w:val="0"/>
          <w:divBdr>
            <w:top w:val="none" w:sz="0" w:space="0" w:color="auto"/>
            <w:left w:val="none" w:sz="0" w:space="0" w:color="auto"/>
            <w:bottom w:val="none" w:sz="0" w:space="0" w:color="auto"/>
            <w:right w:val="none" w:sz="0" w:space="0" w:color="auto"/>
          </w:divBdr>
        </w:div>
        <w:div w:id="1612322078">
          <w:marLeft w:val="0"/>
          <w:marRight w:val="0"/>
          <w:marTop w:val="0"/>
          <w:marBottom w:val="0"/>
          <w:divBdr>
            <w:top w:val="none" w:sz="0" w:space="0" w:color="auto"/>
            <w:left w:val="none" w:sz="0" w:space="0" w:color="auto"/>
            <w:bottom w:val="none" w:sz="0" w:space="0" w:color="auto"/>
            <w:right w:val="none" w:sz="0" w:space="0" w:color="auto"/>
          </w:divBdr>
        </w:div>
      </w:divsChild>
    </w:div>
    <w:div w:id="1425956048">
      <w:bodyDiv w:val="1"/>
      <w:marLeft w:val="0"/>
      <w:marRight w:val="0"/>
      <w:marTop w:val="0"/>
      <w:marBottom w:val="0"/>
      <w:divBdr>
        <w:top w:val="none" w:sz="0" w:space="0" w:color="auto"/>
        <w:left w:val="none" w:sz="0" w:space="0" w:color="auto"/>
        <w:bottom w:val="none" w:sz="0" w:space="0" w:color="auto"/>
        <w:right w:val="none" w:sz="0" w:space="0" w:color="auto"/>
      </w:divBdr>
    </w:div>
    <w:div w:id="1433626604">
      <w:bodyDiv w:val="1"/>
      <w:marLeft w:val="0"/>
      <w:marRight w:val="0"/>
      <w:marTop w:val="0"/>
      <w:marBottom w:val="0"/>
      <w:divBdr>
        <w:top w:val="none" w:sz="0" w:space="0" w:color="auto"/>
        <w:left w:val="none" w:sz="0" w:space="0" w:color="auto"/>
        <w:bottom w:val="none" w:sz="0" w:space="0" w:color="auto"/>
        <w:right w:val="none" w:sz="0" w:space="0" w:color="auto"/>
      </w:divBdr>
    </w:div>
    <w:div w:id="1438795522">
      <w:bodyDiv w:val="1"/>
      <w:marLeft w:val="0"/>
      <w:marRight w:val="0"/>
      <w:marTop w:val="0"/>
      <w:marBottom w:val="0"/>
      <w:divBdr>
        <w:top w:val="none" w:sz="0" w:space="0" w:color="auto"/>
        <w:left w:val="none" w:sz="0" w:space="0" w:color="auto"/>
        <w:bottom w:val="none" w:sz="0" w:space="0" w:color="auto"/>
        <w:right w:val="none" w:sz="0" w:space="0" w:color="auto"/>
      </w:divBdr>
    </w:div>
    <w:div w:id="1441340518">
      <w:bodyDiv w:val="1"/>
      <w:marLeft w:val="0"/>
      <w:marRight w:val="0"/>
      <w:marTop w:val="0"/>
      <w:marBottom w:val="0"/>
      <w:divBdr>
        <w:top w:val="none" w:sz="0" w:space="0" w:color="auto"/>
        <w:left w:val="none" w:sz="0" w:space="0" w:color="auto"/>
        <w:bottom w:val="none" w:sz="0" w:space="0" w:color="auto"/>
        <w:right w:val="none" w:sz="0" w:space="0" w:color="auto"/>
      </w:divBdr>
    </w:div>
    <w:div w:id="1451246725">
      <w:bodyDiv w:val="1"/>
      <w:marLeft w:val="0"/>
      <w:marRight w:val="0"/>
      <w:marTop w:val="0"/>
      <w:marBottom w:val="0"/>
      <w:divBdr>
        <w:top w:val="none" w:sz="0" w:space="0" w:color="auto"/>
        <w:left w:val="none" w:sz="0" w:space="0" w:color="auto"/>
        <w:bottom w:val="none" w:sz="0" w:space="0" w:color="auto"/>
        <w:right w:val="none" w:sz="0" w:space="0" w:color="auto"/>
      </w:divBdr>
    </w:div>
    <w:div w:id="1511262829">
      <w:bodyDiv w:val="1"/>
      <w:marLeft w:val="0"/>
      <w:marRight w:val="0"/>
      <w:marTop w:val="0"/>
      <w:marBottom w:val="0"/>
      <w:divBdr>
        <w:top w:val="none" w:sz="0" w:space="0" w:color="auto"/>
        <w:left w:val="none" w:sz="0" w:space="0" w:color="auto"/>
        <w:bottom w:val="none" w:sz="0" w:space="0" w:color="auto"/>
        <w:right w:val="none" w:sz="0" w:space="0" w:color="auto"/>
      </w:divBdr>
    </w:div>
    <w:div w:id="1534074264">
      <w:bodyDiv w:val="1"/>
      <w:marLeft w:val="0"/>
      <w:marRight w:val="0"/>
      <w:marTop w:val="0"/>
      <w:marBottom w:val="0"/>
      <w:divBdr>
        <w:top w:val="none" w:sz="0" w:space="0" w:color="auto"/>
        <w:left w:val="none" w:sz="0" w:space="0" w:color="auto"/>
        <w:bottom w:val="none" w:sz="0" w:space="0" w:color="auto"/>
        <w:right w:val="none" w:sz="0" w:space="0" w:color="auto"/>
      </w:divBdr>
    </w:div>
    <w:div w:id="1539657858">
      <w:bodyDiv w:val="1"/>
      <w:marLeft w:val="0"/>
      <w:marRight w:val="0"/>
      <w:marTop w:val="0"/>
      <w:marBottom w:val="0"/>
      <w:divBdr>
        <w:top w:val="none" w:sz="0" w:space="0" w:color="auto"/>
        <w:left w:val="none" w:sz="0" w:space="0" w:color="auto"/>
        <w:bottom w:val="none" w:sz="0" w:space="0" w:color="auto"/>
        <w:right w:val="none" w:sz="0" w:space="0" w:color="auto"/>
      </w:divBdr>
    </w:div>
    <w:div w:id="1551266588">
      <w:bodyDiv w:val="1"/>
      <w:marLeft w:val="0"/>
      <w:marRight w:val="0"/>
      <w:marTop w:val="0"/>
      <w:marBottom w:val="0"/>
      <w:divBdr>
        <w:top w:val="none" w:sz="0" w:space="0" w:color="auto"/>
        <w:left w:val="none" w:sz="0" w:space="0" w:color="auto"/>
        <w:bottom w:val="none" w:sz="0" w:space="0" w:color="auto"/>
        <w:right w:val="none" w:sz="0" w:space="0" w:color="auto"/>
      </w:divBdr>
    </w:div>
    <w:div w:id="1561283078">
      <w:bodyDiv w:val="1"/>
      <w:marLeft w:val="0"/>
      <w:marRight w:val="0"/>
      <w:marTop w:val="0"/>
      <w:marBottom w:val="0"/>
      <w:divBdr>
        <w:top w:val="none" w:sz="0" w:space="0" w:color="auto"/>
        <w:left w:val="none" w:sz="0" w:space="0" w:color="auto"/>
        <w:bottom w:val="none" w:sz="0" w:space="0" w:color="auto"/>
        <w:right w:val="none" w:sz="0" w:space="0" w:color="auto"/>
      </w:divBdr>
    </w:div>
    <w:div w:id="1565068821">
      <w:bodyDiv w:val="1"/>
      <w:marLeft w:val="0"/>
      <w:marRight w:val="0"/>
      <w:marTop w:val="0"/>
      <w:marBottom w:val="0"/>
      <w:divBdr>
        <w:top w:val="none" w:sz="0" w:space="0" w:color="auto"/>
        <w:left w:val="none" w:sz="0" w:space="0" w:color="auto"/>
        <w:bottom w:val="none" w:sz="0" w:space="0" w:color="auto"/>
        <w:right w:val="none" w:sz="0" w:space="0" w:color="auto"/>
      </w:divBdr>
    </w:div>
    <w:div w:id="1583642257">
      <w:bodyDiv w:val="1"/>
      <w:marLeft w:val="0"/>
      <w:marRight w:val="0"/>
      <w:marTop w:val="0"/>
      <w:marBottom w:val="0"/>
      <w:divBdr>
        <w:top w:val="none" w:sz="0" w:space="0" w:color="auto"/>
        <w:left w:val="none" w:sz="0" w:space="0" w:color="auto"/>
        <w:bottom w:val="none" w:sz="0" w:space="0" w:color="auto"/>
        <w:right w:val="none" w:sz="0" w:space="0" w:color="auto"/>
      </w:divBdr>
      <w:divsChild>
        <w:div w:id="51316596">
          <w:marLeft w:val="547"/>
          <w:marRight w:val="0"/>
          <w:marTop w:val="134"/>
          <w:marBottom w:val="0"/>
          <w:divBdr>
            <w:top w:val="none" w:sz="0" w:space="0" w:color="auto"/>
            <w:left w:val="none" w:sz="0" w:space="0" w:color="auto"/>
            <w:bottom w:val="none" w:sz="0" w:space="0" w:color="auto"/>
            <w:right w:val="none" w:sz="0" w:space="0" w:color="auto"/>
          </w:divBdr>
        </w:div>
        <w:div w:id="293874353">
          <w:marLeft w:val="547"/>
          <w:marRight w:val="0"/>
          <w:marTop w:val="134"/>
          <w:marBottom w:val="0"/>
          <w:divBdr>
            <w:top w:val="none" w:sz="0" w:space="0" w:color="auto"/>
            <w:left w:val="none" w:sz="0" w:space="0" w:color="auto"/>
            <w:bottom w:val="none" w:sz="0" w:space="0" w:color="auto"/>
            <w:right w:val="none" w:sz="0" w:space="0" w:color="auto"/>
          </w:divBdr>
        </w:div>
        <w:div w:id="1810854746">
          <w:marLeft w:val="547"/>
          <w:marRight w:val="0"/>
          <w:marTop w:val="134"/>
          <w:marBottom w:val="0"/>
          <w:divBdr>
            <w:top w:val="none" w:sz="0" w:space="0" w:color="auto"/>
            <w:left w:val="none" w:sz="0" w:space="0" w:color="auto"/>
            <w:bottom w:val="none" w:sz="0" w:space="0" w:color="auto"/>
            <w:right w:val="none" w:sz="0" w:space="0" w:color="auto"/>
          </w:divBdr>
        </w:div>
      </w:divsChild>
    </w:div>
    <w:div w:id="1598369718">
      <w:bodyDiv w:val="1"/>
      <w:marLeft w:val="0"/>
      <w:marRight w:val="0"/>
      <w:marTop w:val="0"/>
      <w:marBottom w:val="0"/>
      <w:divBdr>
        <w:top w:val="none" w:sz="0" w:space="0" w:color="auto"/>
        <w:left w:val="none" w:sz="0" w:space="0" w:color="auto"/>
        <w:bottom w:val="none" w:sz="0" w:space="0" w:color="auto"/>
        <w:right w:val="none" w:sz="0" w:space="0" w:color="auto"/>
      </w:divBdr>
    </w:div>
    <w:div w:id="1611550966">
      <w:bodyDiv w:val="1"/>
      <w:marLeft w:val="0"/>
      <w:marRight w:val="0"/>
      <w:marTop w:val="0"/>
      <w:marBottom w:val="0"/>
      <w:divBdr>
        <w:top w:val="none" w:sz="0" w:space="0" w:color="auto"/>
        <w:left w:val="none" w:sz="0" w:space="0" w:color="auto"/>
        <w:bottom w:val="none" w:sz="0" w:space="0" w:color="auto"/>
        <w:right w:val="none" w:sz="0" w:space="0" w:color="auto"/>
      </w:divBdr>
    </w:div>
    <w:div w:id="1640529150">
      <w:bodyDiv w:val="1"/>
      <w:marLeft w:val="0"/>
      <w:marRight w:val="0"/>
      <w:marTop w:val="0"/>
      <w:marBottom w:val="0"/>
      <w:divBdr>
        <w:top w:val="none" w:sz="0" w:space="0" w:color="auto"/>
        <w:left w:val="none" w:sz="0" w:space="0" w:color="auto"/>
        <w:bottom w:val="none" w:sz="0" w:space="0" w:color="auto"/>
        <w:right w:val="none" w:sz="0" w:space="0" w:color="auto"/>
      </w:divBdr>
    </w:div>
    <w:div w:id="1659116938">
      <w:bodyDiv w:val="1"/>
      <w:marLeft w:val="0"/>
      <w:marRight w:val="0"/>
      <w:marTop w:val="0"/>
      <w:marBottom w:val="0"/>
      <w:divBdr>
        <w:top w:val="none" w:sz="0" w:space="0" w:color="auto"/>
        <w:left w:val="none" w:sz="0" w:space="0" w:color="auto"/>
        <w:bottom w:val="none" w:sz="0" w:space="0" w:color="auto"/>
        <w:right w:val="none" w:sz="0" w:space="0" w:color="auto"/>
      </w:divBdr>
    </w:div>
    <w:div w:id="1681080647">
      <w:bodyDiv w:val="1"/>
      <w:marLeft w:val="0"/>
      <w:marRight w:val="0"/>
      <w:marTop w:val="0"/>
      <w:marBottom w:val="0"/>
      <w:divBdr>
        <w:top w:val="none" w:sz="0" w:space="0" w:color="auto"/>
        <w:left w:val="none" w:sz="0" w:space="0" w:color="auto"/>
        <w:bottom w:val="none" w:sz="0" w:space="0" w:color="auto"/>
        <w:right w:val="none" w:sz="0" w:space="0" w:color="auto"/>
      </w:divBdr>
    </w:div>
    <w:div w:id="1683045196">
      <w:bodyDiv w:val="1"/>
      <w:marLeft w:val="0"/>
      <w:marRight w:val="0"/>
      <w:marTop w:val="0"/>
      <w:marBottom w:val="0"/>
      <w:divBdr>
        <w:top w:val="none" w:sz="0" w:space="0" w:color="auto"/>
        <w:left w:val="none" w:sz="0" w:space="0" w:color="auto"/>
        <w:bottom w:val="none" w:sz="0" w:space="0" w:color="auto"/>
        <w:right w:val="none" w:sz="0" w:space="0" w:color="auto"/>
      </w:divBdr>
    </w:div>
    <w:div w:id="1693723481">
      <w:bodyDiv w:val="1"/>
      <w:marLeft w:val="0"/>
      <w:marRight w:val="0"/>
      <w:marTop w:val="0"/>
      <w:marBottom w:val="0"/>
      <w:divBdr>
        <w:top w:val="none" w:sz="0" w:space="0" w:color="auto"/>
        <w:left w:val="none" w:sz="0" w:space="0" w:color="auto"/>
        <w:bottom w:val="none" w:sz="0" w:space="0" w:color="auto"/>
        <w:right w:val="none" w:sz="0" w:space="0" w:color="auto"/>
      </w:divBdr>
    </w:div>
    <w:div w:id="1731729576">
      <w:bodyDiv w:val="1"/>
      <w:marLeft w:val="0"/>
      <w:marRight w:val="0"/>
      <w:marTop w:val="0"/>
      <w:marBottom w:val="0"/>
      <w:divBdr>
        <w:top w:val="none" w:sz="0" w:space="0" w:color="auto"/>
        <w:left w:val="none" w:sz="0" w:space="0" w:color="auto"/>
        <w:bottom w:val="none" w:sz="0" w:space="0" w:color="auto"/>
        <w:right w:val="none" w:sz="0" w:space="0" w:color="auto"/>
      </w:divBdr>
    </w:div>
    <w:div w:id="1751392430">
      <w:bodyDiv w:val="1"/>
      <w:marLeft w:val="0"/>
      <w:marRight w:val="0"/>
      <w:marTop w:val="0"/>
      <w:marBottom w:val="0"/>
      <w:divBdr>
        <w:top w:val="none" w:sz="0" w:space="0" w:color="auto"/>
        <w:left w:val="none" w:sz="0" w:space="0" w:color="auto"/>
        <w:bottom w:val="none" w:sz="0" w:space="0" w:color="auto"/>
        <w:right w:val="none" w:sz="0" w:space="0" w:color="auto"/>
      </w:divBdr>
    </w:div>
    <w:div w:id="1762066709">
      <w:bodyDiv w:val="1"/>
      <w:marLeft w:val="0"/>
      <w:marRight w:val="0"/>
      <w:marTop w:val="0"/>
      <w:marBottom w:val="0"/>
      <w:divBdr>
        <w:top w:val="none" w:sz="0" w:space="0" w:color="auto"/>
        <w:left w:val="none" w:sz="0" w:space="0" w:color="auto"/>
        <w:bottom w:val="none" w:sz="0" w:space="0" w:color="auto"/>
        <w:right w:val="none" w:sz="0" w:space="0" w:color="auto"/>
      </w:divBdr>
    </w:div>
    <w:div w:id="1799256325">
      <w:bodyDiv w:val="1"/>
      <w:marLeft w:val="0"/>
      <w:marRight w:val="0"/>
      <w:marTop w:val="0"/>
      <w:marBottom w:val="0"/>
      <w:divBdr>
        <w:top w:val="none" w:sz="0" w:space="0" w:color="auto"/>
        <w:left w:val="none" w:sz="0" w:space="0" w:color="auto"/>
        <w:bottom w:val="none" w:sz="0" w:space="0" w:color="auto"/>
        <w:right w:val="none" w:sz="0" w:space="0" w:color="auto"/>
      </w:divBdr>
    </w:div>
    <w:div w:id="1808622561">
      <w:bodyDiv w:val="1"/>
      <w:marLeft w:val="0"/>
      <w:marRight w:val="0"/>
      <w:marTop w:val="0"/>
      <w:marBottom w:val="0"/>
      <w:divBdr>
        <w:top w:val="none" w:sz="0" w:space="0" w:color="auto"/>
        <w:left w:val="none" w:sz="0" w:space="0" w:color="auto"/>
        <w:bottom w:val="none" w:sz="0" w:space="0" w:color="auto"/>
        <w:right w:val="none" w:sz="0" w:space="0" w:color="auto"/>
      </w:divBdr>
    </w:div>
    <w:div w:id="1866014158">
      <w:bodyDiv w:val="1"/>
      <w:marLeft w:val="0"/>
      <w:marRight w:val="0"/>
      <w:marTop w:val="0"/>
      <w:marBottom w:val="0"/>
      <w:divBdr>
        <w:top w:val="none" w:sz="0" w:space="0" w:color="auto"/>
        <w:left w:val="none" w:sz="0" w:space="0" w:color="auto"/>
        <w:bottom w:val="none" w:sz="0" w:space="0" w:color="auto"/>
        <w:right w:val="none" w:sz="0" w:space="0" w:color="auto"/>
      </w:divBdr>
    </w:div>
    <w:div w:id="1877113283">
      <w:bodyDiv w:val="1"/>
      <w:marLeft w:val="0"/>
      <w:marRight w:val="0"/>
      <w:marTop w:val="0"/>
      <w:marBottom w:val="0"/>
      <w:divBdr>
        <w:top w:val="none" w:sz="0" w:space="0" w:color="auto"/>
        <w:left w:val="none" w:sz="0" w:space="0" w:color="auto"/>
        <w:bottom w:val="none" w:sz="0" w:space="0" w:color="auto"/>
        <w:right w:val="none" w:sz="0" w:space="0" w:color="auto"/>
      </w:divBdr>
    </w:div>
    <w:div w:id="1892618091">
      <w:bodyDiv w:val="1"/>
      <w:marLeft w:val="0"/>
      <w:marRight w:val="0"/>
      <w:marTop w:val="0"/>
      <w:marBottom w:val="0"/>
      <w:divBdr>
        <w:top w:val="none" w:sz="0" w:space="0" w:color="auto"/>
        <w:left w:val="none" w:sz="0" w:space="0" w:color="auto"/>
        <w:bottom w:val="none" w:sz="0" w:space="0" w:color="auto"/>
        <w:right w:val="none" w:sz="0" w:space="0" w:color="auto"/>
      </w:divBdr>
    </w:div>
    <w:div w:id="1943371048">
      <w:bodyDiv w:val="1"/>
      <w:marLeft w:val="0"/>
      <w:marRight w:val="0"/>
      <w:marTop w:val="0"/>
      <w:marBottom w:val="0"/>
      <w:divBdr>
        <w:top w:val="none" w:sz="0" w:space="0" w:color="auto"/>
        <w:left w:val="none" w:sz="0" w:space="0" w:color="auto"/>
        <w:bottom w:val="none" w:sz="0" w:space="0" w:color="auto"/>
        <w:right w:val="none" w:sz="0" w:space="0" w:color="auto"/>
      </w:divBdr>
    </w:div>
    <w:div w:id="1946961055">
      <w:bodyDiv w:val="1"/>
      <w:marLeft w:val="0"/>
      <w:marRight w:val="0"/>
      <w:marTop w:val="0"/>
      <w:marBottom w:val="0"/>
      <w:divBdr>
        <w:top w:val="none" w:sz="0" w:space="0" w:color="auto"/>
        <w:left w:val="none" w:sz="0" w:space="0" w:color="auto"/>
        <w:bottom w:val="none" w:sz="0" w:space="0" w:color="auto"/>
        <w:right w:val="none" w:sz="0" w:space="0" w:color="auto"/>
      </w:divBdr>
    </w:div>
    <w:div w:id="1954703443">
      <w:bodyDiv w:val="1"/>
      <w:marLeft w:val="0"/>
      <w:marRight w:val="0"/>
      <w:marTop w:val="0"/>
      <w:marBottom w:val="0"/>
      <w:divBdr>
        <w:top w:val="none" w:sz="0" w:space="0" w:color="auto"/>
        <w:left w:val="none" w:sz="0" w:space="0" w:color="auto"/>
        <w:bottom w:val="none" w:sz="0" w:space="0" w:color="auto"/>
        <w:right w:val="none" w:sz="0" w:space="0" w:color="auto"/>
      </w:divBdr>
    </w:div>
    <w:div w:id="1992126451">
      <w:bodyDiv w:val="1"/>
      <w:marLeft w:val="0"/>
      <w:marRight w:val="0"/>
      <w:marTop w:val="0"/>
      <w:marBottom w:val="0"/>
      <w:divBdr>
        <w:top w:val="none" w:sz="0" w:space="0" w:color="auto"/>
        <w:left w:val="none" w:sz="0" w:space="0" w:color="auto"/>
        <w:bottom w:val="none" w:sz="0" w:space="0" w:color="auto"/>
        <w:right w:val="none" w:sz="0" w:space="0" w:color="auto"/>
      </w:divBdr>
    </w:div>
    <w:div w:id="2045792330">
      <w:bodyDiv w:val="1"/>
      <w:marLeft w:val="0"/>
      <w:marRight w:val="0"/>
      <w:marTop w:val="0"/>
      <w:marBottom w:val="0"/>
      <w:divBdr>
        <w:top w:val="none" w:sz="0" w:space="0" w:color="auto"/>
        <w:left w:val="none" w:sz="0" w:space="0" w:color="auto"/>
        <w:bottom w:val="none" w:sz="0" w:space="0" w:color="auto"/>
        <w:right w:val="none" w:sz="0" w:space="0" w:color="auto"/>
      </w:divBdr>
    </w:div>
    <w:div w:id="2052027980">
      <w:bodyDiv w:val="1"/>
      <w:marLeft w:val="0"/>
      <w:marRight w:val="0"/>
      <w:marTop w:val="0"/>
      <w:marBottom w:val="0"/>
      <w:divBdr>
        <w:top w:val="none" w:sz="0" w:space="0" w:color="auto"/>
        <w:left w:val="none" w:sz="0" w:space="0" w:color="auto"/>
        <w:bottom w:val="none" w:sz="0" w:space="0" w:color="auto"/>
        <w:right w:val="none" w:sz="0" w:space="0" w:color="auto"/>
      </w:divBdr>
    </w:div>
    <w:div w:id="2063669989">
      <w:bodyDiv w:val="1"/>
      <w:marLeft w:val="0"/>
      <w:marRight w:val="0"/>
      <w:marTop w:val="0"/>
      <w:marBottom w:val="0"/>
      <w:divBdr>
        <w:top w:val="none" w:sz="0" w:space="0" w:color="auto"/>
        <w:left w:val="none" w:sz="0" w:space="0" w:color="auto"/>
        <w:bottom w:val="none" w:sz="0" w:space="0" w:color="auto"/>
        <w:right w:val="none" w:sz="0" w:space="0" w:color="auto"/>
      </w:divBdr>
    </w:div>
    <w:div w:id="2077582186">
      <w:bodyDiv w:val="1"/>
      <w:marLeft w:val="0"/>
      <w:marRight w:val="0"/>
      <w:marTop w:val="0"/>
      <w:marBottom w:val="0"/>
      <w:divBdr>
        <w:top w:val="none" w:sz="0" w:space="0" w:color="auto"/>
        <w:left w:val="none" w:sz="0" w:space="0" w:color="auto"/>
        <w:bottom w:val="none" w:sz="0" w:space="0" w:color="auto"/>
        <w:right w:val="none" w:sz="0" w:space="0" w:color="auto"/>
      </w:divBdr>
    </w:div>
    <w:div w:id="2088964006">
      <w:bodyDiv w:val="1"/>
      <w:marLeft w:val="0"/>
      <w:marRight w:val="0"/>
      <w:marTop w:val="0"/>
      <w:marBottom w:val="0"/>
      <w:divBdr>
        <w:top w:val="none" w:sz="0" w:space="0" w:color="auto"/>
        <w:left w:val="none" w:sz="0" w:space="0" w:color="auto"/>
        <w:bottom w:val="none" w:sz="0" w:space="0" w:color="auto"/>
        <w:right w:val="none" w:sz="0" w:space="0" w:color="auto"/>
      </w:divBdr>
    </w:div>
    <w:div w:id="2093775098">
      <w:bodyDiv w:val="1"/>
      <w:marLeft w:val="0"/>
      <w:marRight w:val="0"/>
      <w:marTop w:val="0"/>
      <w:marBottom w:val="0"/>
      <w:divBdr>
        <w:top w:val="none" w:sz="0" w:space="0" w:color="auto"/>
        <w:left w:val="none" w:sz="0" w:space="0" w:color="auto"/>
        <w:bottom w:val="none" w:sz="0" w:space="0" w:color="auto"/>
        <w:right w:val="none" w:sz="0" w:space="0" w:color="auto"/>
      </w:divBdr>
    </w:div>
    <w:div w:id="2132279830">
      <w:bodyDiv w:val="1"/>
      <w:marLeft w:val="0"/>
      <w:marRight w:val="0"/>
      <w:marTop w:val="0"/>
      <w:marBottom w:val="0"/>
      <w:divBdr>
        <w:top w:val="none" w:sz="0" w:space="0" w:color="auto"/>
        <w:left w:val="none" w:sz="0" w:space="0" w:color="auto"/>
        <w:bottom w:val="none" w:sz="0" w:space="0" w:color="auto"/>
        <w:right w:val="none" w:sz="0" w:space="0" w:color="auto"/>
      </w:divBdr>
    </w:div>
    <w:div w:id="213282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chart" Target="charts/chart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diagramColors" Target="diagrams/colors1.xml"/><Relationship Id="rId25"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chart" Target="charts/chart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_al__ma_Sayfas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_al__ma_Sayfas_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_al__ma_Sayfas_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355E-2"/>
          <c:y val="4.4008114856429727E-2"/>
          <c:w val="0.69122385055227475"/>
          <c:h val="0.85669225967540819"/>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205</c:v>
                </c:pt>
                <c:pt idx="1">
                  <c:v>170</c:v>
                </c:pt>
                <c:pt idx="2">
                  <c:v>70</c:v>
                </c:pt>
                <c:pt idx="3">
                  <c:v>175</c:v>
                </c:pt>
                <c:pt idx="4">
                  <c:v>205</c:v>
                </c:pt>
                <c:pt idx="5">
                  <c:v>170</c:v>
                </c:pt>
                <c:pt idx="6">
                  <c:v>200</c:v>
                </c:pt>
                <c:pt idx="7">
                  <c:v>200</c:v>
                </c:pt>
                <c:pt idx="8">
                  <c:v>175</c:v>
                </c:pt>
                <c:pt idx="9">
                  <c:v>185</c:v>
                </c:pt>
                <c:pt idx="10">
                  <c:v>95</c:v>
                </c:pt>
                <c:pt idx="11">
                  <c:v>75</c:v>
                </c:pt>
                <c:pt idx="12">
                  <c:v>102</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36</c:v>
                </c:pt>
                <c:pt idx="1">
                  <c:v>32</c:v>
                </c:pt>
                <c:pt idx="2">
                  <c:v>24</c:v>
                </c:pt>
                <c:pt idx="3">
                  <c:v>20</c:v>
                </c:pt>
                <c:pt idx="4">
                  <c:v>32</c:v>
                </c:pt>
                <c:pt idx="5">
                  <c:v>28</c:v>
                </c:pt>
                <c:pt idx="6">
                  <c:v>32</c:v>
                </c:pt>
                <c:pt idx="7">
                  <c:v>32</c:v>
                </c:pt>
                <c:pt idx="8">
                  <c:v>64</c:v>
                </c:pt>
                <c:pt idx="9">
                  <c:v>28</c:v>
                </c:pt>
                <c:pt idx="10">
                  <c:v>36</c:v>
                </c:pt>
                <c:pt idx="11">
                  <c:v>16</c:v>
                </c:pt>
                <c:pt idx="12">
                  <c:v>20</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1">
                  <c:v>21</c:v>
                </c:pt>
                <c:pt idx="2">
                  <c:v>21</c:v>
                </c:pt>
                <c:pt idx="3">
                  <c:v>18</c:v>
                </c:pt>
                <c:pt idx="4">
                  <c:v>3</c:v>
                </c:pt>
                <c:pt idx="5">
                  <c:v>27</c:v>
                </c:pt>
                <c:pt idx="6">
                  <c:v>12</c:v>
                </c:pt>
                <c:pt idx="7">
                  <c:v>12</c:v>
                </c:pt>
                <c:pt idx="9">
                  <c:v>24</c:v>
                </c:pt>
                <c:pt idx="10">
                  <c:v>15</c:v>
                </c:pt>
                <c:pt idx="11">
                  <c:v>24</c:v>
                </c:pt>
                <c:pt idx="12">
                  <c:v>30</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0">
                  <c:v>8</c:v>
                </c:pt>
                <c:pt idx="1">
                  <c:v>6</c:v>
                </c:pt>
                <c:pt idx="2">
                  <c:v>2</c:v>
                </c:pt>
                <c:pt idx="3">
                  <c:v>10</c:v>
                </c:pt>
                <c:pt idx="4">
                  <c:v>4</c:v>
                </c:pt>
                <c:pt idx="5">
                  <c:v>4</c:v>
                </c:pt>
                <c:pt idx="6">
                  <c:v>4</c:v>
                </c:pt>
                <c:pt idx="7">
                  <c:v>2</c:v>
                </c:pt>
                <c:pt idx="8">
                  <c:v>6</c:v>
                </c:pt>
                <c:pt idx="9">
                  <c:v>2</c:v>
                </c:pt>
                <c:pt idx="10">
                  <c:v>16</c:v>
                </c:pt>
                <c:pt idx="11">
                  <c:v>24</c:v>
                </c:pt>
                <c:pt idx="12">
                  <c:v>30</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
                  <c:v>2</c:v>
                </c:pt>
                <c:pt idx="2">
                  <c:v>26</c:v>
                </c:pt>
                <c:pt idx="3">
                  <c:v>3</c:v>
                </c:pt>
                <c:pt idx="4">
                  <c:v>2</c:v>
                </c:pt>
                <c:pt idx="5">
                  <c:v>3</c:v>
                </c:pt>
                <c:pt idx="7">
                  <c:v>1</c:v>
                </c:pt>
                <c:pt idx="9">
                  <c:v>1</c:v>
                </c:pt>
                <c:pt idx="10">
                  <c:v>5</c:v>
                </c:pt>
                <c:pt idx="11">
                  <c:v>15</c:v>
                </c:pt>
                <c:pt idx="12">
                  <c:v>3</c:v>
                </c:pt>
              </c:numCache>
            </c:numRef>
          </c:val>
        </c:ser>
        <c:axId val="103495168"/>
        <c:axId val="103496704"/>
      </c:barChart>
      <c:catAx>
        <c:axId val="103495168"/>
        <c:scaling>
          <c:orientation val="minMax"/>
        </c:scaling>
        <c:axPos val="b"/>
        <c:numFmt formatCode="General" sourceLinked="1"/>
        <c:tickLblPos val="nextTo"/>
        <c:crossAx val="103496704"/>
        <c:crosses val="autoZero"/>
        <c:auto val="1"/>
        <c:lblAlgn val="ctr"/>
        <c:lblOffset val="100"/>
      </c:catAx>
      <c:valAx>
        <c:axId val="103496704"/>
        <c:scaling>
          <c:orientation val="minMax"/>
        </c:scaling>
        <c:axPos val="l"/>
        <c:majorGridlines/>
        <c:numFmt formatCode="General" sourceLinked="1"/>
        <c:tickLblPos val="nextTo"/>
        <c:crossAx val="103495168"/>
        <c:crosses val="autoZero"/>
        <c:crossBetween val="between"/>
      </c:valAx>
    </c:plotArea>
    <c:legend>
      <c:legendPos val="r"/>
      <c:layout>
        <c:manualLayout>
          <c:xMode val="edge"/>
          <c:yMode val="edge"/>
          <c:x val="0.75495101994776614"/>
          <c:y val="0.13765137328339572"/>
          <c:w val="0.24284509461956946"/>
          <c:h val="0.62163857677902856"/>
        </c:manualLayout>
      </c:layout>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9990339749198388E-2"/>
          <c:y val="4.4057617797775513E-2"/>
          <c:w val="0.67687261865363757"/>
          <c:h val="0.8565310586176736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15</c:v>
                </c:pt>
                <c:pt idx="1">
                  <c:v>30</c:v>
                </c:pt>
                <c:pt idx="2">
                  <c:v>25</c:v>
                </c:pt>
                <c:pt idx="3">
                  <c:v>20</c:v>
                </c:pt>
                <c:pt idx="4">
                  <c:v>10</c:v>
                </c:pt>
                <c:pt idx="5">
                  <c:v>25</c:v>
                </c:pt>
                <c:pt idx="6">
                  <c:v>10</c:v>
                </c:pt>
                <c:pt idx="7">
                  <c:v>20</c:v>
                </c:pt>
                <c:pt idx="8">
                  <c:v>20</c:v>
                </c:pt>
                <c:pt idx="9">
                  <c:v>20</c:v>
                </c:pt>
                <c:pt idx="10">
                  <c:v>25</c:v>
                </c:pt>
                <c:pt idx="11">
                  <c:v>5</c:v>
                </c:pt>
                <c:pt idx="12">
                  <c:v>10</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12</c:v>
                </c:pt>
                <c:pt idx="2">
                  <c:v>4</c:v>
                </c:pt>
                <c:pt idx="3">
                  <c:v>4</c:v>
                </c:pt>
                <c:pt idx="4">
                  <c:v>8</c:v>
                </c:pt>
                <c:pt idx="5">
                  <c:v>4</c:v>
                </c:pt>
                <c:pt idx="6">
                  <c:v>4</c:v>
                </c:pt>
                <c:pt idx="7">
                  <c:v>4</c:v>
                </c:pt>
                <c:pt idx="8">
                  <c:v>4</c:v>
                </c:pt>
                <c:pt idx="9">
                  <c:v>8</c:v>
                </c:pt>
                <c:pt idx="10">
                  <c:v>4</c:v>
                </c:pt>
                <c:pt idx="11">
                  <c:v>4</c:v>
                </c:pt>
                <c:pt idx="12">
                  <c:v>12</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7">
                  <c:v>3</c:v>
                </c:pt>
              </c:numCache>
            </c:numRef>
          </c:val>
        </c:ser>
        <c:ser>
          <c:idx val="3"/>
          <c:order val="3"/>
          <c:tx>
            <c:strRef>
              <c:f>Sayfa1!$E$1</c:f>
              <c:strCache>
                <c:ptCount val="1"/>
                <c:pt idx="0">
                  <c:v>Kısmen Katılıyorum                               (2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3">
                  <c:v>2</c:v>
                </c:pt>
                <c:pt idx="4">
                  <c:v>4</c:v>
                </c:pt>
                <c:pt idx="6">
                  <c:v>6</c:v>
                </c:pt>
                <c:pt idx="8">
                  <c:v>2</c:v>
                </c:pt>
                <c:pt idx="11">
                  <c:v>4</c:v>
                </c:pt>
                <c:pt idx="12">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11">
                  <c:v>2</c:v>
                </c:pt>
              </c:numCache>
            </c:numRef>
          </c:val>
        </c:ser>
        <c:axId val="125294080"/>
        <c:axId val="125295616"/>
      </c:barChart>
      <c:catAx>
        <c:axId val="125294080"/>
        <c:scaling>
          <c:orientation val="minMax"/>
        </c:scaling>
        <c:axPos val="b"/>
        <c:numFmt formatCode="General" sourceLinked="1"/>
        <c:tickLblPos val="nextTo"/>
        <c:crossAx val="125295616"/>
        <c:crosses val="autoZero"/>
        <c:auto val="1"/>
        <c:lblAlgn val="ctr"/>
        <c:lblOffset val="100"/>
      </c:catAx>
      <c:valAx>
        <c:axId val="125295616"/>
        <c:scaling>
          <c:orientation val="minMax"/>
        </c:scaling>
        <c:axPos val="l"/>
        <c:majorGridlines/>
        <c:numFmt formatCode="General" sourceLinked="1"/>
        <c:tickLblPos val="nextTo"/>
        <c:crossAx val="125294080"/>
        <c:crosses val="autoZero"/>
        <c:crossBetween val="between"/>
      </c:valAx>
    </c:plotArea>
    <c:legend>
      <c:legendPos val="r"/>
      <c:layout>
        <c:manualLayout>
          <c:xMode val="edge"/>
          <c:yMode val="edge"/>
          <c:x val="0.72669225372457102"/>
          <c:y val="8.2979712858926039E-2"/>
          <c:w val="0.27301324749288108"/>
          <c:h val="0.49315387016229834"/>
        </c:manualLayout>
      </c:layout>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tr-TR"/>
  <c:chart>
    <c:plotArea>
      <c:layout>
        <c:manualLayout>
          <c:layoutTarget val="inner"/>
          <c:xMode val="edge"/>
          <c:yMode val="edge"/>
          <c:x val="5.7115513097500313E-2"/>
          <c:y val="4.4008114856429664E-2"/>
          <c:w val="0.69122385055227453"/>
          <c:h val="0.85669225967540785"/>
        </c:manualLayout>
      </c:layout>
      <c:barChart>
        <c:barDir val="col"/>
        <c:grouping val="clustered"/>
        <c:ser>
          <c:idx val="0"/>
          <c:order val="0"/>
          <c:tx>
            <c:strRef>
              <c:f>Sayfa1!$B$1</c:f>
              <c:strCache>
                <c:ptCount val="1"/>
                <c:pt idx="0">
                  <c:v>Kesinlikle Katılıyorum                                                                                       (5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Sayfa1!$B$2:$B$14</c:f>
              <c:numCache>
                <c:formatCode>General</c:formatCode>
                <c:ptCount val="13"/>
                <c:pt idx="0">
                  <c:v>45</c:v>
                </c:pt>
                <c:pt idx="1">
                  <c:v>60</c:v>
                </c:pt>
                <c:pt idx="2">
                  <c:v>40</c:v>
                </c:pt>
                <c:pt idx="3">
                  <c:v>55</c:v>
                </c:pt>
                <c:pt idx="4">
                  <c:v>45</c:v>
                </c:pt>
                <c:pt idx="5">
                  <c:v>60</c:v>
                </c:pt>
                <c:pt idx="6">
                  <c:v>50</c:v>
                </c:pt>
                <c:pt idx="7">
                  <c:v>35</c:v>
                </c:pt>
                <c:pt idx="8">
                  <c:v>65</c:v>
                </c:pt>
                <c:pt idx="9">
                  <c:v>45</c:v>
                </c:pt>
                <c:pt idx="10">
                  <c:v>60</c:v>
                </c:pt>
                <c:pt idx="11">
                  <c:v>50</c:v>
                </c:pt>
                <c:pt idx="12">
                  <c:v>45</c:v>
                </c:pt>
              </c:numCache>
            </c:numRef>
          </c:val>
        </c:ser>
        <c:ser>
          <c:idx val="1"/>
          <c:order val="1"/>
          <c:tx>
            <c:strRef>
              <c:f>Sayfa1!$C$1</c:f>
              <c:strCache>
                <c:ptCount val="1"/>
                <c:pt idx="0">
                  <c:v>Katılıyorum (4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Sayfa1!$C$2:$C$14</c:f>
              <c:numCache>
                <c:formatCode>General</c:formatCode>
                <c:ptCount val="13"/>
                <c:pt idx="0">
                  <c:v>32</c:v>
                </c:pt>
                <c:pt idx="1">
                  <c:v>24</c:v>
                </c:pt>
                <c:pt idx="2">
                  <c:v>32</c:v>
                </c:pt>
                <c:pt idx="3">
                  <c:v>28</c:v>
                </c:pt>
                <c:pt idx="4">
                  <c:v>36</c:v>
                </c:pt>
                <c:pt idx="5">
                  <c:v>24</c:v>
                </c:pt>
                <c:pt idx="6">
                  <c:v>32</c:v>
                </c:pt>
                <c:pt idx="7">
                  <c:v>24</c:v>
                </c:pt>
                <c:pt idx="8">
                  <c:v>24</c:v>
                </c:pt>
                <c:pt idx="9">
                  <c:v>28</c:v>
                </c:pt>
                <c:pt idx="10">
                  <c:v>24</c:v>
                </c:pt>
                <c:pt idx="11">
                  <c:v>24</c:v>
                </c:pt>
                <c:pt idx="12">
                  <c:v>20</c:v>
                </c:pt>
              </c:numCache>
            </c:numRef>
          </c:val>
        </c:ser>
        <c:ser>
          <c:idx val="2"/>
          <c:order val="2"/>
          <c:tx>
            <c:strRef>
              <c:f>Sayfa1!$D$1</c:f>
              <c:strCache>
                <c:ptCount val="1"/>
                <c:pt idx="0">
                  <c:v>Kararsızım  (3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Sayfa1!$D$2:$D$14</c:f>
              <c:numCache>
                <c:formatCode>General</c:formatCode>
                <c:ptCount val="13"/>
                <c:pt idx="0">
                  <c:v>6</c:v>
                </c:pt>
                <c:pt idx="2">
                  <c:v>3</c:v>
                </c:pt>
                <c:pt idx="3">
                  <c:v>6</c:v>
                </c:pt>
                <c:pt idx="4">
                  <c:v>2</c:v>
                </c:pt>
                <c:pt idx="5">
                  <c:v>6</c:v>
                </c:pt>
                <c:pt idx="6">
                  <c:v>3</c:v>
                </c:pt>
                <c:pt idx="7">
                  <c:v>9</c:v>
                </c:pt>
                <c:pt idx="8">
                  <c:v>3</c:v>
                </c:pt>
                <c:pt idx="9">
                  <c:v>6</c:v>
                </c:pt>
                <c:pt idx="10">
                  <c:v>3</c:v>
                </c:pt>
                <c:pt idx="11">
                  <c:v>9</c:v>
                </c:pt>
                <c:pt idx="12">
                  <c:v>9</c:v>
                </c:pt>
              </c:numCache>
            </c:numRef>
          </c:val>
        </c:ser>
        <c:ser>
          <c:idx val="3"/>
          <c:order val="3"/>
          <c:tx>
            <c:strRef>
              <c:f>Sayfa1!$E$1</c:f>
              <c:strCache>
                <c:ptCount val="1"/>
                <c:pt idx="0">
                  <c:v>Kısmen Katılıyorum                               (2puan)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Sayfa1!$E$2:$E$14</c:f>
              <c:numCache>
                <c:formatCode>General</c:formatCode>
                <c:ptCount val="13"/>
                <c:pt idx="1">
                  <c:v>4</c:v>
                </c:pt>
                <c:pt idx="4">
                  <c:v>2</c:v>
                </c:pt>
                <c:pt idx="5">
                  <c:v>2</c:v>
                </c:pt>
                <c:pt idx="6">
                  <c:v>2</c:v>
                </c:pt>
                <c:pt idx="7">
                  <c:v>4</c:v>
                </c:pt>
                <c:pt idx="9">
                  <c:v>4</c:v>
                </c:pt>
                <c:pt idx="12">
                  <c:v>2</c:v>
                </c:pt>
              </c:numCache>
            </c:numRef>
          </c:val>
        </c:ser>
        <c:ser>
          <c:idx val="4"/>
          <c:order val="4"/>
          <c:tx>
            <c:strRef>
              <c:f>Sayfa1!$F$1</c:f>
              <c:strCache>
                <c:ptCount val="1"/>
                <c:pt idx="0">
                  <c:v>Katılmıyorum  (1 puan)</c:v>
                </c:pt>
              </c:strCache>
            </c:strRef>
          </c:tx>
          <c:cat>
            <c:numRef>
              <c:f>Sayfa1!$A$2:$A$14</c:f>
              <c:numCache>
                <c:formatCode>General</c:formatCode>
                <c:ptCount val="13"/>
                <c:pt idx="0">
                  <c:v>1</c:v>
                </c:pt>
                <c:pt idx="1">
                  <c:v>2</c:v>
                </c:pt>
                <c:pt idx="2">
                  <c:v>3</c:v>
                </c:pt>
                <c:pt idx="3">
                  <c:v>4</c:v>
                </c:pt>
                <c:pt idx="4">
                  <c:v>5</c:v>
                </c:pt>
                <c:pt idx="5">
                  <c:v>6</c:v>
                </c:pt>
                <c:pt idx="6">
                  <c:v>7</c:v>
                </c:pt>
                <c:pt idx="7">
                  <c:v>8</c:v>
                </c:pt>
                <c:pt idx="8">
                  <c:v>9</c:v>
                </c:pt>
                <c:pt idx="9">
                  <c:v>10</c:v>
                </c:pt>
                <c:pt idx="10">
                  <c:v>11</c:v>
                </c:pt>
                <c:pt idx="11">
                  <c:v>12</c:v>
                </c:pt>
                <c:pt idx="12">
                  <c:v>13</c:v>
                </c:pt>
              </c:numCache>
            </c:numRef>
          </c:cat>
          <c:val>
            <c:numRef>
              <c:f>Sayfa1!$F$2:$F$14</c:f>
              <c:numCache>
                <c:formatCode>General</c:formatCode>
                <c:ptCount val="13"/>
                <c:pt idx="2">
                  <c:v>2</c:v>
                </c:pt>
                <c:pt idx="7">
                  <c:v>1</c:v>
                </c:pt>
                <c:pt idx="8">
                  <c:v>1</c:v>
                </c:pt>
                <c:pt idx="12">
                  <c:v>2</c:v>
                </c:pt>
              </c:numCache>
            </c:numRef>
          </c:val>
        </c:ser>
        <c:axId val="125261312"/>
        <c:axId val="125262848"/>
      </c:barChart>
      <c:catAx>
        <c:axId val="125261312"/>
        <c:scaling>
          <c:orientation val="minMax"/>
        </c:scaling>
        <c:axPos val="b"/>
        <c:numFmt formatCode="General" sourceLinked="1"/>
        <c:tickLblPos val="nextTo"/>
        <c:crossAx val="125262848"/>
        <c:crosses val="autoZero"/>
        <c:auto val="1"/>
        <c:lblAlgn val="ctr"/>
        <c:lblOffset val="100"/>
      </c:catAx>
      <c:valAx>
        <c:axId val="125262848"/>
        <c:scaling>
          <c:orientation val="minMax"/>
        </c:scaling>
        <c:axPos val="l"/>
        <c:majorGridlines/>
        <c:numFmt formatCode="General" sourceLinked="1"/>
        <c:tickLblPos val="nextTo"/>
        <c:crossAx val="125261312"/>
        <c:crosses val="autoZero"/>
        <c:crossBetween val="between"/>
      </c:valAx>
    </c:plotArea>
    <c:legend>
      <c:legendPos val="r"/>
      <c:layout>
        <c:manualLayout>
          <c:xMode val="edge"/>
          <c:yMode val="edge"/>
          <c:x val="0.75495101994776614"/>
          <c:y val="0.13765137328339572"/>
          <c:w val="0.24284509461956946"/>
          <c:h val="0.62163857677902856"/>
        </c:manualLayout>
      </c:layout>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865183-0FED-4482-8550-87B2A8C2AA82}" type="doc">
      <dgm:prSet loTypeId="urn:microsoft.com/office/officeart/2005/8/layout/cycle8" loCatId="cycle" qsTypeId="urn:microsoft.com/office/officeart/2005/8/quickstyle/simple5" qsCatId="simple" csTypeId="urn:microsoft.com/office/officeart/2005/8/colors/colorful1#1" csCatId="colorful" phldr="1"/>
      <dgm:spPr/>
      <dgm:t>
        <a:bodyPr/>
        <a:lstStyle/>
        <a:p>
          <a:endParaRPr lang="tr-TR"/>
        </a:p>
      </dgm:t>
    </dgm:pt>
    <dgm:pt modelId="{E8BE0BFE-2A93-4BC8-B8DE-3F71AC38D567}">
      <dgm:prSet phldrT="[Metin]"/>
      <dgm:spPr>
        <a:xfrm>
          <a:off x="1926934"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AİLE BİRLİĞİ BAŞKANI</a:t>
          </a:r>
        </a:p>
      </dgm:t>
    </dgm:pt>
    <dgm:pt modelId="{8F7C0645-5FEA-400B-9081-12221C81341E}" type="parTrans" cxnId="{75488091-CF3A-4C71-AF17-A2EDD5E7682B}">
      <dgm:prSet/>
      <dgm:spPr/>
      <dgm:t>
        <a:bodyPr/>
        <a:lstStyle/>
        <a:p>
          <a:endParaRPr lang="tr-TR"/>
        </a:p>
      </dgm:t>
    </dgm:pt>
    <dgm:pt modelId="{944337EC-9EF3-4654-9897-F906263CADFC}" type="sibTrans" cxnId="{75488091-CF3A-4C71-AF17-A2EDD5E7682B}">
      <dgm:prSet/>
      <dgm:spPr/>
      <dgm:t>
        <a:bodyPr/>
        <a:lstStyle/>
        <a:p>
          <a:endParaRPr lang="tr-TR"/>
        </a:p>
      </dgm:t>
    </dgm:pt>
    <dgm:pt modelId="{D87EEC32-D642-4C15-8C65-E323814D2A3A}">
      <dgm:prSet phldrT="[Metin]"/>
      <dgm:spPr>
        <a:xfrm>
          <a:off x="1926934" y="520593"/>
          <a:ext cx="4649724" cy="4649724"/>
        </a:xfr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40DEC39F-3360-408B-8502-B263C60670B1}" type="parTrans" cxnId="{F1B5CED6-F090-4F09-AF94-C0576B3F3590}">
      <dgm:prSet/>
      <dgm:spPr/>
      <dgm:t>
        <a:bodyPr/>
        <a:lstStyle/>
        <a:p>
          <a:endParaRPr lang="tr-TR"/>
        </a:p>
      </dgm:t>
    </dgm:pt>
    <dgm:pt modelId="{216700FE-9EE6-43DC-A744-C13B0F69CF74}" type="sibTrans" cxnId="{F1B5CED6-F090-4F09-AF94-C0576B3F3590}">
      <dgm:prSet/>
      <dgm:spPr/>
      <dgm:t>
        <a:bodyPr/>
        <a:lstStyle/>
        <a:p>
          <a:endParaRPr lang="tr-TR"/>
        </a:p>
      </dgm:t>
    </dgm:pt>
    <dgm:pt modelId="{9AF66792-BEEB-4FEB-B68B-FC30221BAEDC}">
      <dgm:prSet phldrT="[Metin]"/>
      <dgm:spPr>
        <a:xfrm>
          <a:off x="1816227" y="520593"/>
          <a:ext cx="4649724" cy="4649724"/>
        </a:xfr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ZÜMRE VE KURULLAR</a:t>
          </a:r>
        </a:p>
      </dgm:t>
    </dgm:pt>
    <dgm:pt modelId="{50E6FA9E-F1D1-4C32-98F9-43D313905947}" type="parTrans" cxnId="{46DBF0B1-97D7-4C9F-872C-B64779DAC6E8}">
      <dgm:prSet/>
      <dgm:spPr/>
      <dgm:t>
        <a:bodyPr/>
        <a:lstStyle/>
        <a:p>
          <a:endParaRPr lang="tr-TR"/>
        </a:p>
      </dgm:t>
    </dgm:pt>
    <dgm:pt modelId="{B95BA2FE-6C38-49B1-997E-881E21F3880C}" type="sibTrans" cxnId="{46DBF0B1-97D7-4C9F-872C-B64779DAC6E8}">
      <dgm:prSet/>
      <dgm:spPr/>
      <dgm:t>
        <a:bodyPr/>
        <a:lstStyle/>
        <a:p>
          <a:endParaRPr lang="tr-TR"/>
        </a:p>
      </dgm:t>
    </dgm:pt>
    <dgm:pt modelId="{E4BEFF6F-FFC7-417B-9255-F71095EEBEA8}">
      <dgm:prSet/>
      <dgm:spPr>
        <a:xfrm>
          <a:off x="1760873" y="424830"/>
          <a:ext cx="4649724" cy="4649724"/>
        </a:xfr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ÖĞRETMEN KURULLARI</a:t>
          </a:r>
        </a:p>
      </dgm:t>
    </dgm:pt>
    <dgm:pt modelId="{5681B5F5-F7E7-4916-98E4-89AD5FD39C24}" type="parTrans" cxnId="{D1F39518-DB4E-40B2-908E-E09612DAA7D1}">
      <dgm:prSet/>
      <dgm:spPr/>
      <dgm:t>
        <a:bodyPr/>
        <a:lstStyle/>
        <a:p>
          <a:endParaRPr lang="tr-TR"/>
        </a:p>
      </dgm:t>
    </dgm:pt>
    <dgm:pt modelId="{EACF3247-7E36-41D4-910C-8003336B8D67}" type="sibTrans" cxnId="{D1F39518-DB4E-40B2-908E-E09612DAA7D1}">
      <dgm:prSet/>
      <dgm:spPr/>
      <dgm:t>
        <a:bodyPr/>
        <a:lstStyle/>
        <a:p>
          <a:endParaRPr lang="tr-TR"/>
        </a:p>
      </dgm:t>
    </dgm:pt>
    <dgm:pt modelId="{F83FC750-7CDE-46AB-A0BA-DBC4B9D44BE3}">
      <dgm:prSet/>
      <dgm:spPr>
        <a:xfrm>
          <a:off x="1816227" y="329068"/>
          <a:ext cx="4649724" cy="4649724"/>
        </a:xfr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MÜDÜRÜ</a:t>
          </a:r>
        </a:p>
      </dgm:t>
    </dgm:pt>
    <dgm:pt modelId="{06C0B750-DD05-4EF1-B0E8-1C4C479548CC}" type="parTrans" cxnId="{72356F3F-2BA0-42BB-86AA-B84BA3C09F65}">
      <dgm:prSet/>
      <dgm:spPr/>
      <dgm:t>
        <a:bodyPr/>
        <a:lstStyle/>
        <a:p>
          <a:endParaRPr lang="tr-TR"/>
        </a:p>
      </dgm:t>
    </dgm:pt>
    <dgm:pt modelId="{0AB2261D-58BF-4990-95D0-2F96C8377D98}" type="sibTrans" cxnId="{72356F3F-2BA0-42BB-86AA-B84BA3C09F65}">
      <dgm:prSet/>
      <dgm:spPr/>
      <dgm:t>
        <a:bodyPr/>
        <a:lstStyle/>
        <a:p>
          <a:endParaRPr lang="tr-TR"/>
        </a:p>
      </dgm:t>
    </dgm:pt>
    <dgm:pt modelId="{9D338396-06AA-489D-A885-57821F5608AF}">
      <dgm:prSet/>
      <dgm:spPr>
        <a:xfrm>
          <a:off x="1982288" y="424830"/>
          <a:ext cx="4649724" cy="4649724"/>
        </a:xfr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r>
            <a:rPr lang="tr-TR">
              <a:solidFill>
                <a:sysClr val="window" lastClr="FFFFFF"/>
              </a:solidFill>
              <a:latin typeface="Calibri" panose="020F0502020204030204"/>
              <a:ea typeface="+mn-ea"/>
              <a:cs typeface="+mn-cs"/>
            </a:rPr>
            <a:t>OKUL MÜDÜR YARDIMCISI</a:t>
          </a:r>
        </a:p>
      </dgm:t>
    </dgm:pt>
    <dgm:pt modelId="{68EB9345-FC5E-47B8-9CEB-4D44BC803B6D}" type="parTrans" cxnId="{F5DED435-2815-46CF-906C-4451E457A7E0}">
      <dgm:prSet/>
      <dgm:spPr/>
      <dgm:t>
        <a:bodyPr/>
        <a:lstStyle/>
        <a:p>
          <a:endParaRPr lang="tr-TR"/>
        </a:p>
      </dgm:t>
    </dgm:pt>
    <dgm:pt modelId="{0458A555-11F1-4B12-B5B2-E49A910ED0C2}" type="sibTrans" cxnId="{F5DED435-2815-46CF-906C-4451E457A7E0}">
      <dgm:prSet/>
      <dgm:spPr/>
      <dgm:t>
        <a:bodyPr/>
        <a:lstStyle/>
        <a:p>
          <a:endParaRPr lang="tr-TR"/>
        </a:p>
      </dgm:t>
    </dgm:pt>
    <dgm:pt modelId="{BA526683-F383-411A-BD21-A957D08B123F}" type="pres">
      <dgm:prSet presAssocID="{5F865183-0FED-4482-8550-87B2A8C2AA82}" presName="compositeShape" presStyleCnt="0">
        <dgm:presLayoutVars>
          <dgm:chMax val="7"/>
          <dgm:dir/>
          <dgm:resizeHandles val="exact"/>
        </dgm:presLayoutVars>
      </dgm:prSet>
      <dgm:spPr/>
      <dgm:t>
        <a:bodyPr/>
        <a:lstStyle/>
        <a:p>
          <a:endParaRPr lang="tr-TR"/>
        </a:p>
      </dgm:t>
    </dgm:pt>
    <dgm:pt modelId="{267B72DD-396A-4206-8F4C-85D79C74CCAD}" type="pres">
      <dgm:prSet presAssocID="{5F865183-0FED-4482-8550-87B2A8C2AA82}" presName="wedge1" presStyleLbl="node1" presStyleIdx="0" presStyleCnt="6"/>
      <dgm:spPr>
        <a:prstGeom prst="pie">
          <a:avLst>
            <a:gd name="adj1" fmla="val 16200000"/>
            <a:gd name="adj2" fmla="val 19800000"/>
          </a:avLst>
        </a:prstGeom>
      </dgm:spPr>
      <dgm:t>
        <a:bodyPr/>
        <a:lstStyle/>
        <a:p>
          <a:endParaRPr lang="tr-TR"/>
        </a:p>
      </dgm:t>
    </dgm:pt>
    <dgm:pt modelId="{76741CD6-A839-4282-8258-5C7E678D3A5F}" type="pres">
      <dgm:prSet presAssocID="{5F865183-0FED-4482-8550-87B2A8C2AA82}" presName="dummy1a" presStyleCnt="0"/>
      <dgm:spPr/>
    </dgm:pt>
    <dgm:pt modelId="{0161085C-00D5-4CA7-B7B4-7072D5C40C1D}" type="pres">
      <dgm:prSet presAssocID="{5F865183-0FED-4482-8550-87B2A8C2AA82}" presName="dummy1b" presStyleCnt="0"/>
      <dgm:spPr/>
    </dgm:pt>
    <dgm:pt modelId="{E9FBB2A5-3CF1-4CA9-AA14-6E5ECC6DD6B0}" type="pres">
      <dgm:prSet presAssocID="{5F865183-0FED-4482-8550-87B2A8C2AA82}" presName="wedge1Tx" presStyleLbl="node1" presStyleIdx="0" presStyleCnt="6">
        <dgm:presLayoutVars>
          <dgm:chMax val="0"/>
          <dgm:chPref val="0"/>
          <dgm:bulletEnabled val="1"/>
        </dgm:presLayoutVars>
      </dgm:prSet>
      <dgm:spPr/>
      <dgm:t>
        <a:bodyPr/>
        <a:lstStyle/>
        <a:p>
          <a:endParaRPr lang="tr-TR"/>
        </a:p>
      </dgm:t>
    </dgm:pt>
    <dgm:pt modelId="{8960C805-F742-4752-A3B8-A7047D0574FA}" type="pres">
      <dgm:prSet presAssocID="{5F865183-0FED-4482-8550-87B2A8C2AA82}" presName="wedge2" presStyleLbl="node1" presStyleIdx="1" presStyleCnt="6"/>
      <dgm:spPr>
        <a:prstGeom prst="pie">
          <a:avLst>
            <a:gd name="adj1" fmla="val 19800000"/>
            <a:gd name="adj2" fmla="val 1800000"/>
          </a:avLst>
        </a:prstGeom>
      </dgm:spPr>
      <dgm:t>
        <a:bodyPr/>
        <a:lstStyle/>
        <a:p>
          <a:endParaRPr lang="tr-TR"/>
        </a:p>
      </dgm:t>
    </dgm:pt>
    <dgm:pt modelId="{F9BAE066-5F77-4D2A-8EBB-3E2B5ED5B8F6}" type="pres">
      <dgm:prSet presAssocID="{5F865183-0FED-4482-8550-87B2A8C2AA82}" presName="dummy2a" presStyleCnt="0"/>
      <dgm:spPr/>
    </dgm:pt>
    <dgm:pt modelId="{724342BE-275A-4C17-8746-BB3F74C86E9A}" type="pres">
      <dgm:prSet presAssocID="{5F865183-0FED-4482-8550-87B2A8C2AA82}" presName="dummy2b" presStyleCnt="0"/>
      <dgm:spPr/>
    </dgm:pt>
    <dgm:pt modelId="{74328851-9D17-4B33-B14E-5ED6C473319D}" type="pres">
      <dgm:prSet presAssocID="{5F865183-0FED-4482-8550-87B2A8C2AA82}" presName="wedge2Tx" presStyleLbl="node1" presStyleIdx="1" presStyleCnt="6">
        <dgm:presLayoutVars>
          <dgm:chMax val="0"/>
          <dgm:chPref val="0"/>
          <dgm:bulletEnabled val="1"/>
        </dgm:presLayoutVars>
      </dgm:prSet>
      <dgm:spPr/>
      <dgm:t>
        <a:bodyPr/>
        <a:lstStyle/>
        <a:p>
          <a:endParaRPr lang="tr-TR"/>
        </a:p>
      </dgm:t>
    </dgm:pt>
    <dgm:pt modelId="{100A08BA-E811-4584-A13C-228AF0A8A454}" type="pres">
      <dgm:prSet presAssocID="{5F865183-0FED-4482-8550-87B2A8C2AA82}" presName="wedge3" presStyleLbl="node1" presStyleIdx="2" presStyleCnt="6"/>
      <dgm:spPr>
        <a:prstGeom prst="pie">
          <a:avLst>
            <a:gd name="adj1" fmla="val 1800000"/>
            <a:gd name="adj2" fmla="val 5400000"/>
          </a:avLst>
        </a:prstGeom>
      </dgm:spPr>
      <dgm:t>
        <a:bodyPr/>
        <a:lstStyle/>
        <a:p>
          <a:endParaRPr lang="tr-TR"/>
        </a:p>
      </dgm:t>
    </dgm:pt>
    <dgm:pt modelId="{10C6BB2E-F0EC-4195-A687-1B651A3EFA76}" type="pres">
      <dgm:prSet presAssocID="{5F865183-0FED-4482-8550-87B2A8C2AA82}" presName="dummy3a" presStyleCnt="0"/>
      <dgm:spPr/>
    </dgm:pt>
    <dgm:pt modelId="{8F326C79-01EA-49A9-93CF-B76D99523F6F}" type="pres">
      <dgm:prSet presAssocID="{5F865183-0FED-4482-8550-87B2A8C2AA82}" presName="dummy3b" presStyleCnt="0"/>
      <dgm:spPr/>
    </dgm:pt>
    <dgm:pt modelId="{0670A7F0-9DCA-427C-8C0A-B4C908BAC054}" type="pres">
      <dgm:prSet presAssocID="{5F865183-0FED-4482-8550-87B2A8C2AA82}" presName="wedge3Tx" presStyleLbl="node1" presStyleIdx="2" presStyleCnt="6">
        <dgm:presLayoutVars>
          <dgm:chMax val="0"/>
          <dgm:chPref val="0"/>
          <dgm:bulletEnabled val="1"/>
        </dgm:presLayoutVars>
      </dgm:prSet>
      <dgm:spPr/>
      <dgm:t>
        <a:bodyPr/>
        <a:lstStyle/>
        <a:p>
          <a:endParaRPr lang="tr-TR"/>
        </a:p>
      </dgm:t>
    </dgm:pt>
    <dgm:pt modelId="{C5494AC2-E33F-4DD2-9D4B-315106DC9766}" type="pres">
      <dgm:prSet presAssocID="{5F865183-0FED-4482-8550-87B2A8C2AA82}" presName="wedge4" presStyleLbl="node1" presStyleIdx="3" presStyleCnt="6"/>
      <dgm:spPr>
        <a:prstGeom prst="pie">
          <a:avLst>
            <a:gd name="adj1" fmla="val 5400000"/>
            <a:gd name="adj2" fmla="val 9000000"/>
          </a:avLst>
        </a:prstGeom>
      </dgm:spPr>
      <dgm:t>
        <a:bodyPr/>
        <a:lstStyle/>
        <a:p>
          <a:endParaRPr lang="tr-TR"/>
        </a:p>
      </dgm:t>
    </dgm:pt>
    <dgm:pt modelId="{DCE20721-BDA9-4878-B677-ECD404A96052}" type="pres">
      <dgm:prSet presAssocID="{5F865183-0FED-4482-8550-87B2A8C2AA82}" presName="dummy4a" presStyleCnt="0"/>
      <dgm:spPr/>
    </dgm:pt>
    <dgm:pt modelId="{05E765BB-BC5C-4A33-B523-B9E8DE4B5339}" type="pres">
      <dgm:prSet presAssocID="{5F865183-0FED-4482-8550-87B2A8C2AA82}" presName="dummy4b" presStyleCnt="0"/>
      <dgm:spPr/>
    </dgm:pt>
    <dgm:pt modelId="{A1BFAE48-9AEF-4CE2-881C-145A2B40B699}" type="pres">
      <dgm:prSet presAssocID="{5F865183-0FED-4482-8550-87B2A8C2AA82}" presName="wedge4Tx" presStyleLbl="node1" presStyleIdx="3" presStyleCnt="6">
        <dgm:presLayoutVars>
          <dgm:chMax val="0"/>
          <dgm:chPref val="0"/>
          <dgm:bulletEnabled val="1"/>
        </dgm:presLayoutVars>
      </dgm:prSet>
      <dgm:spPr/>
      <dgm:t>
        <a:bodyPr/>
        <a:lstStyle/>
        <a:p>
          <a:endParaRPr lang="tr-TR"/>
        </a:p>
      </dgm:t>
    </dgm:pt>
    <dgm:pt modelId="{373A7CE9-2D8B-48FF-A7E7-FD1818748C0E}" type="pres">
      <dgm:prSet presAssocID="{5F865183-0FED-4482-8550-87B2A8C2AA82}" presName="wedge5" presStyleLbl="node1" presStyleIdx="4" presStyleCnt="6"/>
      <dgm:spPr>
        <a:prstGeom prst="pie">
          <a:avLst>
            <a:gd name="adj1" fmla="val 9000000"/>
            <a:gd name="adj2" fmla="val 12600000"/>
          </a:avLst>
        </a:prstGeom>
      </dgm:spPr>
      <dgm:t>
        <a:bodyPr/>
        <a:lstStyle/>
        <a:p>
          <a:endParaRPr lang="tr-TR"/>
        </a:p>
      </dgm:t>
    </dgm:pt>
    <dgm:pt modelId="{3F64E8A9-68A0-49A0-9836-9DC0636C5308}" type="pres">
      <dgm:prSet presAssocID="{5F865183-0FED-4482-8550-87B2A8C2AA82}" presName="dummy5a" presStyleCnt="0"/>
      <dgm:spPr/>
    </dgm:pt>
    <dgm:pt modelId="{219E29F9-B39D-4D14-B51F-12F5FC91D16A}" type="pres">
      <dgm:prSet presAssocID="{5F865183-0FED-4482-8550-87B2A8C2AA82}" presName="dummy5b" presStyleCnt="0"/>
      <dgm:spPr/>
    </dgm:pt>
    <dgm:pt modelId="{A1403B5E-13CE-4459-8B64-0B1573A1231F}" type="pres">
      <dgm:prSet presAssocID="{5F865183-0FED-4482-8550-87B2A8C2AA82}" presName="wedge5Tx" presStyleLbl="node1" presStyleIdx="4" presStyleCnt="6">
        <dgm:presLayoutVars>
          <dgm:chMax val="0"/>
          <dgm:chPref val="0"/>
          <dgm:bulletEnabled val="1"/>
        </dgm:presLayoutVars>
      </dgm:prSet>
      <dgm:spPr/>
      <dgm:t>
        <a:bodyPr/>
        <a:lstStyle/>
        <a:p>
          <a:endParaRPr lang="tr-TR"/>
        </a:p>
      </dgm:t>
    </dgm:pt>
    <dgm:pt modelId="{A8D1F0D5-26EB-48DA-960D-825E6FE928B2}" type="pres">
      <dgm:prSet presAssocID="{5F865183-0FED-4482-8550-87B2A8C2AA82}" presName="wedge6" presStyleLbl="node1" presStyleIdx="5" presStyleCnt="6"/>
      <dgm:spPr>
        <a:prstGeom prst="pie">
          <a:avLst>
            <a:gd name="adj1" fmla="val 12600000"/>
            <a:gd name="adj2" fmla="val 16200000"/>
          </a:avLst>
        </a:prstGeom>
      </dgm:spPr>
      <dgm:t>
        <a:bodyPr/>
        <a:lstStyle/>
        <a:p>
          <a:endParaRPr lang="tr-TR"/>
        </a:p>
      </dgm:t>
    </dgm:pt>
    <dgm:pt modelId="{00CD3B3C-3082-4805-826B-376EF526FEE2}" type="pres">
      <dgm:prSet presAssocID="{5F865183-0FED-4482-8550-87B2A8C2AA82}" presName="dummy6a" presStyleCnt="0"/>
      <dgm:spPr/>
    </dgm:pt>
    <dgm:pt modelId="{2FD8AE9A-C7EC-49F2-9050-CD7F86110061}" type="pres">
      <dgm:prSet presAssocID="{5F865183-0FED-4482-8550-87B2A8C2AA82}" presName="dummy6b" presStyleCnt="0"/>
      <dgm:spPr/>
    </dgm:pt>
    <dgm:pt modelId="{7C1AB41B-5598-4485-A44D-C347A61B4CBC}" type="pres">
      <dgm:prSet presAssocID="{5F865183-0FED-4482-8550-87B2A8C2AA82}" presName="wedge6Tx" presStyleLbl="node1" presStyleIdx="5" presStyleCnt="6">
        <dgm:presLayoutVars>
          <dgm:chMax val="0"/>
          <dgm:chPref val="0"/>
          <dgm:bulletEnabled val="1"/>
        </dgm:presLayoutVars>
      </dgm:prSet>
      <dgm:spPr/>
      <dgm:t>
        <a:bodyPr/>
        <a:lstStyle/>
        <a:p>
          <a:endParaRPr lang="tr-TR"/>
        </a:p>
      </dgm:t>
    </dgm:pt>
    <dgm:pt modelId="{601CF880-1EA8-49BA-A98C-3E771E83102C}" type="pres">
      <dgm:prSet presAssocID="{944337EC-9EF3-4654-9897-F906263CADFC}" presName="arrowWedge1" presStyleLbl="fgSibTrans2D1" presStyleIdx="0" presStyleCnt="6"/>
      <dgm:spPr>
        <a:xfrm>
          <a:off x="1638924" y="41228"/>
          <a:ext cx="5225404" cy="5225404"/>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ECF12B94-746D-4140-9C29-523F028781F4}" type="pres">
      <dgm:prSet presAssocID="{0458A555-11F1-4B12-B5B2-E49A910ED0C2}" presName="arrowWedge2" presStyleLbl="fgSibTrans2D1" presStyleIdx="1" presStyleCnt="6"/>
      <dgm:spPr>
        <a:xfrm>
          <a:off x="1694278" y="136990"/>
          <a:ext cx="5225404" cy="5225404"/>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A1D771B-54D6-4293-AFCF-8FD4851F902B}" type="pres">
      <dgm:prSet presAssocID="{216700FE-9EE6-43DC-A744-C13B0F69CF74}" presName="arrowWedge3" presStyleLbl="fgSibTrans2D1" presStyleIdx="2" presStyleCnt="6"/>
      <dgm:spPr>
        <a:xfrm>
          <a:off x="1638924" y="232752"/>
          <a:ext cx="5225404" cy="5225404"/>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A12A4E20-5E81-4B37-8861-95D5A02D88F6}" type="pres">
      <dgm:prSet presAssocID="{B95BA2FE-6C38-49B1-997E-881E21F3880C}" presName="arrowWedge4" presStyleLbl="fgSibTrans2D1" presStyleIdx="3" presStyleCnt="6"/>
      <dgm:spPr>
        <a:xfrm>
          <a:off x="1528556" y="232752"/>
          <a:ext cx="5225404" cy="5225404"/>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B88E6692-EF45-4A23-AE28-DC438D3CCFE6}" type="pres">
      <dgm:prSet presAssocID="{EACF3247-7E36-41D4-910C-8003336B8D67}" presName="arrowWedge5" presStyleLbl="fgSibTrans2D1" presStyleIdx="4" presStyleCnt="6"/>
      <dgm:spPr>
        <a:xfrm>
          <a:off x="1473202" y="136990"/>
          <a:ext cx="5225404" cy="5225404"/>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 modelId="{15290DF9-C2FE-460B-A009-BAAC4842A76D}" type="pres">
      <dgm:prSet presAssocID="{0AB2261D-58BF-4990-95D0-2F96C8377D98}" presName="arrowWedge6" presStyleLbl="fgSibTrans2D1" presStyleIdx="5" presStyleCnt="6"/>
      <dgm:spPr>
        <a:xfrm>
          <a:off x="1528556" y="41228"/>
          <a:ext cx="5225404" cy="5225404"/>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gm:spPr>
      <dgm:t>
        <a:bodyPr/>
        <a:lstStyle/>
        <a:p>
          <a:endParaRPr lang="tr-TR"/>
        </a:p>
      </dgm:t>
    </dgm:pt>
  </dgm:ptLst>
  <dgm:cxnLst>
    <dgm:cxn modelId="{3196A20B-1DE6-4735-AC76-AA5ADF0F6A68}" type="presOf" srcId="{E8BE0BFE-2A93-4BC8-B8DE-3F71AC38D567}" destId="{267B72DD-396A-4206-8F4C-85D79C74CCAD}" srcOrd="0" destOrd="0" presId="urn:microsoft.com/office/officeart/2005/8/layout/cycle8"/>
    <dgm:cxn modelId="{F5DED435-2815-46CF-906C-4451E457A7E0}" srcId="{5F865183-0FED-4482-8550-87B2A8C2AA82}" destId="{9D338396-06AA-489D-A885-57821F5608AF}" srcOrd="1" destOrd="0" parTransId="{68EB9345-FC5E-47B8-9CEB-4D44BC803B6D}" sibTransId="{0458A555-11F1-4B12-B5B2-E49A910ED0C2}"/>
    <dgm:cxn modelId="{BD7C986F-9868-496A-ADD8-00DCD7F87B96}" type="presOf" srcId="{9AF66792-BEEB-4FEB-B68B-FC30221BAEDC}" destId="{C5494AC2-E33F-4DD2-9D4B-315106DC9766}" srcOrd="0" destOrd="0" presId="urn:microsoft.com/office/officeart/2005/8/layout/cycle8"/>
    <dgm:cxn modelId="{FF047B82-F660-40C3-B944-7D93856A4320}" type="presOf" srcId="{D87EEC32-D642-4C15-8C65-E323814D2A3A}" destId="{100A08BA-E811-4584-A13C-228AF0A8A454}" srcOrd="0" destOrd="0" presId="urn:microsoft.com/office/officeart/2005/8/layout/cycle8"/>
    <dgm:cxn modelId="{D1F39518-DB4E-40B2-908E-E09612DAA7D1}" srcId="{5F865183-0FED-4482-8550-87B2A8C2AA82}" destId="{E4BEFF6F-FFC7-417B-9255-F71095EEBEA8}" srcOrd="4" destOrd="0" parTransId="{5681B5F5-F7E7-4916-98E4-89AD5FD39C24}" sibTransId="{EACF3247-7E36-41D4-910C-8003336B8D67}"/>
    <dgm:cxn modelId="{75488091-CF3A-4C71-AF17-A2EDD5E7682B}" srcId="{5F865183-0FED-4482-8550-87B2A8C2AA82}" destId="{E8BE0BFE-2A93-4BC8-B8DE-3F71AC38D567}" srcOrd="0" destOrd="0" parTransId="{8F7C0645-5FEA-400B-9081-12221C81341E}" sibTransId="{944337EC-9EF3-4654-9897-F906263CADFC}"/>
    <dgm:cxn modelId="{BB6BC301-DA73-4A18-9087-3D86B51FB40E}" type="presOf" srcId="{F83FC750-7CDE-46AB-A0BA-DBC4B9D44BE3}" destId="{7C1AB41B-5598-4485-A44D-C347A61B4CBC}" srcOrd="1" destOrd="0" presId="urn:microsoft.com/office/officeart/2005/8/layout/cycle8"/>
    <dgm:cxn modelId="{FE5F21D1-6CE5-4094-B651-E85A412D7253}" type="presOf" srcId="{9AF66792-BEEB-4FEB-B68B-FC30221BAEDC}" destId="{A1BFAE48-9AEF-4CE2-881C-145A2B40B699}" srcOrd="1" destOrd="0" presId="urn:microsoft.com/office/officeart/2005/8/layout/cycle8"/>
    <dgm:cxn modelId="{54E375F0-8F3D-49D4-BB20-86F56617065A}" type="presOf" srcId="{9D338396-06AA-489D-A885-57821F5608AF}" destId="{74328851-9D17-4B33-B14E-5ED6C473319D}" srcOrd="1" destOrd="0" presId="urn:microsoft.com/office/officeart/2005/8/layout/cycle8"/>
    <dgm:cxn modelId="{F1B5CED6-F090-4F09-AF94-C0576B3F3590}" srcId="{5F865183-0FED-4482-8550-87B2A8C2AA82}" destId="{D87EEC32-D642-4C15-8C65-E323814D2A3A}" srcOrd="2" destOrd="0" parTransId="{40DEC39F-3360-408B-8502-B263C60670B1}" sibTransId="{216700FE-9EE6-43DC-A744-C13B0F69CF74}"/>
    <dgm:cxn modelId="{C026BC11-6FAE-474C-A670-822364493DA6}" type="presOf" srcId="{E8BE0BFE-2A93-4BC8-B8DE-3F71AC38D567}" destId="{E9FBB2A5-3CF1-4CA9-AA14-6E5ECC6DD6B0}" srcOrd="1" destOrd="0" presId="urn:microsoft.com/office/officeart/2005/8/layout/cycle8"/>
    <dgm:cxn modelId="{671F759B-F1B1-47D4-A138-7C893F96D826}" type="presOf" srcId="{D87EEC32-D642-4C15-8C65-E323814D2A3A}" destId="{0670A7F0-9DCA-427C-8C0A-B4C908BAC054}" srcOrd="1" destOrd="0" presId="urn:microsoft.com/office/officeart/2005/8/layout/cycle8"/>
    <dgm:cxn modelId="{46DBF0B1-97D7-4C9F-872C-B64779DAC6E8}" srcId="{5F865183-0FED-4482-8550-87B2A8C2AA82}" destId="{9AF66792-BEEB-4FEB-B68B-FC30221BAEDC}" srcOrd="3" destOrd="0" parTransId="{50E6FA9E-F1D1-4C32-98F9-43D313905947}" sibTransId="{B95BA2FE-6C38-49B1-997E-881E21F3880C}"/>
    <dgm:cxn modelId="{72356F3F-2BA0-42BB-86AA-B84BA3C09F65}" srcId="{5F865183-0FED-4482-8550-87B2A8C2AA82}" destId="{F83FC750-7CDE-46AB-A0BA-DBC4B9D44BE3}" srcOrd="5" destOrd="0" parTransId="{06C0B750-DD05-4EF1-B0E8-1C4C479548CC}" sibTransId="{0AB2261D-58BF-4990-95D0-2F96C8377D98}"/>
    <dgm:cxn modelId="{226B276C-0B1B-47D9-919A-5627BA20106B}" type="presOf" srcId="{9D338396-06AA-489D-A885-57821F5608AF}" destId="{8960C805-F742-4752-A3B8-A7047D0574FA}" srcOrd="0" destOrd="0" presId="urn:microsoft.com/office/officeart/2005/8/layout/cycle8"/>
    <dgm:cxn modelId="{3F0AB331-0A69-43D4-A571-37B24B293823}" type="presOf" srcId="{E4BEFF6F-FFC7-417B-9255-F71095EEBEA8}" destId="{A1403B5E-13CE-4459-8B64-0B1573A1231F}" srcOrd="1" destOrd="0" presId="urn:microsoft.com/office/officeart/2005/8/layout/cycle8"/>
    <dgm:cxn modelId="{702B8DEB-CC86-4C13-A171-F2AC5D8306FD}" type="presOf" srcId="{5F865183-0FED-4482-8550-87B2A8C2AA82}" destId="{BA526683-F383-411A-BD21-A957D08B123F}" srcOrd="0" destOrd="0" presId="urn:microsoft.com/office/officeart/2005/8/layout/cycle8"/>
    <dgm:cxn modelId="{C5C756D5-67BC-4306-A670-7594915AD694}" type="presOf" srcId="{F83FC750-7CDE-46AB-A0BA-DBC4B9D44BE3}" destId="{A8D1F0D5-26EB-48DA-960D-825E6FE928B2}" srcOrd="0" destOrd="0" presId="urn:microsoft.com/office/officeart/2005/8/layout/cycle8"/>
    <dgm:cxn modelId="{0047BCDD-EC81-406C-B84E-F89B7D611207}" type="presOf" srcId="{E4BEFF6F-FFC7-417B-9255-F71095EEBEA8}" destId="{373A7CE9-2D8B-48FF-A7E7-FD1818748C0E}" srcOrd="0" destOrd="0" presId="urn:microsoft.com/office/officeart/2005/8/layout/cycle8"/>
    <dgm:cxn modelId="{9CE41B2D-867E-4D9D-9BDF-3CD1B2E47635}" type="presParOf" srcId="{BA526683-F383-411A-BD21-A957D08B123F}" destId="{267B72DD-396A-4206-8F4C-85D79C74CCAD}" srcOrd="0" destOrd="0" presId="urn:microsoft.com/office/officeart/2005/8/layout/cycle8"/>
    <dgm:cxn modelId="{7768B711-5A0E-4DDE-87F0-C0E9E909A7EF}" type="presParOf" srcId="{BA526683-F383-411A-BD21-A957D08B123F}" destId="{76741CD6-A839-4282-8258-5C7E678D3A5F}" srcOrd="1" destOrd="0" presId="urn:microsoft.com/office/officeart/2005/8/layout/cycle8"/>
    <dgm:cxn modelId="{5F7D8F1F-F22C-4088-BF62-E852EA34756A}" type="presParOf" srcId="{BA526683-F383-411A-BD21-A957D08B123F}" destId="{0161085C-00D5-4CA7-B7B4-7072D5C40C1D}" srcOrd="2" destOrd="0" presId="urn:microsoft.com/office/officeart/2005/8/layout/cycle8"/>
    <dgm:cxn modelId="{0C96AD94-F078-4ED9-9ADB-3E8BD59E2394}" type="presParOf" srcId="{BA526683-F383-411A-BD21-A957D08B123F}" destId="{E9FBB2A5-3CF1-4CA9-AA14-6E5ECC6DD6B0}" srcOrd="3" destOrd="0" presId="urn:microsoft.com/office/officeart/2005/8/layout/cycle8"/>
    <dgm:cxn modelId="{938CBB6C-819A-462C-88D3-CD763E665C17}" type="presParOf" srcId="{BA526683-F383-411A-BD21-A957D08B123F}" destId="{8960C805-F742-4752-A3B8-A7047D0574FA}" srcOrd="4" destOrd="0" presId="urn:microsoft.com/office/officeart/2005/8/layout/cycle8"/>
    <dgm:cxn modelId="{9F0A83D7-8B9C-47DC-8230-ADFC84616E18}" type="presParOf" srcId="{BA526683-F383-411A-BD21-A957D08B123F}" destId="{F9BAE066-5F77-4D2A-8EBB-3E2B5ED5B8F6}" srcOrd="5" destOrd="0" presId="urn:microsoft.com/office/officeart/2005/8/layout/cycle8"/>
    <dgm:cxn modelId="{2776D21D-62CA-4335-885E-0A705BBF080E}" type="presParOf" srcId="{BA526683-F383-411A-BD21-A957D08B123F}" destId="{724342BE-275A-4C17-8746-BB3F74C86E9A}" srcOrd="6" destOrd="0" presId="urn:microsoft.com/office/officeart/2005/8/layout/cycle8"/>
    <dgm:cxn modelId="{C003F072-F30B-4B93-B29A-B8298AFAEB13}" type="presParOf" srcId="{BA526683-F383-411A-BD21-A957D08B123F}" destId="{74328851-9D17-4B33-B14E-5ED6C473319D}" srcOrd="7" destOrd="0" presId="urn:microsoft.com/office/officeart/2005/8/layout/cycle8"/>
    <dgm:cxn modelId="{98DBE605-804F-4FFC-98CD-A27E34DD4654}" type="presParOf" srcId="{BA526683-F383-411A-BD21-A957D08B123F}" destId="{100A08BA-E811-4584-A13C-228AF0A8A454}" srcOrd="8" destOrd="0" presId="urn:microsoft.com/office/officeart/2005/8/layout/cycle8"/>
    <dgm:cxn modelId="{5D074EAA-7CD4-4113-9842-F904C725CB09}" type="presParOf" srcId="{BA526683-F383-411A-BD21-A957D08B123F}" destId="{10C6BB2E-F0EC-4195-A687-1B651A3EFA76}" srcOrd="9" destOrd="0" presId="urn:microsoft.com/office/officeart/2005/8/layout/cycle8"/>
    <dgm:cxn modelId="{887A20BC-ECE1-4A2D-86BD-346E92373D66}" type="presParOf" srcId="{BA526683-F383-411A-BD21-A957D08B123F}" destId="{8F326C79-01EA-49A9-93CF-B76D99523F6F}" srcOrd="10" destOrd="0" presId="urn:microsoft.com/office/officeart/2005/8/layout/cycle8"/>
    <dgm:cxn modelId="{F183A733-4914-4C7C-B98A-2EE968D82028}" type="presParOf" srcId="{BA526683-F383-411A-BD21-A957D08B123F}" destId="{0670A7F0-9DCA-427C-8C0A-B4C908BAC054}" srcOrd="11" destOrd="0" presId="urn:microsoft.com/office/officeart/2005/8/layout/cycle8"/>
    <dgm:cxn modelId="{2468CB1E-118E-4C37-9175-61900FDAD0DA}" type="presParOf" srcId="{BA526683-F383-411A-BD21-A957D08B123F}" destId="{C5494AC2-E33F-4DD2-9D4B-315106DC9766}" srcOrd="12" destOrd="0" presId="urn:microsoft.com/office/officeart/2005/8/layout/cycle8"/>
    <dgm:cxn modelId="{1EEA8175-1E9A-4345-93C5-3D94745FF211}" type="presParOf" srcId="{BA526683-F383-411A-BD21-A957D08B123F}" destId="{DCE20721-BDA9-4878-B677-ECD404A96052}" srcOrd="13" destOrd="0" presId="urn:microsoft.com/office/officeart/2005/8/layout/cycle8"/>
    <dgm:cxn modelId="{D1A1576E-6D9A-48BB-8040-D486DBC08F4A}" type="presParOf" srcId="{BA526683-F383-411A-BD21-A957D08B123F}" destId="{05E765BB-BC5C-4A33-B523-B9E8DE4B5339}" srcOrd="14" destOrd="0" presId="urn:microsoft.com/office/officeart/2005/8/layout/cycle8"/>
    <dgm:cxn modelId="{E1301EEE-3572-463D-B712-29937595BE34}" type="presParOf" srcId="{BA526683-F383-411A-BD21-A957D08B123F}" destId="{A1BFAE48-9AEF-4CE2-881C-145A2B40B699}" srcOrd="15" destOrd="0" presId="urn:microsoft.com/office/officeart/2005/8/layout/cycle8"/>
    <dgm:cxn modelId="{529BE2A3-970B-4CBB-9362-0A8F59F0D649}" type="presParOf" srcId="{BA526683-F383-411A-BD21-A957D08B123F}" destId="{373A7CE9-2D8B-48FF-A7E7-FD1818748C0E}" srcOrd="16" destOrd="0" presId="urn:microsoft.com/office/officeart/2005/8/layout/cycle8"/>
    <dgm:cxn modelId="{B8734455-7CC6-4BE7-B6E3-35B183FC71FD}" type="presParOf" srcId="{BA526683-F383-411A-BD21-A957D08B123F}" destId="{3F64E8A9-68A0-49A0-9836-9DC0636C5308}" srcOrd="17" destOrd="0" presId="urn:microsoft.com/office/officeart/2005/8/layout/cycle8"/>
    <dgm:cxn modelId="{97B1B475-67C1-4EF4-9289-D82B95CFFEC5}" type="presParOf" srcId="{BA526683-F383-411A-BD21-A957D08B123F}" destId="{219E29F9-B39D-4D14-B51F-12F5FC91D16A}" srcOrd="18" destOrd="0" presId="urn:microsoft.com/office/officeart/2005/8/layout/cycle8"/>
    <dgm:cxn modelId="{E93CDDC3-28B1-4136-A6BA-DFC5AB4EB9BE}" type="presParOf" srcId="{BA526683-F383-411A-BD21-A957D08B123F}" destId="{A1403B5E-13CE-4459-8B64-0B1573A1231F}" srcOrd="19" destOrd="0" presId="urn:microsoft.com/office/officeart/2005/8/layout/cycle8"/>
    <dgm:cxn modelId="{71A710A0-84EC-42BD-83AD-283D9EBC2EF6}" type="presParOf" srcId="{BA526683-F383-411A-BD21-A957D08B123F}" destId="{A8D1F0D5-26EB-48DA-960D-825E6FE928B2}" srcOrd="20" destOrd="0" presId="urn:microsoft.com/office/officeart/2005/8/layout/cycle8"/>
    <dgm:cxn modelId="{F9C7EC5D-6899-4E48-888C-0FF07EC67392}" type="presParOf" srcId="{BA526683-F383-411A-BD21-A957D08B123F}" destId="{00CD3B3C-3082-4805-826B-376EF526FEE2}" srcOrd="21" destOrd="0" presId="urn:microsoft.com/office/officeart/2005/8/layout/cycle8"/>
    <dgm:cxn modelId="{DFF24F87-B572-42C2-8924-0B076EBD04E0}" type="presParOf" srcId="{BA526683-F383-411A-BD21-A957D08B123F}" destId="{2FD8AE9A-C7EC-49F2-9050-CD7F86110061}" srcOrd="22" destOrd="0" presId="urn:microsoft.com/office/officeart/2005/8/layout/cycle8"/>
    <dgm:cxn modelId="{F3DC7ABB-F97E-4001-ACC8-61FE5ED536EC}" type="presParOf" srcId="{BA526683-F383-411A-BD21-A957D08B123F}" destId="{7C1AB41B-5598-4485-A44D-C347A61B4CBC}" srcOrd="23" destOrd="0" presId="urn:microsoft.com/office/officeart/2005/8/layout/cycle8"/>
    <dgm:cxn modelId="{1B5678A9-923D-4013-A4FE-9608D7A38EDD}" type="presParOf" srcId="{BA526683-F383-411A-BD21-A957D08B123F}" destId="{601CF880-1EA8-49BA-A98C-3E771E83102C}" srcOrd="24" destOrd="0" presId="urn:microsoft.com/office/officeart/2005/8/layout/cycle8"/>
    <dgm:cxn modelId="{8AAB802B-45B4-4503-8910-81B11EC9A369}" type="presParOf" srcId="{BA526683-F383-411A-BD21-A957D08B123F}" destId="{ECF12B94-746D-4140-9C29-523F028781F4}" srcOrd="25" destOrd="0" presId="urn:microsoft.com/office/officeart/2005/8/layout/cycle8"/>
    <dgm:cxn modelId="{DB2916D7-5D5D-422B-B54B-E52F4790D277}" type="presParOf" srcId="{BA526683-F383-411A-BD21-A957D08B123F}" destId="{AA1D771B-54D6-4293-AFCF-8FD4851F902B}" srcOrd="26" destOrd="0" presId="urn:microsoft.com/office/officeart/2005/8/layout/cycle8"/>
    <dgm:cxn modelId="{10808C55-E89B-4F07-A47D-FAB93EA86D65}" type="presParOf" srcId="{BA526683-F383-411A-BD21-A957D08B123F}" destId="{A12A4E20-5E81-4B37-8861-95D5A02D88F6}" srcOrd="27" destOrd="0" presId="urn:microsoft.com/office/officeart/2005/8/layout/cycle8"/>
    <dgm:cxn modelId="{9485EF7C-F5FE-41F2-A035-7AD25CD3DC63}" type="presParOf" srcId="{BA526683-F383-411A-BD21-A957D08B123F}" destId="{B88E6692-EF45-4A23-AE28-DC438D3CCFE6}" srcOrd="28" destOrd="0" presId="urn:microsoft.com/office/officeart/2005/8/layout/cycle8"/>
    <dgm:cxn modelId="{0F17D961-EF28-49D1-9A26-04871BF4CD9F}" type="presParOf" srcId="{BA526683-F383-411A-BD21-A957D08B123F}" destId="{15290DF9-C2FE-460B-A009-BAAC4842A76D}" srcOrd="29" destOrd="0" presId="urn:microsoft.com/office/officeart/2005/8/layout/cycle8"/>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67B72DD-396A-4206-8F4C-85D79C74CCAD}">
      <dsp:nvSpPr>
        <dsp:cNvPr id="0" name=""/>
        <dsp:cNvSpPr/>
      </dsp:nvSpPr>
      <dsp:spPr>
        <a:xfrm>
          <a:off x="907732" y="143248"/>
          <a:ext cx="2160270" cy="2160270"/>
        </a:xfrm>
        <a:prstGeom prst="pie">
          <a:avLst>
            <a:gd name="adj1" fmla="val 16200000"/>
            <a:gd name="adj2" fmla="val 198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AİLE BİRLİĞİ BAŞKANI</a:t>
          </a:r>
        </a:p>
      </dsp:txBody>
      <dsp:txXfrm>
        <a:off x="2039302" y="419197"/>
        <a:ext cx="565785" cy="437197"/>
      </dsp:txXfrm>
    </dsp:sp>
    <dsp:sp modelId="{8960C805-F742-4752-A3B8-A7047D0574FA}">
      <dsp:nvSpPr>
        <dsp:cNvPr id="0" name=""/>
        <dsp:cNvSpPr/>
      </dsp:nvSpPr>
      <dsp:spPr>
        <a:xfrm>
          <a:off x="933450" y="187739"/>
          <a:ext cx="2160270" cy="2160270"/>
        </a:xfrm>
        <a:prstGeom prst="pie">
          <a:avLst>
            <a:gd name="adj1" fmla="val 19800000"/>
            <a:gd name="adj2" fmla="val 18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399347" y="1062135"/>
        <a:ext cx="591502" cy="424338"/>
      </dsp:txXfrm>
    </dsp:sp>
    <dsp:sp modelId="{100A08BA-E811-4584-A13C-228AF0A8A454}">
      <dsp:nvSpPr>
        <dsp:cNvPr id="0" name=""/>
        <dsp:cNvSpPr/>
      </dsp:nvSpPr>
      <dsp:spPr>
        <a:xfrm>
          <a:off x="907732" y="232231"/>
          <a:ext cx="2160270" cy="2160270"/>
        </a:xfrm>
        <a:prstGeom prst="pie">
          <a:avLst>
            <a:gd name="adj1" fmla="val 1800000"/>
            <a:gd name="adj2" fmla="val 540000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 YARDIMCISI</a:t>
          </a:r>
        </a:p>
      </dsp:txBody>
      <dsp:txXfrm>
        <a:off x="2039302" y="1692213"/>
        <a:ext cx="565785" cy="437197"/>
      </dsp:txXfrm>
    </dsp:sp>
    <dsp:sp modelId="{C5494AC2-E33F-4DD2-9D4B-315106DC9766}">
      <dsp:nvSpPr>
        <dsp:cNvPr id="0" name=""/>
        <dsp:cNvSpPr/>
      </dsp:nvSpPr>
      <dsp:spPr>
        <a:xfrm>
          <a:off x="856297" y="232231"/>
          <a:ext cx="2160270" cy="2160270"/>
        </a:xfrm>
        <a:prstGeom prst="pie">
          <a:avLst>
            <a:gd name="adj1" fmla="val 5400000"/>
            <a:gd name="adj2" fmla="val 90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ZÜMRE VE KURULLAR</a:t>
          </a:r>
        </a:p>
      </dsp:txBody>
      <dsp:txXfrm>
        <a:off x="1319212" y="1692213"/>
        <a:ext cx="565785" cy="437197"/>
      </dsp:txXfrm>
    </dsp:sp>
    <dsp:sp modelId="{373A7CE9-2D8B-48FF-A7E7-FD1818748C0E}">
      <dsp:nvSpPr>
        <dsp:cNvPr id="0" name=""/>
        <dsp:cNvSpPr/>
      </dsp:nvSpPr>
      <dsp:spPr>
        <a:xfrm>
          <a:off x="830580" y="187739"/>
          <a:ext cx="2160270" cy="2160270"/>
        </a:xfrm>
        <a:prstGeom prst="pie">
          <a:avLst>
            <a:gd name="adj1" fmla="val 9000000"/>
            <a:gd name="adj2" fmla="val 1260000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ÖĞRETMEN KURULLARI</a:t>
          </a:r>
        </a:p>
      </dsp:txBody>
      <dsp:txXfrm>
        <a:off x="933450" y="1062135"/>
        <a:ext cx="591502" cy="424338"/>
      </dsp:txXfrm>
    </dsp:sp>
    <dsp:sp modelId="{A8D1F0D5-26EB-48DA-960D-825E6FE928B2}">
      <dsp:nvSpPr>
        <dsp:cNvPr id="0" name=""/>
        <dsp:cNvSpPr/>
      </dsp:nvSpPr>
      <dsp:spPr>
        <a:xfrm>
          <a:off x="856297" y="143248"/>
          <a:ext cx="2160270" cy="2160270"/>
        </a:xfrm>
        <a:prstGeom prst="pie">
          <a:avLst>
            <a:gd name="adj1" fmla="val 12600000"/>
            <a:gd name="adj2" fmla="val 162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tr-TR" sz="800" kern="1200">
              <a:solidFill>
                <a:sysClr val="window" lastClr="FFFFFF"/>
              </a:solidFill>
              <a:latin typeface="Calibri" panose="020F0502020204030204"/>
              <a:ea typeface="+mn-ea"/>
              <a:cs typeface="+mn-cs"/>
            </a:rPr>
            <a:t>OKUL MÜDÜRÜ</a:t>
          </a:r>
        </a:p>
      </dsp:txBody>
      <dsp:txXfrm>
        <a:off x="1319212" y="419197"/>
        <a:ext cx="565785" cy="437197"/>
      </dsp:txXfrm>
    </dsp:sp>
    <dsp:sp modelId="{601CF880-1EA8-49BA-A98C-3E771E83102C}">
      <dsp:nvSpPr>
        <dsp:cNvPr id="0" name=""/>
        <dsp:cNvSpPr/>
      </dsp:nvSpPr>
      <dsp:spPr>
        <a:xfrm>
          <a:off x="773922" y="9517"/>
          <a:ext cx="2427732" cy="2427732"/>
        </a:xfrm>
        <a:prstGeom prst="circularArrow">
          <a:avLst>
            <a:gd name="adj1" fmla="val 5085"/>
            <a:gd name="adj2" fmla="val 327528"/>
            <a:gd name="adj3" fmla="val 19472472"/>
            <a:gd name="adj4" fmla="val 16200251"/>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ECF12B94-746D-4140-9C29-523F028781F4}">
      <dsp:nvSpPr>
        <dsp:cNvPr id="0" name=""/>
        <dsp:cNvSpPr/>
      </dsp:nvSpPr>
      <dsp:spPr>
        <a:xfrm>
          <a:off x="799640" y="54008"/>
          <a:ext cx="2427732" cy="2427732"/>
        </a:xfrm>
        <a:prstGeom prst="circularArrow">
          <a:avLst>
            <a:gd name="adj1" fmla="val 5085"/>
            <a:gd name="adj2" fmla="val 327528"/>
            <a:gd name="adj3" fmla="val 1472472"/>
            <a:gd name="adj4" fmla="val 19800000"/>
            <a:gd name="adj5" fmla="val 5932"/>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A1D771B-54D6-4293-AFCF-8FD4851F902B}">
      <dsp:nvSpPr>
        <dsp:cNvPr id="0" name=""/>
        <dsp:cNvSpPr/>
      </dsp:nvSpPr>
      <dsp:spPr>
        <a:xfrm>
          <a:off x="773922" y="98500"/>
          <a:ext cx="2427732" cy="2427732"/>
        </a:xfrm>
        <a:prstGeom prst="circularArrow">
          <a:avLst>
            <a:gd name="adj1" fmla="val 5085"/>
            <a:gd name="adj2" fmla="val 327528"/>
            <a:gd name="adj3" fmla="val 5072221"/>
            <a:gd name="adj4" fmla="val 1800000"/>
            <a:gd name="adj5" fmla="val 5932"/>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A12A4E20-5E81-4B37-8861-95D5A02D88F6}">
      <dsp:nvSpPr>
        <dsp:cNvPr id="0" name=""/>
        <dsp:cNvSpPr/>
      </dsp:nvSpPr>
      <dsp:spPr>
        <a:xfrm>
          <a:off x="722645" y="98500"/>
          <a:ext cx="2427732" cy="2427732"/>
        </a:xfrm>
        <a:prstGeom prst="circularArrow">
          <a:avLst>
            <a:gd name="adj1" fmla="val 5085"/>
            <a:gd name="adj2" fmla="val 327528"/>
            <a:gd name="adj3" fmla="val 8672472"/>
            <a:gd name="adj4" fmla="val 5400251"/>
            <a:gd name="adj5" fmla="val 5932"/>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B88E6692-EF45-4A23-AE28-DC438D3CCFE6}">
      <dsp:nvSpPr>
        <dsp:cNvPr id="0" name=""/>
        <dsp:cNvSpPr/>
      </dsp:nvSpPr>
      <dsp:spPr>
        <a:xfrm>
          <a:off x="696927" y="54008"/>
          <a:ext cx="2427732" cy="2427732"/>
        </a:xfrm>
        <a:prstGeom prst="circularArrow">
          <a:avLst>
            <a:gd name="adj1" fmla="val 5085"/>
            <a:gd name="adj2" fmla="val 327528"/>
            <a:gd name="adj3" fmla="val 12272472"/>
            <a:gd name="adj4" fmla="val 9000000"/>
            <a:gd name="adj5" fmla="val 5932"/>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 modelId="{15290DF9-C2FE-460B-A009-BAAC4842A76D}">
      <dsp:nvSpPr>
        <dsp:cNvPr id="0" name=""/>
        <dsp:cNvSpPr/>
      </dsp:nvSpPr>
      <dsp:spPr>
        <a:xfrm>
          <a:off x="722645" y="9517"/>
          <a:ext cx="2427732" cy="2427732"/>
        </a:xfrm>
        <a:prstGeom prst="circularArrow">
          <a:avLst>
            <a:gd name="adj1" fmla="val 5085"/>
            <a:gd name="adj2" fmla="val 327528"/>
            <a:gd name="adj3" fmla="val 15872221"/>
            <a:gd name="adj4" fmla="val 12600000"/>
            <a:gd name="adj5" fmla="val 5932"/>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a:noFill/>
        </a:ln>
        <a:effectLst>
          <a:outerShdw blurRad="57150" dist="19050" dir="5400000" algn="ctr" rotWithShape="0">
            <a:srgbClr val="000000">
              <a:alpha val="63000"/>
            </a:srgbClr>
          </a:outerShdw>
        </a:effectLst>
      </dsp:spPr>
      <dsp:style>
        <a:lnRef idx="0">
          <a:scrgbClr r="0" g="0" b="0"/>
        </a:lnRef>
        <a:fillRef idx="3">
          <a:scrgbClr r="0" g="0" b="0"/>
        </a:fillRef>
        <a:effectRef idx="3">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8">
  <dgm:title val=""/>
  <dgm:desc val=""/>
  <dgm:catLst>
    <dgm:cat type="cycle" pri="7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 modelId="5"/>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clrData>
  <dgm:layoutNode name="compositeShape">
    <dgm:varLst>
      <dgm:chMax val="7"/>
      <dgm:dir/>
      <dgm:resizeHandles val="exact"/>
    </dgm:varLst>
    <dgm:alg type="composite">
      <dgm:param type="horzAlign" val="ctr"/>
      <dgm:param type="vertAlign" val="mid"/>
      <dgm:param type="ar" val="1"/>
    </dgm:alg>
    <dgm:shape xmlns:r="http://schemas.openxmlformats.org/officeDocument/2006/relationships" r:blip="">
      <dgm:adjLst/>
    </dgm:shape>
    <dgm:presOf/>
    <dgm:choose name="Name0">
      <dgm:if name="Name1" axis="ch" ptType="node" func="cnt" op="equ" val="1">
        <dgm:constrLst>
          <dgm:constr type="l" for="ch" forName="wedge1" refType="w" fact="0.08"/>
          <dgm:constr type="t" for="ch" forName="wedge1" refType="w" fact="0.08"/>
          <dgm:constr type="w" for="ch" forName="wedge1" refType="w" fact="0.84"/>
          <dgm:constr type="h" for="ch" forName="wedge1" refType="h" fact="0.84"/>
          <dgm:constr type="l" for="ch" forName="dummy1a" refType="w" fact="0.5"/>
          <dgm:constr type="t" for="ch" forName="dummy1a" refType="h" fact="0.08"/>
          <dgm:constr type="l" for="ch" forName="dummy1b" refType="w" fact="0.5"/>
          <dgm:constr type="t" for="ch" forName="dummy1b" refType="h" fact="0.08"/>
          <dgm:constr type="l" for="ch" forName="wedge1Tx" refType="w" fact="0.22"/>
          <dgm:constr type="t" for="ch" forName="wedge1Tx" refType="h" fact="0.22"/>
          <dgm:constr type="w" for="ch" forName="wedge1Tx" refType="w" fact="0.56"/>
          <dgm:constr type="h" for="ch" forName="wedge1Tx" refType="h" fact="0.56"/>
          <dgm:constr type="h" for="ch" forName="arrowWedge1single" refType="w" fact="0.08"/>
          <dgm:constr type="diam" for="ch" forName="arrowWedge1single" refType="w" fact="0.84"/>
          <dgm:constr type="l" for="ch" forName="arrowWedge1single" refType="w" fact="0.5"/>
          <dgm:constr type="t" for="ch" forName="arrowWedge1single" refType="w" fact="0.5"/>
          <dgm:constr type="primFontSz" for="ch" ptType="node" op="equ"/>
        </dgm:constrLst>
      </dgm:if>
      <dgm:if name="Name2" axis="ch" ptType="node" func="cnt" op="equ" val="2">
        <dgm:constrLst>
          <dgm:constr type="l" for="ch" forName="wedge1" refType="w" fact="0.1"/>
          <dgm:constr type="t" for="ch" forName="wedge1" refType="w" fact="0.08"/>
          <dgm:constr type="w" for="ch" forName="wedge1" refType="w" fact="0.84"/>
          <dgm:constr type="h" for="ch" forName="wedge1" refType="h" fact="0.84"/>
          <dgm:constr type="l" for="ch" forName="dummy1a" refType="w" fact="0.52"/>
          <dgm:constr type="t" for="ch" forName="dummy1a" refType="h" fact="0.08"/>
          <dgm:constr type="l" for="ch" forName="dummy1b" refType="w" fact="0.52"/>
          <dgm:constr type="t" for="ch" forName="dummy1b" refType="h" fact="0.92"/>
          <dgm:constr type="l" for="ch" forName="wedge1Tx" refType="w" fact="0.559"/>
          <dgm:constr type="t" for="ch" forName="wedge1Tx" refType="h" fact="0.3"/>
          <dgm:constr type="w" for="ch" forName="wedge1Tx" refType="w" fact="0.3"/>
          <dgm:constr type="h" for="ch" forName="wedge1Tx" refType="h" fact="0.4"/>
          <dgm:constr type="l" for="ch" forName="wedge2" refType="w" fact="0.06"/>
          <dgm:constr type="t" for="ch" forName="wedge2" refType="w" fact="0.08"/>
          <dgm:constr type="w" for="ch" forName="wedge2" refType="w" fact="0.84"/>
          <dgm:constr type="h" for="ch" forName="wedge2" refType="h" fact="0.84"/>
          <dgm:constr type="l" for="ch" forName="dummy2a" refType="w" fact="0.48"/>
          <dgm:constr type="t" for="ch" forName="dummy2a" refType="h" fact="0.92"/>
          <dgm:constr type="l" for="ch" forName="dummy2b" refType="w" fact="0.48"/>
          <dgm:constr type="t" for="ch" forName="dummy2b" refType="h" fact="0.08"/>
          <dgm:constr type="r" for="ch" forName="wedge2Tx" refType="w" fact="0.441"/>
          <dgm:constr type="t" for="ch" forName="wedge2Tx" refType="h" fact="0.3"/>
          <dgm:constr type="w" for="ch" forName="wedge2Tx" refType="w" fact="0.3"/>
          <dgm:constr type="h" for="ch" forName="wedge2Tx" refType="h" fact="0.4"/>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primFontSz" for="ch" ptType="node" op="equ"/>
        </dgm:constrLst>
      </dgm:if>
      <dgm:if name="Name3" axis="ch" ptType="node" func="cnt" op="equ" val="3">
        <dgm:constrLst>
          <dgm:constr type="l" for="ch" forName="wedge1" refType="w" fact="0.0973"/>
          <dgm:constr type="t" for="ch" forName="wedge1" refType="w" fact="0.07"/>
          <dgm:constr type="w" for="ch" forName="wedge1" refType="w" fact="0.84"/>
          <dgm:constr type="h" for="ch" forName="wedge1" refType="h" fact="0.84"/>
          <dgm:constr type="l" for="ch" forName="dummy1a" refType="w" fact="0.5173"/>
          <dgm:constr type="t" for="ch" forName="dummy1a" refType="h" fact="0.07"/>
          <dgm:constr type="l" for="ch" forName="dummy1b" refType="w" fact="0.8811"/>
          <dgm:constr type="t" for="ch" forName="dummy1b" refType="h" fact="0.7"/>
          <dgm:constr type="l" for="ch" forName="wedge1Tx" refType="w" fact="0.54"/>
          <dgm:constr type="t" for="ch" forName="wedge1Tx" refType="h" fact="0.248"/>
          <dgm:constr type="w" for="ch" forName="wedge1Tx" refType="w" fact="0.3"/>
          <dgm:constr type="h" for="ch" forName="wedge1Tx" refType="h" fact="0.25"/>
          <dgm:constr type="l" for="ch" forName="wedge2" refType="w" fact="0.08"/>
          <dgm:constr type="t" for="ch" forName="wedge2" refType="w" fact="0.1"/>
          <dgm:constr type="w" for="ch" forName="wedge2" refType="w" fact="0.84"/>
          <dgm:constr type="h" for="ch" forName="wedge2" refType="h" fact="0.84"/>
          <dgm:constr type="l" for="ch" forName="dummy2a" refType="w" fact="0.8637"/>
          <dgm:constr type="t" for="ch" forName="dummy2a" refType="h" fact="0.73"/>
          <dgm:constr type="l" for="ch" forName="dummy2b" refType="w" fact="0.1363"/>
          <dgm:constr type="t" for="ch" forName="dummy2b" refType="h" fact="0.73"/>
          <dgm:constr type="l" for="ch" forName="wedge2Tx" refType="w" fact="0.28"/>
          <dgm:constr type="t" for="ch" forName="wedge2Tx" refType="h" fact="0.645"/>
          <dgm:constr type="w" for="ch" forName="wedge2Tx" refType="w" fact="0.45"/>
          <dgm:constr type="h" for="ch" forName="wedge2Tx" refType="h" fact="0.22"/>
          <dgm:constr type="l" for="ch" forName="wedge3" refType="w" fact="0.0627"/>
          <dgm:constr type="t" for="ch" forName="wedge3" refType="w" fact="0.07"/>
          <dgm:constr type="w" for="ch" forName="wedge3" refType="w" fact="0.84"/>
          <dgm:constr type="h" for="ch" forName="wedge3" refType="h" fact="0.84"/>
          <dgm:constr type="l" for="ch" forName="dummy3a" refType="w" fact="0.1189"/>
          <dgm:constr type="t" for="ch" forName="dummy3a" refType="h" fact="0.7"/>
          <dgm:constr type="l" for="ch" forName="dummy3b" refType="w" fact="0.4827"/>
          <dgm:constr type="t" for="ch" forName="dummy3b" refType="h" fact="0.07"/>
          <dgm:constr type="r" for="ch" forName="wedge3Tx" refType="w" fact="0.46"/>
          <dgm:constr type="t" for="ch" forName="wedge3Tx" refType="h" fact="0.248"/>
          <dgm:constr type="w" for="ch" forName="wedge3Tx" refType="w" fact="0.3"/>
          <dgm:constr type="h" for="ch" forName="wedge3Tx" refType="h" fact="0.25"/>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primFontSz" for="ch" ptType="node" op="equ"/>
        </dgm:constrLst>
      </dgm:if>
      <dgm:if name="Name4" axis="ch" ptType="node" func="cnt" op="equ" val="4">
        <dgm:constrLst>
          <dgm:constr type="l" for="ch" forName="wedge1" refType="w" fact="0.0941"/>
          <dgm:constr type="t" for="ch" forName="wedge1" refType="w" fact="0.0659"/>
          <dgm:constr type="w" for="ch" forName="wedge1" refType="w" fact="0.84"/>
          <dgm:constr type="h" for="ch" forName="wedge1" refType="h" fact="0.84"/>
          <dgm:constr type="l" for="ch" forName="dummy1a" refType="w" fact="0.5141"/>
          <dgm:constr type="t" for="ch" forName="dummy1a" refType="h" fact="0.0659"/>
          <dgm:constr type="l" for="ch" forName="dummy1b" refType="w" fact="0.9341"/>
          <dgm:constr type="t" for="ch" forName="dummy1b" refType="h" fact="0.4859"/>
          <dgm:constr type="l" for="ch" forName="wedge1Tx" refType="w" fact="0.54"/>
          <dgm:constr type="t" for="ch" forName="wedge1Tx" refType="h" fact="0.24"/>
          <dgm:constr type="w" for="ch" forName="wedge1Tx" refType="w" fact="0.31"/>
          <dgm:constr type="h" for="ch" forName="wedge1Tx" refType="h" fact="0.23"/>
          <dgm:constr type="l" for="ch" forName="wedge2" refType="w" fact="0.0941"/>
          <dgm:constr type="t" for="ch" forName="wedge2" refType="w" fact="0.0941"/>
          <dgm:constr type="w" for="ch" forName="wedge2" refType="w" fact="0.84"/>
          <dgm:constr type="h" for="ch" forName="wedge2" refType="h" fact="0.84"/>
          <dgm:constr type="l" for="ch" forName="dummy2a" refType="w" fact="0.9341"/>
          <dgm:constr type="t" for="ch" forName="dummy2a" refType="h" fact="0.5141"/>
          <dgm:constr type="l" for="ch" forName="dummy2b" refType="w" fact="0.5141"/>
          <dgm:constr type="t" for="ch" forName="dummy2b" refType="h" fact="0.9341"/>
          <dgm:constr type="l" for="ch" forName="wedge2Tx" refType="w" fact="0.54"/>
          <dgm:constr type="t" for="ch" forName="wedge2Tx" refType="h" fact="0.53"/>
          <dgm:constr type="w" for="ch" forName="wedge2Tx" refType="w" fact="0.31"/>
          <dgm:constr type="h" for="ch" forName="wedge2Tx" refType="h" fact="0.23"/>
          <dgm:constr type="l" for="ch" forName="wedge3" refType="w" fact="0.0659"/>
          <dgm:constr type="t" for="ch" forName="wedge3" refType="w" fact="0.0941"/>
          <dgm:constr type="w" for="ch" forName="wedge3" refType="w" fact="0.84"/>
          <dgm:constr type="h" for="ch" forName="wedge3" refType="h" fact="0.84"/>
          <dgm:constr type="l" for="ch" forName="dummy3a" refType="w" fact="0.4859"/>
          <dgm:constr type="t" for="ch" forName="dummy3a" refType="h" fact="0.9341"/>
          <dgm:constr type="l" for="ch" forName="dummy3b" refType="w" fact="0.0659"/>
          <dgm:constr type="t" for="ch" forName="dummy3b" refType="h" fact="0.5141"/>
          <dgm:constr type="r" for="ch" forName="wedge3Tx" refType="w" fact="0.46"/>
          <dgm:constr type="t" for="ch" forName="wedge3Tx" refType="h" fact="0.53"/>
          <dgm:constr type="w" for="ch" forName="wedge3Tx" refType="w" fact="0.31"/>
          <dgm:constr type="h" for="ch" forName="wedge3Tx" refType="h" fact="0.23"/>
          <dgm:constr type="l" for="ch" forName="wedge4" refType="w" fact="0.0659"/>
          <dgm:constr type="t" for="ch" forName="wedge4" refType="h" fact="0.0659"/>
          <dgm:constr type="w" for="ch" forName="wedge4" refType="w" fact="0.84"/>
          <dgm:constr type="h" for="ch" forName="wedge4" refType="h" fact="0.84"/>
          <dgm:constr type="l" for="ch" forName="dummy4a" refType="w" fact="0.0659"/>
          <dgm:constr type="t" for="ch" forName="dummy4a" refType="h" fact="0.4859"/>
          <dgm:constr type="l" for="ch" forName="dummy4b" refType="w" fact="0.4859"/>
          <dgm:constr type="t" for="ch" forName="dummy4b" refType="h" fact="0.0659"/>
          <dgm:constr type="r" for="ch" forName="wedge4Tx" refType="w" fact="0.46"/>
          <dgm:constr type="t" for="ch" forName="wedge4Tx" refType="h" fact="0.24"/>
          <dgm:constr type="w" for="ch" forName="wedge4Tx" refType="w" fact="0.31"/>
          <dgm:constr type="h" for="ch" forName="wedge4Tx" refType="h" fact="0.23"/>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primFontSz" for="ch" ptType="node" op="equ"/>
        </dgm:constrLst>
      </dgm:if>
      <dgm:if name="Name5" axis="ch" ptType="node" func="cnt" op="equ" val="5">
        <dgm:constrLst>
          <dgm:constr type="l" for="ch" forName="wedge1" refType="w" fact="0.0918"/>
          <dgm:constr type="t" for="ch" forName="wedge1" refType="w" fact="0.0638"/>
          <dgm:constr type="w" for="ch" forName="wedge1" refType="w" fact="0.84"/>
          <dgm:constr type="h" for="ch" forName="wedge1" refType="h" fact="0.84"/>
          <dgm:constr type="l" for="ch" forName="dummy1a" refType="w" fact="0.5118"/>
          <dgm:constr type="t" for="ch" forName="dummy1a" refType="h" fact="0.0638"/>
          <dgm:constr type="l" for="ch" forName="dummy1b" refType="w" fact="0.9112"/>
          <dgm:constr type="t" for="ch" forName="dummy1b" refType="h" fact="0.354"/>
          <dgm:constr type="l" for="ch" forName="wedge1Tx" refType="w" fact="0.53"/>
          <dgm:constr type="t" for="ch" forName="wedge1Tx" refType="h" fact="0.205"/>
          <dgm:constr type="w" for="ch" forName="wedge1Tx" refType="w" fact="0.27"/>
          <dgm:constr type="h" for="ch" forName="wedge1Tx" refType="h" fact="0.18"/>
          <dgm:constr type="l" for="ch" forName="wedge2" refType="w" fact="0.099"/>
          <dgm:constr type="t" for="ch" forName="wedge2" refType="w" fact="0.0862"/>
          <dgm:constr type="w" for="ch" forName="wedge2" refType="w" fact="0.84"/>
          <dgm:constr type="h" for="ch" forName="wedge2" refType="h" fact="0.84"/>
          <dgm:constr type="l" for="ch" forName="dummy2a" refType="w" fact="0.9185"/>
          <dgm:constr type="t" for="ch" forName="dummy2a" refType="h" fact="0.3764"/>
          <dgm:constr type="l" for="ch" forName="dummy2b" refType="w" fact="0.7659"/>
          <dgm:constr type="t" for="ch" forName="dummy2b" refType="h" fact="0.846"/>
          <dgm:constr type="l" for="ch" forName="wedge2Tx" refType="w" fact="0.64"/>
          <dgm:constr type="t" for="ch" forName="wedge2Tx" refType="h" fact="0.47"/>
          <dgm:constr type="w" for="ch" forName="wedge2Tx" refType="w" fact="0.25"/>
          <dgm:constr type="h" for="ch" forName="wedge2Tx" refType="h" fact="0.2"/>
          <dgm:constr type="l" for="ch" forName="wedge3" refType="w" fact="0.08"/>
          <dgm:constr type="t" for="ch" forName="wedge3" refType="w" fact="0.1"/>
          <dgm:constr type="w" for="ch" forName="wedge3" refType="w" fact="0.84"/>
          <dgm:constr type="h" for="ch" forName="wedge3" refType="h" fact="0.84"/>
          <dgm:constr type="l" for="ch" forName="dummy3a" refType="w" fact="0.7469"/>
          <dgm:constr type="t" for="ch" forName="dummy3a" refType="h" fact="0.8598"/>
          <dgm:constr type="l" for="ch" forName="dummy3b" refType="w" fact="0.2531"/>
          <dgm:constr type="t" for="ch" forName="dummy3b" refType="h" fact="0.8598"/>
          <dgm:constr type="l" for="ch" forName="wedge3Tx" refType="w" fact="0.38"/>
          <dgm:constr type="t" for="ch" forName="wedge3Tx" refType="h" fact="0.69"/>
          <dgm:constr type="w" for="ch" forName="wedge3Tx" refType="w" fact="0.24"/>
          <dgm:constr type="h" for="ch" forName="wedge3Tx" refType="h" fact="0.22"/>
          <dgm:constr type="l" for="ch" forName="wedge4" refType="w" fact="0.061"/>
          <dgm:constr type="t" for="ch" forName="wedge4" refType="h" fact="0.0862"/>
          <dgm:constr type="w" for="ch" forName="wedge4" refType="w" fact="0.84"/>
          <dgm:constr type="h" for="ch" forName="wedge4" refType="h" fact="0.84"/>
          <dgm:constr type="l" for="ch" forName="dummy4a" refType="w" fact="0.2341"/>
          <dgm:constr type="t" for="ch" forName="dummy4a" refType="h" fact="0.846"/>
          <dgm:constr type="l" for="ch" forName="dummy4b" refType="w" fact="0.0815"/>
          <dgm:constr type="t" for="ch" forName="dummy4b" refType="h" fact="0.3764"/>
          <dgm:constr type="r" for="ch" forName="wedge4Tx" refType="w" fact="0.36"/>
          <dgm:constr type="t" for="ch" forName="wedge4Tx" refType="h" fact="0.47"/>
          <dgm:constr type="w" for="ch" forName="wedge4Tx" refType="w" fact="0.25"/>
          <dgm:constr type="h" for="ch" forName="wedge4Tx" refType="h" fact="0.2"/>
          <dgm:constr type="l" for="ch" forName="wedge5" refType="w" fact="0.0682"/>
          <dgm:constr type="t" for="ch" forName="wedge5" refType="h" fact="0.0638"/>
          <dgm:constr type="w" for="ch" forName="wedge5" refType="w" fact="0.84"/>
          <dgm:constr type="h" for="ch" forName="wedge5" refType="h" fact="0.84"/>
          <dgm:constr type="l" for="ch" forName="dummy5a" refType="w" fact="0.0888"/>
          <dgm:constr type="t" for="ch" forName="dummy5a" refType="h" fact="0.354"/>
          <dgm:constr type="l" for="ch" forName="dummy5b" refType="w" fact="0.4882"/>
          <dgm:constr type="t" for="ch" forName="dummy5b" refType="h" fact="0.0638"/>
          <dgm:constr type="r" for="ch" forName="wedge5Tx" refType="w" fact="0.47"/>
          <dgm:constr type="t" for="ch" forName="wedge5Tx" refType="h" fact="0.205"/>
          <dgm:constr type="w" for="ch" forName="wedge5Tx" refType="w" fact="0.27"/>
          <dgm:constr type="h" for="ch" forName="wedge5Tx" refType="h" fact="0.18"/>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primFontSz" for="ch" ptType="node" op="equ"/>
        </dgm:constrLst>
      </dgm:if>
      <dgm:if name="Name6" axis="ch" ptType="node" func="cnt" op="equ" val="6">
        <dgm:constrLst>
          <dgm:constr type="l" for="ch" forName="wedge1" refType="w" fact="0.09"/>
          <dgm:constr type="t" for="ch" forName="wedge1" refType="w" fact="0.0627"/>
          <dgm:constr type="w" for="ch" forName="wedge1" refType="w" fact="0.84"/>
          <dgm:constr type="h" for="ch" forName="wedge1" refType="h" fact="0.84"/>
          <dgm:constr type="l" for="ch" forName="dummy1a" refType="w" fact="0.51"/>
          <dgm:constr type="t" for="ch" forName="dummy1a" refType="h" fact="0.0627"/>
          <dgm:constr type="l" for="ch" forName="dummy1b" refType="w" fact="0.8737"/>
          <dgm:constr type="t" for="ch" forName="dummy1b" refType="h" fact="0.2727"/>
          <dgm:constr type="l" for="ch" forName="wedge1Tx" refType="w" fact="0.53"/>
          <dgm:constr type="t" for="ch" forName="wedge1Tx" refType="h" fact="0.17"/>
          <dgm:constr type="w" for="ch" forName="wedge1Tx" refType="w" fact="0.22"/>
          <dgm:constr type="h" for="ch" forName="wedge1Tx" refType="h" fact="0.17"/>
          <dgm:constr type="l" for="ch" forName="wedge2" refType="w" fact="0.1"/>
          <dgm:constr type="t" for="ch" forName="wedge2" refType="w" fact="0.08"/>
          <dgm:constr type="w" for="ch" forName="wedge2" refType="w" fact="0.84"/>
          <dgm:constr type="h" for="ch" forName="wedge2" refType="h" fact="0.84"/>
          <dgm:constr type="l" for="ch" forName="dummy2a" refType="w" fact="0.8837"/>
          <dgm:constr type="t" for="ch" forName="dummy2a" refType="h" fact="0.29"/>
          <dgm:constr type="l" for="ch" forName="dummy2b" refType="w" fact="0.8837"/>
          <dgm:constr type="t" for="ch" forName="dummy2b" refType="h" fact="0.71"/>
          <dgm:constr type="l" for="ch" forName="wedge2Tx" refType="w" fact="0.67"/>
          <dgm:constr type="t" for="ch" forName="wedge2Tx" refType="h" fact="0.42"/>
          <dgm:constr type="w" for="ch" forName="wedge2Tx" refType="w" fact="0.23"/>
          <dgm:constr type="h" for="ch" forName="wedge2Tx" refType="h" fact="0.165"/>
          <dgm:constr type="l" for="ch" forName="wedge3" refType="w" fact="0.09"/>
          <dgm:constr type="t" for="ch" forName="wedge3" refType="w" fact="0.0973"/>
          <dgm:constr type="w" for="ch" forName="wedge3" refType="w" fact="0.84"/>
          <dgm:constr type="h" for="ch" forName="wedge3" refType="h" fact="0.84"/>
          <dgm:constr type="l" for="ch" forName="dummy3a" refType="w" fact="0.8737"/>
          <dgm:constr type="t" for="ch" forName="dummy3a" refType="h" fact="0.7273"/>
          <dgm:constr type="l" for="ch" forName="dummy3b" refType="w" fact="0.51"/>
          <dgm:constr type="t" for="ch" forName="dummy3b" refType="h" fact="0.9373"/>
          <dgm:constr type="l" for="ch" forName="wedge3Tx" refType="w" fact="0.53"/>
          <dgm:constr type="t" for="ch" forName="wedge3Tx" refType="h" fact="0.665"/>
          <dgm:constr type="w" for="ch" forName="wedge3Tx" refType="w" fact="0.22"/>
          <dgm:constr type="h" for="ch" forName="wedge3Tx" refType="h" fact="0.17"/>
          <dgm:constr type="l" for="ch" forName="wedge4" refType="w" fact="0.07"/>
          <dgm:constr type="t" for="ch" forName="wedge4" refType="h" fact="0.0973"/>
          <dgm:constr type="w" for="ch" forName="wedge4" refType="w" fact="0.84"/>
          <dgm:constr type="h" for="ch" forName="wedge4" refType="h" fact="0.84"/>
          <dgm:constr type="l" for="ch" forName="dummy4a" refType="w" fact="0.49"/>
          <dgm:constr type="t" for="ch" forName="dummy4a" refType="h" fact="0.9373"/>
          <dgm:constr type="l" for="ch" forName="dummy4b" refType="w" fact="0.1263"/>
          <dgm:constr type="t" for="ch" forName="dummy4b" refType="h" fact="0.7273"/>
          <dgm:constr type="r" for="ch" forName="wedge4Tx" refType="w" fact="0.47"/>
          <dgm:constr type="t" for="ch" forName="wedge4Tx" refType="h" fact="0.665"/>
          <dgm:constr type="w" for="ch" forName="wedge4Tx" refType="w" fact="0.22"/>
          <dgm:constr type="h" for="ch" forName="wedge4Tx" refType="h" fact="0.17"/>
          <dgm:constr type="l" for="ch" forName="wedge5" refType="w" fact="0.06"/>
          <dgm:constr type="t" for="ch" forName="wedge5" refType="h" fact="0.08"/>
          <dgm:constr type="w" for="ch" forName="wedge5" refType="w" fact="0.84"/>
          <dgm:constr type="h" for="ch" forName="wedge5" refType="h" fact="0.84"/>
          <dgm:constr type="l" for="ch" forName="dummy5a" refType="w" fact="0.1163"/>
          <dgm:constr type="t" for="ch" forName="dummy5a" refType="h" fact="0.71"/>
          <dgm:constr type="l" for="ch" forName="dummy5b" refType="w" fact="0.1163"/>
          <dgm:constr type="t" for="ch" forName="dummy5b" refType="h" fact="0.29"/>
          <dgm:constr type="r" for="ch" forName="wedge5Tx" refType="w" fact="0.33"/>
          <dgm:constr type="t" for="ch" forName="wedge5Tx" refType="h" fact="0.42"/>
          <dgm:constr type="w" for="ch" forName="wedge5Tx" refType="w" fact="0.23"/>
          <dgm:constr type="h" for="ch" forName="wedge5Tx" refType="h" fact="0.165"/>
          <dgm:constr type="l" for="ch" forName="wedge6" refType="w" fact="0.07"/>
          <dgm:constr type="t" for="ch" forName="wedge6" refType="h" fact="0.0627"/>
          <dgm:constr type="w" for="ch" forName="wedge6" refType="w" fact="0.84"/>
          <dgm:constr type="h" for="ch" forName="wedge6" refType="h" fact="0.84"/>
          <dgm:constr type="l" for="ch" forName="dummy6a" refType="w" fact="0.1263"/>
          <dgm:constr type="t" for="ch" forName="dummy6a" refType="h" fact="0.2727"/>
          <dgm:constr type="l" for="ch" forName="dummy6b" refType="w" fact="0.49"/>
          <dgm:constr type="t" for="ch" forName="dummy6b" refType="h" fact="0.0627"/>
          <dgm:constr type="r" for="ch" forName="wedge6Tx" refType="w" fact="0.47"/>
          <dgm:constr type="t" for="ch" forName="wedge6Tx" refType="h" fact="0.17"/>
          <dgm:constr type="w" for="ch" forName="wedge6Tx" refType="w" fact="0.22"/>
          <dgm:constr type="h" for="ch" forName="wedge6Tx" refType="h" fact="0.17"/>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primFontSz" for="ch" ptType="node" op="equ"/>
        </dgm:constrLst>
      </dgm:if>
      <dgm:else name="Name7">
        <dgm:constrLst>
          <dgm:constr type="l" for="ch" forName="wedge1" refType="w" fact="0.0887"/>
          <dgm:constr type="t" for="ch" forName="wedge1" refType="w" fact="0.062"/>
          <dgm:constr type="w" for="ch" forName="wedge1" refType="w" fact="0.84"/>
          <dgm:constr type="h" for="ch" forName="wedge1" refType="h" fact="0.84"/>
          <dgm:constr type="l" for="ch" forName="dummy1a" refType="w" fact="0.5087"/>
          <dgm:constr type="t" for="ch" forName="dummy1a" refType="h" fact="0.062"/>
          <dgm:constr type="l" for="ch" forName="dummy1b" refType="w" fact="0.837"/>
          <dgm:constr type="t" for="ch" forName="dummy1b" refType="h" fact="0.2201"/>
          <dgm:constr type="l" for="ch" forName="wedge1Tx" refType="w" fact="0.53"/>
          <dgm:constr type="t" for="ch" forName="wedge1Tx" refType="h" fact="0.14"/>
          <dgm:constr type="w" for="ch" forName="wedge1Tx" refType="w" fact="0.2"/>
          <dgm:constr type="h" for="ch" forName="wedge1Tx" refType="h" fact="0.16"/>
          <dgm:constr type="l" for="ch" forName="wedge2" refType="w" fact="0.0995"/>
          <dgm:constr type="t" for="ch" forName="wedge2" refType="w" fact="0.0755"/>
          <dgm:constr type="w" for="ch" forName="wedge2" refType="w" fact="0.84"/>
          <dgm:constr type="h" for="ch" forName="wedge2" refType="h" fact="0.84"/>
          <dgm:constr type="l" for="ch" forName="dummy2a" refType="w" fact="0.8479"/>
          <dgm:constr type="t" for="ch" forName="dummy2a" refType="h" fact="0.2337"/>
          <dgm:constr type="l" for="ch" forName="dummy2b" refType="w" fact="0.929"/>
          <dgm:constr type="t" for="ch" forName="dummy2b" refType="h" fact="0.589"/>
          <dgm:constr type="l" for="ch" forName="wedge2Tx" refType="w" fact="0.67"/>
          <dgm:constr type="t" for="ch" forName="wedge2Tx" refType="h" fact="0.38"/>
          <dgm:constr type="w" for="ch" forName="wedge2Tx" refType="w" fact="0.23"/>
          <dgm:constr type="h" for="ch" forName="wedge2Tx" refType="h" fact="0.14"/>
          <dgm:constr type="l" for="ch" forName="wedge3" refType="w" fact="0.0956"/>
          <dgm:constr type="t" for="ch" forName="wedge3" refType="w" fact="0.0925"/>
          <dgm:constr type="w" for="ch" forName="wedge3" refType="w" fact="0.84"/>
          <dgm:constr type="h" for="ch" forName="wedge3" refType="h" fact="0.84"/>
          <dgm:constr type="l" for="ch" forName="dummy3a" refType="w" fact="0.9251"/>
          <dgm:constr type="t" for="ch" forName="dummy3a" refType="h" fact="0.6059"/>
          <dgm:constr type="l" for="ch" forName="dummy3b" refType="w" fact="0.6979"/>
          <dgm:constr type="t" for="ch" forName="dummy3b" refType="h" fact="0.8909"/>
          <dgm:constr type="l" for="ch" forName="wedge3Tx" refType="w" fact="0.635"/>
          <dgm:constr type="t" for="ch" forName="wedge3Tx" refType="h" fact="0.59"/>
          <dgm:constr type="w" for="ch" forName="wedge3Tx" refType="w" fact="0.2"/>
          <dgm:constr type="h" for="ch" forName="wedge3Tx" refType="h" fact="0.155"/>
          <dgm:constr type="l" for="ch" forName="wedge4" refType="w" fact="0.08"/>
          <dgm:constr type="t" for="ch" forName="wedge4" refType="h" fact="0.1"/>
          <dgm:constr type="w" for="ch" forName="wedge4" refType="w" fact="0.84"/>
          <dgm:constr type="h" for="ch" forName="wedge4" refType="h" fact="0.84"/>
          <dgm:constr type="l" for="ch" forName="dummy4a" refType="w" fact="0.6822"/>
          <dgm:constr type="t" for="ch" forName="dummy4a" refType="h" fact="0.8984"/>
          <dgm:constr type="l" for="ch" forName="dummy4b" refType="w" fact="0.3178"/>
          <dgm:constr type="t" for="ch" forName="dummy4b" refType="h" fact="0.8984"/>
          <dgm:constr type="l" for="ch" forName="wedge4Tx" refType="w" fact="0.4025"/>
          <dgm:constr type="t" for="ch" forName="wedge4Tx" refType="h" fact="0.76"/>
          <dgm:constr type="w" for="ch" forName="wedge4Tx" refType="w" fact="0.195"/>
          <dgm:constr type="h" for="ch" forName="wedge4Tx" refType="h" fact="0.14"/>
          <dgm:constr type="l" for="ch" forName="wedge5" refType="w" fact="0.0644"/>
          <dgm:constr type="t" for="ch" forName="wedge5" refType="h" fact="0.0925"/>
          <dgm:constr type="w" for="ch" forName="wedge5" refType="w" fact="0.84"/>
          <dgm:constr type="h" for="ch" forName="wedge5" refType="h" fact="0.84"/>
          <dgm:constr type="l" for="ch" forName="dummy5a" refType="w" fact="0.3021"/>
          <dgm:constr type="t" for="ch" forName="dummy5a" refType="h" fact="0.8909"/>
          <dgm:constr type="l" for="ch" forName="dummy5b" refType="w" fact="0.0749"/>
          <dgm:constr type="t" for="ch" forName="dummy5b" refType="h" fact="0.6059"/>
          <dgm:constr type="r" for="ch" forName="wedge5Tx" refType="w" fact="0.365"/>
          <dgm:constr type="t" for="ch" forName="wedge5Tx" refType="h" fact="0.59"/>
          <dgm:constr type="w" for="ch" forName="wedge5Tx" refType="w" fact="0.2"/>
          <dgm:constr type="h" for="ch" forName="wedge5Tx" refType="h" fact="0.155"/>
          <dgm:constr type="l" for="ch" forName="wedge6" refType="w" fact="0.0605"/>
          <dgm:constr type="t" for="ch" forName="wedge6" refType="h" fact="0.0755"/>
          <dgm:constr type="w" for="ch" forName="wedge6" refType="w" fact="0.84"/>
          <dgm:constr type="h" for="ch" forName="wedge6" refType="h" fact="0.84"/>
          <dgm:constr type="l" for="ch" forName="dummy6a" refType="w" fact="0.071"/>
          <dgm:constr type="t" for="ch" forName="dummy6a" refType="h" fact="0.589"/>
          <dgm:constr type="l" for="ch" forName="dummy6b" refType="w" fact="0.1521"/>
          <dgm:constr type="t" for="ch" forName="dummy6b" refType="h" fact="0.2337"/>
          <dgm:constr type="r" for="ch" forName="wedge6Tx" refType="w" fact="0.33"/>
          <dgm:constr type="t" for="ch" forName="wedge6Tx" refType="h" fact="0.38"/>
          <dgm:constr type="w" for="ch" forName="wedge6Tx" refType="w" fact="0.23"/>
          <dgm:constr type="h" for="ch" forName="wedge6Tx" refType="h" fact="0.14"/>
          <dgm:constr type="l" for="ch" forName="wedge7" refType="w" fact="0.0713"/>
          <dgm:constr type="t" for="ch" forName="wedge7" refType="h" fact="0.062"/>
          <dgm:constr type="w" for="ch" forName="wedge7" refType="w" fact="0.84"/>
          <dgm:constr type="h" for="ch" forName="wedge7" refType="h" fact="0.84"/>
          <dgm:constr type="l" for="ch" forName="dummy7a" refType="w" fact="0.163"/>
          <dgm:constr type="t" for="ch" forName="dummy7a" refType="h" fact="0.2201"/>
          <dgm:constr type="l" for="ch" forName="dummy7b" refType="w" fact="0.4913"/>
          <dgm:constr type="t" for="ch" forName="dummy7b" refType="h" fact="0.062"/>
          <dgm:constr type="r" for="ch" forName="wedge7Tx" refType="w" fact="0.47"/>
          <dgm:constr type="t" for="ch" forName="wedge7Tx" refType="h" fact="0.14"/>
          <dgm:constr type="w" for="ch" forName="wedge7Tx" refType="w" fact="0.2"/>
          <dgm:constr type="h" for="ch" forName="wedge7Tx" refType="h" fact="0.16"/>
          <dgm:constr type="h" for="ch" forName="arrowWedge1" refType="w" fact="0.08"/>
          <dgm:constr type="diam" for="ch" forName="arrowWedge1" refType="w" fact="0.84"/>
          <dgm:constr type="l" for="ch" forName="arrowWedge1" refType="w" fact="0.5"/>
          <dgm:constr type="t" for="ch" forName="arrowWedge1" refType="w" fact="0.5"/>
          <dgm:constr type="h" for="ch" forName="arrowWedge2" refType="w" fact="0.08"/>
          <dgm:constr type="diam" for="ch" forName="arrowWedge2" refType="w" fact="0.84"/>
          <dgm:constr type="l" for="ch" forName="arrowWedge2" refType="w" fact="0.5"/>
          <dgm:constr type="t" for="ch" forName="arrowWedge2" refType="w" fact="0.5"/>
          <dgm:constr type="h" for="ch" forName="arrowWedge3" refType="w" fact="0.08"/>
          <dgm:constr type="diam" for="ch" forName="arrowWedge3" refType="w" fact="0.84"/>
          <dgm:constr type="l" for="ch" forName="arrowWedge3" refType="w" fact="0.5"/>
          <dgm:constr type="t" for="ch" forName="arrowWedge3" refType="w" fact="0.5"/>
          <dgm:constr type="h" for="ch" forName="arrowWedge4" refType="w" fact="0.08"/>
          <dgm:constr type="diam" for="ch" forName="arrowWedge4" refType="w" fact="0.84"/>
          <dgm:constr type="l" for="ch" forName="arrowWedge4" refType="w" fact="0.5"/>
          <dgm:constr type="t" for="ch" forName="arrowWedge4" refType="w" fact="0.5"/>
          <dgm:constr type="h" for="ch" forName="arrowWedge5" refType="w" fact="0.08"/>
          <dgm:constr type="diam" for="ch" forName="arrowWedge5" refType="w" fact="0.84"/>
          <dgm:constr type="l" for="ch" forName="arrowWedge5" refType="w" fact="0.5"/>
          <dgm:constr type="t" for="ch" forName="arrowWedge5" refType="w" fact="0.5"/>
          <dgm:constr type="h" for="ch" forName="arrowWedge6" refType="w" fact="0.08"/>
          <dgm:constr type="diam" for="ch" forName="arrowWedge6" refType="w" fact="0.84"/>
          <dgm:constr type="l" for="ch" forName="arrowWedge6" refType="w" fact="0.5"/>
          <dgm:constr type="t" for="ch" forName="arrowWedge6" refType="w" fact="0.5"/>
          <dgm:constr type="h" for="ch" forName="arrowWedge7" refType="w" fact="0.08"/>
          <dgm:constr type="diam" for="ch" forName="arrowWedge7" refType="w" fact="0.84"/>
          <dgm:constr type="l" for="ch" forName="arrowWedge7" refType="w" fact="0.5"/>
          <dgm:constr type="t" for="ch" forName="arrowWedge7" refType="w" fact="0.5"/>
          <dgm:constr type="primFontSz" for="ch" ptType="node" op="equ"/>
        </dgm:constrLst>
      </dgm:else>
    </dgm:choose>
    <dgm:ruleLst/>
    <dgm:choose name="Name8">
      <dgm:if name="Name9" axis="ch" ptType="node" func="cnt" op="gte" val="1">
        <dgm:layoutNode name="wedge1">
          <dgm:alg type="sp"/>
          <dgm:choose name="Name10">
            <dgm:if name="Name11" axis="ch" ptType="node" func="cnt" op="equ" val="1">
              <dgm:shape xmlns:r="http://schemas.openxmlformats.org/officeDocument/2006/relationships" type="ellipse" r:blip="">
                <dgm:adjLst/>
              </dgm:shape>
            </dgm:if>
            <dgm:if name="Name12" axis="ch" ptType="node" func="cnt" op="equ" val="2">
              <dgm:shape xmlns:r="http://schemas.openxmlformats.org/officeDocument/2006/relationships" type="pie" r:blip="">
                <dgm:adjLst>
                  <dgm:adj idx="1" val="270"/>
                  <dgm:adj idx="2" val="90"/>
                </dgm:adjLst>
              </dgm:shape>
            </dgm:if>
            <dgm:if name="Name13" axis="ch" ptType="node" func="cnt" op="equ" val="3">
              <dgm:shape xmlns:r="http://schemas.openxmlformats.org/officeDocument/2006/relationships" type="pie" r:blip="">
                <dgm:adjLst>
                  <dgm:adj idx="1" val="270"/>
                  <dgm:adj idx="2" val="30"/>
                </dgm:adjLst>
              </dgm:shape>
            </dgm:if>
            <dgm:if name="Name14" axis="ch" ptType="node" func="cnt" op="equ" val="4">
              <dgm:shape xmlns:r="http://schemas.openxmlformats.org/officeDocument/2006/relationships" type="pie" r:blip="">
                <dgm:adjLst>
                  <dgm:adj idx="1" val="270"/>
                  <dgm:adj idx="2" val="0"/>
                </dgm:adjLst>
              </dgm:shape>
            </dgm:if>
            <dgm:if name="Name15" axis="ch" ptType="node" func="cnt" op="equ" val="5">
              <dgm:shape xmlns:r="http://schemas.openxmlformats.org/officeDocument/2006/relationships" type="pie" r:blip="">
                <dgm:adjLst>
                  <dgm:adj idx="1" val="270"/>
                  <dgm:adj idx="2" val="342"/>
                </dgm:adjLst>
              </dgm:shape>
            </dgm:if>
            <dgm:if name="Name16" axis="ch" ptType="node" func="cnt" op="equ" val="6">
              <dgm:shape xmlns:r="http://schemas.openxmlformats.org/officeDocument/2006/relationships" type="pie" r:blip="">
                <dgm:adjLst>
                  <dgm:adj idx="1" val="270"/>
                  <dgm:adj idx="2" val="330"/>
                </dgm:adjLst>
              </dgm:shape>
            </dgm:if>
            <dgm:else name="Name17">
              <dgm:shape xmlns:r="http://schemas.openxmlformats.org/officeDocument/2006/relationships" type="pie" r:blip="">
                <dgm:adjLst>
                  <dgm:adj idx="1" val="270"/>
                  <dgm:adj idx="2" val="321.4286"/>
                </dgm:adjLst>
              </dgm:shape>
            </dgm:else>
          </dgm:choose>
          <dgm:choose name="Name18">
            <dgm:if name="Name19" func="var" arg="dir" op="equ" val="norm">
              <dgm:presOf axis="ch desOrSelf" ptType="node node" st="1 1" cnt="1 0"/>
            </dgm:if>
            <dgm:else name="Name20">
              <dgm:choose name="Name21">
                <dgm:if name="Name22" axis="ch" ptType="node" func="cnt" op="equ" val="1">
                  <dgm:presOf axis="ch desOrSelf" ptType="node node" st="1 1" cnt="1 0"/>
                </dgm:if>
                <dgm:if name="Name23" axis="ch" ptType="node" func="cnt" op="equ" val="2">
                  <dgm:presOf axis="ch desOrSelf" ptType="node node" st="2 1" cnt="1 0"/>
                </dgm:if>
                <dgm:if name="Name24" axis="ch" ptType="node" func="cnt" op="equ" val="3">
                  <dgm:presOf axis="ch desOrSelf" ptType="node node" st="3 1" cnt="1 0"/>
                </dgm:if>
                <dgm:if name="Name25" axis="ch" ptType="node" func="cnt" op="equ" val="4">
                  <dgm:presOf axis="ch desOrSelf" ptType="node node" st="4 1" cnt="1 0"/>
                </dgm:if>
                <dgm:if name="Name26" axis="ch" ptType="node" func="cnt" op="equ" val="5">
                  <dgm:presOf axis="ch desOrSelf" ptType="node node" st="5 1" cnt="1 0"/>
                </dgm:if>
                <dgm:if name="Name27" axis="ch" ptType="node" func="cnt" op="equ" val="6">
                  <dgm:presOf axis="ch desOrSelf" ptType="node node" st="6 1" cnt="1 0"/>
                </dgm:if>
                <dgm:else name="Name28">
                  <dgm:presOf axis="ch desOrSelf" ptType="node node" st="7 1" cnt="1 0"/>
                </dgm:else>
              </dgm:choose>
            </dgm:else>
          </dgm:choose>
          <dgm:constrLst/>
          <dgm:ruleLst/>
        </dgm:layoutNode>
        <dgm:layoutNode name="dummy1a" moveWith="wedge1">
          <dgm:alg type="sp"/>
          <dgm:shape xmlns:r="http://schemas.openxmlformats.org/officeDocument/2006/relationships" r:blip="">
            <dgm:adjLst/>
          </dgm:shape>
          <dgm:presOf/>
          <dgm:constrLst>
            <dgm:constr type="w" val="1"/>
            <dgm:constr type="h" val="1"/>
          </dgm:constrLst>
          <dgm:ruleLst/>
        </dgm:layoutNode>
        <dgm:layoutNode name="dummy1b" moveWith="wedge1">
          <dgm:alg type="sp"/>
          <dgm:shape xmlns:r="http://schemas.openxmlformats.org/officeDocument/2006/relationships" r:blip="">
            <dgm:adjLst/>
          </dgm:shape>
          <dgm:presOf/>
          <dgm:constrLst>
            <dgm:constr type="w" val="1"/>
            <dgm:constr type="h" val="1"/>
          </dgm:constrLst>
          <dgm:ruleLst/>
        </dgm:layoutNode>
        <dgm:layoutNode name="wedge1Tx" moveWith="wedge1">
          <dgm:varLst>
            <dgm:chMax val="0"/>
            <dgm:chPref val="0"/>
            <dgm:bulletEnabled val="1"/>
          </dgm:varLst>
          <dgm:alg type="tx"/>
          <dgm:shape xmlns:r="http://schemas.openxmlformats.org/officeDocument/2006/relationships" type="rect" r:blip="" hideGeom="1">
            <dgm:adjLst/>
          </dgm:shape>
          <dgm:choose name="Name29">
            <dgm:if name="Name30" func="var" arg="dir" op="equ" val="norm">
              <dgm:presOf axis="ch desOrSelf" ptType="node node" st="1 1" cnt="1 0"/>
            </dgm:if>
            <dgm:else name="Name31">
              <dgm:choose name="Name32">
                <dgm:if name="Name33" axis="ch" ptType="node" func="cnt" op="equ" val="1">
                  <dgm:presOf axis="ch desOrSelf" ptType="node node" st="1 1" cnt="1 0"/>
                </dgm:if>
                <dgm:if name="Name34" axis="ch" ptType="node" func="cnt" op="equ" val="2">
                  <dgm:presOf axis="ch desOrSelf" ptType="node node" st="2 1" cnt="1 0"/>
                </dgm:if>
                <dgm:if name="Name35" axis="ch" ptType="node" func="cnt" op="equ" val="3">
                  <dgm:presOf axis="ch desOrSelf" ptType="node node" st="3 1" cnt="1 0"/>
                </dgm:if>
                <dgm:if name="Name36" axis="ch" ptType="node" func="cnt" op="equ" val="4">
                  <dgm:presOf axis="ch desOrSelf" ptType="node node" st="4 1" cnt="1 0"/>
                </dgm:if>
                <dgm:if name="Name37" axis="ch" ptType="node" func="cnt" op="equ" val="5">
                  <dgm:presOf axis="ch desOrSelf" ptType="node node" st="5 1" cnt="1 0"/>
                </dgm:if>
                <dgm:if name="Name38" axis="ch" ptType="node" func="cnt" op="equ" val="6">
                  <dgm:presOf axis="ch desOrSelf" ptType="node node" st="6 1" cnt="1 0"/>
                </dgm:if>
                <dgm:else name="Name39">
                  <dgm:presOf axis="ch desOrSelf" ptType="node node" st="7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40"/>
    </dgm:choose>
    <dgm:choose name="Name41">
      <dgm:if name="Name42" axis="ch" ptType="node" func="cnt" op="gte" val="2">
        <dgm:layoutNode name="wedge2">
          <dgm:alg type="sp"/>
          <dgm:choose name="Name43">
            <dgm:if name="Name44" axis="ch" ptType="node" func="cnt" op="equ" val="2">
              <dgm:shape xmlns:r="http://schemas.openxmlformats.org/officeDocument/2006/relationships" type="pie" r:blip="">
                <dgm:adjLst>
                  <dgm:adj idx="1" val="90"/>
                  <dgm:adj idx="2" val="270"/>
                </dgm:adjLst>
              </dgm:shape>
            </dgm:if>
            <dgm:if name="Name45" axis="ch" ptType="node" func="cnt" op="equ" val="3">
              <dgm:shape xmlns:r="http://schemas.openxmlformats.org/officeDocument/2006/relationships" type="pie" r:blip="">
                <dgm:adjLst>
                  <dgm:adj idx="1" val="30"/>
                  <dgm:adj idx="2" val="150"/>
                </dgm:adjLst>
              </dgm:shape>
            </dgm:if>
            <dgm:if name="Name46" axis="ch" ptType="node" func="cnt" op="equ" val="4">
              <dgm:shape xmlns:r="http://schemas.openxmlformats.org/officeDocument/2006/relationships" type="pie" r:blip="">
                <dgm:adjLst>
                  <dgm:adj idx="1" val="0"/>
                  <dgm:adj idx="2" val="90"/>
                </dgm:adjLst>
              </dgm:shape>
            </dgm:if>
            <dgm:if name="Name47" axis="ch" ptType="node" func="cnt" op="equ" val="5">
              <dgm:shape xmlns:r="http://schemas.openxmlformats.org/officeDocument/2006/relationships" type="pie" r:blip="">
                <dgm:adjLst>
                  <dgm:adj idx="1" val="342"/>
                  <dgm:adj idx="2" val="54"/>
                </dgm:adjLst>
              </dgm:shape>
            </dgm:if>
            <dgm:if name="Name48" axis="ch" ptType="node" func="cnt" op="equ" val="6">
              <dgm:shape xmlns:r="http://schemas.openxmlformats.org/officeDocument/2006/relationships" type="pie" r:blip="">
                <dgm:adjLst>
                  <dgm:adj idx="1" val="330"/>
                  <dgm:adj idx="2" val="30"/>
                </dgm:adjLst>
              </dgm:shape>
            </dgm:if>
            <dgm:else name="Name49">
              <dgm:shape xmlns:r="http://schemas.openxmlformats.org/officeDocument/2006/relationships" type="pie" r:blip="">
                <dgm:adjLst>
                  <dgm:adj idx="1" val="321.4286"/>
                  <dgm:adj idx="2" val="12.85714"/>
                </dgm:adjLst>
              </dgm:shape>
            </dgm:else>
          </dgm:choose>
          <dgm:choose name="Name50">
            <dgm:if name="Name51" func="var" arg="dir" op="equ" val="norm">
              <dgm:presOf axis="ch desOrSelf" ptType="node node" st="2 1" cnt="1 0"/>
            </dgm:if>
            <dgm:else name="Name52">
              <dgm:choose name="Name53">
                <dgm:if name="Name54" axis="ch" ptType="node" func="cnt" op="equ" val="2">
                  <dgm:presOf axis="ch desOrSelf" ptType="node node" st="1 1" cnt="1 0"/>
                </dgm:if>
                <dgm:if name="Name55" axis="ch" ptType="node" func="cnt" op="equ" val="3">
                  <dgm:presOf axis="ch desOrSelf" ptType="node node" st="2 1" cnt="1 0"/>
                </dgm:if>
                <dgm:if name="Name56" axis="ch" ptType="node" func="cnt" op="equ" val="4">
                  <dgm:presOf axis="ch desOrSelf" ptType="node node" st="3 1" cnt="1 0"/>
                </dgm:if>
                <dgm:if name="Name57" axis="ch" ptType="node" func="cnt" op="equ" val="5">
                  <dgm:presOf axis="ch desOrSelf" ptType="node node" st="4 1" cnt="1 0"/>
                </dgm:if>
                <dgm:if name="Name58" axis="ch" ptType="node" func="cnt" op="equ" val="6">
                  <dgm:presOf axis="ch desOrSelf" ptType="node node" st="5 1" cnt="1 0"/>
                </dgm:if>
                <dgm:else name="Name59">
                  <dgm:presOf axis="ch desOrSelf" ptType="node node" st="6 1" cnt="1 0"/>
                </dgm:else>
              </dgm:choose>
            </dgm:else>
          </dgm:choose>
          <dgm:constrLst/>
          <dgm:ruleLst/>
        </dgm:layoutNode>
        <dgm:layoutNode name="dummy2a" moveWith="wedge2">
          <dgm:alg type="sp"/>
          <dgm:shape xmlns:r="http://schemas.openxmlformats.org/officeDocument/2006/relationships" r:blip="">
            <dgm:adjLst/>
          </dgm:shape>
          <dgm:presOf/>
          <dgm:constrLst>
            <dgm:constr type="w" val="1"/>
            <dgm:constr type="h" val="1"/>
          </dgm:constrLst>
          <dgm:ruleLst/>
        </dgm:layoutNode>
        <dgm:layoutNode name="dummy2b" moveWith="wedge2">
          <dgm:alg type="sp"/>
          <dgm:shape xmlns:r="http://schemas.openxmlformats.org/officeDocument/2006/relationships" r:blip="">
            <dgm:adjLst/>
          </dgm:shape>
          <dgm:presOf/>
          <dgm:constrLst>
            <dgm:constr type="w" val="1"/>
            <dgm:constr type="h" val="1"/>
          </dgm:constrLst>
          <dgm:ruleLst/>
        </dgm:layoutNode>
        <dgm:layoutNode name="wedge2Tx" moveWith="wedge2">
          <dgm:varLst>
            <dgm:chMax val="0"/>
            <dgm:chPref val="0"/>
            <dgm:bulletEnabled val="1"/>
          </dgm:varLst>
          <dgm:alg type="tx"/>
          <dgm:shape xmlns:r="http://schemas.openxmlformats.org/officeDocument/2006/relationships" type="rect" r:blip="" hideGeom="1">
            <dgm:adjLst/>
          </dgm:shape>
          <dgm:choose name="Name60">
            <dgm:if name="Name61" func="var" arg="dir" op="equ" val="norm">
              <dgm:presOf axis="ch desOrSelf" ptType="node node" st="2 1" cnt="1 0"/>
            </dgm:if>
            <dgm:else name="Name62">
              <dgm:choose name="Name63">
                <dgm:if name="Name64" axis="ch" ptType="node" func="cnt" op="equ" val="2">
                  <dgm:presOf axis="ch desOrSelf" ptType="node node" st="1 1" cnt="1 0"/>
                </dgm:if>
                <dgm:if name="Name65" axis="ch" ptType="node" func="cnt" op="equ" val="3">
                  <dgm:presOf axis="ch desOrSelf" ptType="node node" st="2 1" cnt="1 0"/>
                </dgm:if>
                <dgm:if name="Name66" axis="ch" ptType="node" func="cnt" op="equ" val="4">
                  <dgm:presOf axis="ch desOrSelf" ptType="node node" st="3 1" cnt="1 0"/>
                </dgm:if>
                <dgm:if name="Name67" axis="ch" ptType="node" func="cnt" op="equ" val="5">
                  <dgm:presOf axis="ch desOrSelf" ptType="node node" st="4 1" cnt="1 0"/>
                </dgm:if>
                <dgm:if name="Name68" axis="ch" ptType="node" func="cnt" op="equ" val="6">
                  <dgm:presOf axis="ch desOrSelf" ptType="node node" st="5 1" cnt="1 0"/>
                </dgm:if>
                <dgm:else name="Name69">
                  <dgm:presOf axis="ch desOrSelf" ptType="node node" st="6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70"/>
    </dgm:choose>
    <dgm:choose name="Name71">
      <dgm:if name="Name72" axis="ch" ptType="node" func="cnt" op="gte" val="3">
        <dgm:layoutNode name="wedge3">
          <dgm:alg type="sp"/>
          <dgm:choose name="Name73">
            <dgm:if name="Name74" axis="ch" ptType="node" func="cnt" op="equ" val="3">
              <dgm:shape xmlns:r="http://schemas.openxmlformats.org/officeDocument/2006/relationships" type="pie" r:blip="">
                <dgm:adjLst>
                  <dgm:adj idx="1" val="150"/>
                  <dgm:adj idx="2" val="270"/>
                </dgm:adjLst>
              </dgm:shape>
            </dgm:if>
            <dgm:if name="Name75" axis="ch" ptType="node" func="cnt" op="equ" val="4">
              <dgm:shape xmlns:r="http://schemas.openxmlformats.org/officeDocument/2006/relationships" type="pie" r:blip="">
                <dgm:adjLst>
                  <dgm:adj idx="1" val="90"/>
                  <dgm:adj idx="2" val="180"/>
                </dgm:adjLst>
              </dgm:shape>
            </dgm:if>
            <dgm:if name="Name76" axis="ch" ptType="node" func="cnt" op="equ" val="5">
              <dgm:shape xmlns:r="http://schemas.openxmlformats.org/officeDocument/2006/relationships" type="pie" r:blip="">
                <dgm:adjLst>
                  <dgm:adj idx="1" val="54"/>
                  <dgm:adj idx="2" val="126"/>
                </dgm:adjLst>
              </dgm:shape>
            </dgm:if>
            <dgm:if name="Name77" axis="ch" ptType="node" func="cnt" op="equ" val="6">
              <dgm:shape xmlns:r="http://schemas.openxmlformats.org/officeDocument/2006/relationships" type="pie" r:blip="">
                <dgm:adjLst>
                  <dgm:adj idx="1" val="30"/>
                  <dgm:adj idx="2" val="90"/>
                </dgm:adjLst>
              </dgm:shape>
            </dgm:if>
            <dgm:else name="Name78">
              <dgm:shape xmlns:r="http://schemas.openxmlformats.org/officeDocument/2006/relationships" type="pie" r:blip="">
                <dgm:adjLst>
                  <dgm:adj idx="1" val="12.85714"/>
                  <dgm:adj idx="2" val="64.28571"/>
                </dgm:adjLst>
              </dgm:shape>
            </dgm:else>
          </dgm:choose>
          <dgm:choose name="Name79">
            <dgm:if name="Name80" func="var" arg="dir" op="equ" val="norm">
              <dgm:presOf axis="ch desOrSelf" ptType="node node" st="3 1" cnt="1 0"/>
            </dgm:if>
            <dgm:else name="Name81">
              <dgm:choose name="Name82">
                <dgm:if name="Name83" axis="ch" ptType="node" func="cnt" op="equ" val="3">
                  <dgm:presOf axis="ch desOrSelf" ptType="node node" st="1 1" cnt="1 0"/>
                </dgm:if>
                <dgm:if name="Name84" axis="ch" ptType="node" func="cnt" op="equ" val="4">
                  <dgm:presOf axis="ch desOrSelf" ptType="node node" st="2 1" cnt="1 0"/>
                </dgm:if>
                <dgm:if name="Name85" axis="ch" ptType="node" func="cnt" op="equ" val="5">
                  <dgm:presOf axis="ch desOrSelf" ptType="node node" st="3 1" cnt="1 0"/>
                </dgm:if>
                <dgm:if name="Name86" axis="ch" ptType="node" func="cnt" op="equ" val="6">
                  <dgm:presOf axis="ch desOrSelf" ptType="node node" st="4 1" cnt="1 0"/>
                </dgm:if>
                <dgm:else name="Name87">
                  <dgm:presOf axis="ch desOrSelf" ptType="node node" st="5 1" cnt="1 0"/>
                </dgm:else>
              </dgm:choose>
            </dgm:else>
          </dgm:choose>
          <dgm:constrLst/>
          <dgm:ruleLst/>
        </dgm:layoutNode>
        <dgm:layoutNode name="dummy3a" moveWith="wedge3">
          <dgm:alg type="sp"/>
          <dgm:shape xmlns:r="http://schemas.openxmlformats.org/officeDocument/2006/relationships" r:blip="">
            <dgm:adjLst/>
          </dgm:shape>
          <dgm:presOf/>
          <dgm:constrLst>
            <dgm:constr type="w" val="1"/>
            <dgm:constr type="h" val="1"/>
          </dgm:constrLst>
          <dgm:ruleLst/>
        </dgm:layoutNode>
        <dgm:layoutNode name="dummy3b" moveWith="wedge3">
          <dgm:alg type="sp"/>
          <dgm:shape xmlns:r="http://schemas.openxmlformats.org/officeDocument/2006/relationships" r:blip="">
            <dgm:adjLst/>
          </dgm:shape>
          <dgm:presOf/>
          <dgm:constrLst>
            <dgm:constr type="w" val="1"/>
            <dgm:constr type="h" val="1"/>
          </dgm:constrLst>
          <dgm:ruleLst/>
        </dgm:layoutNode>
        <dgm:layoutNode name="wedge3Tx" moveWith="wedge3">
          <dgm:varLst>
            <dgm:chMax val="0"/>
            <dgm:chPref val="0"/>
            <dgm:bulletEnabled val="1"/>
          </dgm:varLst>
          <dgm:alg type="tx"/>
          <dgm:shape xmlns:r="http://schemas.openxmlformats.org/officeDocument/2006/relationships" type="rect" r:blip="" hideGeom="1">
            <dgm:adjLst/>
          </dgm:shape>
          <dgm:choose name="Name88">
            <dgm:if name="Name89" func="var" arg="dir" op="equ" val="norm">
              <dgm:presOf axis="ch desOrSelf" ptType="node node" st="3 1" cnt="1 0"/>
            </dgm:if>
            <dgm:else name="Name90">
              <dgm:choose name="Name91">
                <dgm:if name="Name92" axis="ch" ptType="node" func="cnt" op="equ" val="3">
                  <dgm:presOf axis="ch desOrSelf" ptType="node node" st="1 1" cnt="1 0"/>
                </dgm:if>
                <dgm:if name="Name93" axis="ch" ptType="node" func="cnt" op="equ" val="4">
                  <dgm:presOf axis="ch desOrSelf" ptType="node node" st="2 1" cnt="1 0"/>
                </dgm:if>
                <dgm:if name="Name94" axis="ch" ptType="node" func="cnt" op="equ" val="5">
                  <dgm:presOf axis="ch desOrSelf" ptType="node node" st="3 1" cnt="1 0"/>
                </dgm:if>
                <dgm:if name="Name95" axis="ch" ptType="node" func="cnt" op="equ" val="6">
                  <dgm:presOf axis="ch desOrSelf" ptType="node node" st="4 1" cnt="1 0"/>
                </dgm:if>
                <dgm:else name="Name96">
                  <dgm:presOf axis="ch desOrSelf" ptType="node node" st="5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97"/>
    </dgm:choose>
    <dgm:choose name="Name98">
      <dgm:if name="Name99" axis="ch" ptType="node" func="cnt" op="gte" val="4">
        <dgm:layoutNode name="wedge4">
          <dgm:alg type="sp"/>
          <dgm:choose name="Name100">
            <dgm:if name="Name101" axis="ch" ptType="node" func="cnt" op="equ" val="4">
              <dgm:shape xmlns:r="http://schemas.openxmlformats.org/officeDocument/2006/relationships" type="pie" r:blip="">
                <dgm:adjLst>
                  <dgm:adj idx="1" val="180"/>
                  <dgm:adj idx="2" val="270"/>
                </dgm:adjLst>
              </dgm:shape>
            </dgm:if>
            <dgm:if name="Name102" axis="ch" ptType="node" func="cnt" op="equ" val="5">
              <dgm:shape xmlns:r="http://schemas.openxmlformats.org/officeDocument/2006/relationships" type="pie" r:blip="">
                <dgm:adjLst>
                  <dgm:adj idx="1" val="126"/>
                  <dgm:adj idx="2" val="198"/>
                </dgm:adjLst>
              </dgm:shape>
            </dgm:if>
            <dgm:if name="Name103" axis="ch" ptType="node" func="cnt" op="equ" val="6">
              <dgm:shape xmlns:r="http://schemas.openxmlformats.org/officeDocument/2006/relationships" type="pie" r:blip="">
                <dgm:adjLst>
                  <dgm:adj idx="1" val="90"/>
                  <dgm:adj idx="2" val="150"/>
                </dgm:adjLst>
              </dgm:shape>
            </dgm:if>
            <dgm:else name="Name104">
              <dgm:shape xmlns:r="http://schemas.openxmlformats.org/officeDocument/2006/relationships" type="pie" r:blip="">
                <dgm:adjLst>
                  <dgm:adj idx="1" val="64.2871"/>
                  <dgm:adj idx="2" val="115.7143"/>
                </dgm:adjLst>
              </dgm:shape>
            </dgm:else>
          </dgm:choose>
          <dgm:choose name="Name105">
            <dgm:if name="Name106" func="var" arg="dir" op="equ" val="norm">
              <dgm:presOf axis="ch desOrSelf" ptType="node node" st="4 1" cnt="1 0"/>
            </dgm:if>
            <dgm:else name="Name107">
              <dgm:choose name="Name108">
                <dgm:if name="Name109" axis="ch" ptType="node" func="cnt" op="equ" val="4">
                  <dgm:presOf axis="ch desOrSelf" ptType="node node" st="1 1" cnt="1 0"/>
                </dgm:if>
                <dgm:if name="Name110" axis="ch" ptType="node" func="cnt" op="equ" val="5">
                  <dgm:presOf axis="ch desOrSelf" ptType="node node" st="2 1" cnt="1 0"/>
                </dgm:if>
                <dgm:if name="Name111" axis="ch" ptType="node" func="cnt" op="equ" val="6">
                  <dgm:presOf axis="ch desOrSelf" ptType="node node" st="3 1" cnt="1 0"/>
                </dgm:if>
                <dgm:else name="Name112">
                  <dgm:presOf axis="ch desOrSelf" ptType="node node" st="4 1" cnt="1 0"/>
                </dgm:else>
              </dgm:choose>
            </dgm:else>
          </dgm:choose>
          <dgm:constrLst/>
          <dgm:ruleLst/>
        </dgm:layoutNode>
        <dgm:layoutNode name="dummy4a" moveWith="wedge4">
          <dgm:alg type="sp"/>
          <dgm:shape xmlns:r="http://schemas.openxmlformats.org/officeDocument/2006/relationships" r:blip="">
            <dgm:adjLst/>
          </dgm:shape>
          <dgm:presOf/>
          <dgm:constrLst>
            <dgm:constr type="w" val="1"/>
            <dgm:constr type="h" val="1"/>
          </dgm:constrLst>
          <dgm:ruleLst/>
        </dgm:layoutNode>
        <dgm:layoutNode name="dummy4b" moveWith="wedge4">
          <dgm:alg type="sp"/>
          <dgm:shape xmlns:r="http://schemas.openxmlformats.org/officeDocument/2006/relationships" r:blip="">
            <dgm:adjLst/>
          </dgm:shape>
          <dgm:presOf/>
          <dgm:constrLst>
            <dgm:constr type="w" val="1"/>
            <dgm:constr type="h" val="1"/>
          </dgm:constrLst>
          <dgm:ruleLst/>
        </dgm:layoutNode>
        <dgm:layoutNode name="wedge4Tx" moveWith="wedge4">
          <dgm:varLst>
            <dgm:chMax val="0"/>
            <dgm:chPref val="0"/>
            <dgm:bulletEnabled val="1"/>
          </dgm:varLst>
          <dgm:alg type="tx"/>
          <dgm:shape xmlns:r="http://schemas.openxmlformats.org/officeDocument/2006/relationships" type="rect" r:blip="" hideGeom="1">
            <dgm:adjLst/>
          </dgm:shape>
          <dgm:choose name="Name113">
            <dgm:if name="Name114" func="var" arg="dir" op="equ" val="norm">
              <dgm:presOf axis="ch desOrSelf" ptType="node node" st="4 1" cnt="1 0"/>
            </dgm:if>
            <dgm:else name="Name115">
              <dgm:choose name="Name116">
                <dgm:if name="Name117" axis="ch" ptType="node" func="cnt" op="equ" val="4">
                  <dgm:presOf axis="ch desOrSelf" ptType="node node" st="1 1" cnt="1 0"/>
                </dgm:if>
                <dgm:if name="Name118" axis="ch" ptType="node" func="cnt" op="equ" val="5">
                  <dgm:presOf axis="ch desOrSelf" ptType="node node" st="2 1" cnt="1 0"/>
                </dgm:if>
                <dgm:if name="Name119" axis="ch" ptType="node" func="cnt" op="equ" val="6">
                  <dgm:presOf axis="ch desOrSelf" ptType="node node" st="3 1" cnt="1 0"/>
                </dgm:if>
                <dgm:else name="Name120">
                  <dgm:presOf axis="ch desOrSelf" ptType="node node" st="4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21"/>
    </dgm:choose>
    <dgm:choose name="Name122">
      <dgm:if name="Name123" axis="ch" ptType="node" func="cnt" op="gte" val="5">
        <dgm:layoutNode name="wedge5">
          <dgm:alg type="sp"/>
          <dgm:choose name="Name124">
            <dgm:if name="Name125" axis="ch" ptType="node" func="cnt" op="equ" val="5">
              <dgm:shape xmlns:r="http://schemas.openxmlformats.org/officeDocument/2006/relationships" type="pie" r:blip="">
                <dgm:adjLst>
                  <dgm:adj idx="1" val="198"/>
                  <dgm:adj idx="2" val="270"/>
                </dgm:adjLst>
              </dgm:shape>
            </dgm:if>
            <dgm:if name="Name126" axis="ch" ptType="node" func="cnt" op="equ" val="6">
              <dgm:shape xmlns:r="http://schemas.openxmlformats.org/officeDocument/2006/relationships" type="pie" r:blip="">
                <dgm:adjLst>
                  <dgm:adj idx="1" val="150"/>
                  <dgm:adj idx="2" val="210"/>
                </dgm:adjLst>
              </dgm:shape>
            </dgm:if>
            <dgm:else name="Name127">
              <dgm:shape xmlns:r="http://schemas.openxmlformats.org/officeDocument/2006/relationships" type="pie" r:blip="">
                <dgm:adjLst>
                  <dgm:adj idx="1" val="115.7143"/>
                  <dgm:adj idx="2" val="167.1429"/>
                </dgm:adjLst>
              </dgm:shape>
            </dgm:else>
          </dgm:choose>
          <dgm:choose name="Name128">
            <dgm:if name="Name129" func="var" arg="dir" op="equ" val="norm">
              <dgm:presOf axis="ch desOrSelf" ptType="node node" st="5 1" cnt="1 0"/>
            </dgm:if>
            <dgm:else name="Name130">
              <dgm:choose name="Name131">
                <dgm:if name="Name132" axis="ch" ptType="node" func="cnt" op="equ" val="5">
                  <dgm:presOf axis="ch desOrSelf" ptType="node node" st="1 1" cnt="1 0"/>
                </dgm:if>
                <dgm:if name="Name133" axis="ch" ptType="node" func="cnt" op="equ" val="6">
                  <dgm:presOf axis="ch desOrSelf" ptType="node node" st="2 1" cnt="1 0"/>
                </dgm:if>
                <dgm:else name="Name134">
                  <dgm:presOf axis="ch desOrSelf" ptType="node node" st="3 1" cnt="1 0"/>
                </dgm:else>
              </dgm:choose>
            </dgm:else>
          </dgm:choose>
          <dgm:constrLst/>
          <dgm:ruleLst/>
        </dgm:layoutNode>
        <dgm:layoutNode name="dummy5a" moveWith="wedge5">
          <dgm:alg type="sp"/>
          <dgm:shape xmlns:r="http://schemas.openxmlformats.org/officeDocument/2006/relationships" r:blip="">
            <dgm:adjLst/>
          </dgm:shape>
          <dgm:presOf/>
          <dgm:constrLst>
            <dgm:constr type="w" val="1"/>
            <dgm:constr type="h" val="1"/>
          </dgm:constrLst>
          <dgm:ruleLst/>
        </dgm:layoutNode>
        <dgm:layoutNode name="dummy5b" moveWith="wedge5">
          <dgm:alg type="sp"/>
          <dgm:shape xmlns:r="http://schemas.openxmlformats.org/officeDocument/2006/relationships" r:blip="">
            <dgm:adjLst/>
          </dgm:shape>
          <dgm:presOf/>
          <dgm:constrLst>
            <dgm:constr type="w" val="1"/>
            <dgm:constr type="h" val="1"/>
          </dgm:constrLst>
          <dgm:ruleLst/>
        </dgm:layoutNode>
        <dgm:layoutNode name="wedge5Tx" moveWith="wedge5">
          <dgm:varLst>
            <dgm:chMax val="0"/>
            <dgm:chPref val="0"/>
            <dgm:bulletEnabled val="1"/>
          </dgm:varLst>
          <dgm:alg type="tx"/>
          <dgm:shape xmlns:r="http://schemas.openxmlformats.org/officeDocument/2006/relationships" type="rect" r:blip="" hideGeom="1">
            <dgm:adjLst/>
          </dgm:shape>
          <dgm:choose name="Name135">
            <dgm:if name="Name136" func="var" arg="dir" op="equ" val="norm">
              <dgm:presOf axis="ch desOrSelf" ptType="node node" st="5 1" cnt="1 0"/>
            </dgm:if>
            <dgm:else name="Name137">
              <dgm:choose name="Name138">
                <dgm:if name="Name139" axis="ch" ptType="node" func="cnt" op="equ" val="5">
                  <dgm:presOf axis="ch desOrSelf" ptType="node node" st="1 1" cnt="1 0"/>
                </dgm:if>
                <dgm:if name="Name140" axis="ch" ptType="node" func="cnt" op="equ" val="6">
                  <dgm:presOf axis="ch desOrSelf" ptType="node node" st="2 1" cnt="1 0"/>
                </dgm:if>
                <dgm:else name="Name141">
                  <dgm:presOf axis="ch desOrSelf" ptType="node node" st="3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42"/>
    </dgm:choose>
    <dgm:choose name="Name143">
      <dgm:if name="Name144" axis="ch" ptType="node" func="cnt" op="gte" val="6">
        <dgm:layoutNode name="wedge6">
          <dgm:alg type="sp"/>
          <dgm:choose name="Name145">
            <dgm:if name="Name146" axis="ch" ptType="node" func="cnt" op="equ" val="6">
              <dgm:shape xmlns:r="http://schemas.openxmlformats.org/officeDocument/2006/relationships" type="pie" r:blip="">
                <dgm:adjLst>
                  <dgm:adj idx="1" val="210"/>
                  <dgm:adj idx="2" val="270"/>
                </dgm:adjLst>
              </dgm:shape>
            </dgm:if>
            <dgm:else name="Name147">
              <dgm:shape xmlns:r="http://schemas.openxmlformats.org/officeDocument/2006/relationships" type="pie" r:blip="">
                <dgm:adjLst>
                  <dgm:adj idx="1" val="167.1429"/>
                  <dgm:adj idx="2" val="218.5714"/>
                </dgm:adjLst>
              </dgm:shape>
            </dgm:else>
          </dgm:choose>
          <dgm:choose name="Name148">
            <dgm:if name="Name149" func="var" arg="dir" op="equ" val="norm">
              <dgm:presOf axis="ch desOrSelf" ptType="node node" st="6 1" cnt="1 0"/>
            </dgm:if>
            <dgm:else name="Name150">
              <dgm:choose name="Name151">
                <dgm:if name="Name152" axis="ch" ptType="node" func="cnt" op="equ" val="6">
                  <dgm:presOf axis="ch desOrSelf" ptType="node node" st="1 1" cnt="1 0"/>
                </dgm:if>
                <dgm:else name="Name153">
                  <dgm:presOf axis="ch desOrSelf" ptType="node node" st="2 1" cnt="1 0"/>
                </dgm:else>
              </dgm:choose>
            </dgm:else>
          </dgm:choose>
          <dgm:constrLst/>
          <dgm:ruleLst/>
        </dgm:layoutNode>
        <dgm:layoutNode name="dummy6a" moveWith="wedge6">
          <dgm:alg type="sp"/>
          <dgm:shape xmlns:r="http://schemas.openxmlformats.org/officeDocument/2006/relationships" r:blip="">
            <dgm:adjLst/>
          </dgm:shape>
          <dgm:presOf/>
          <dgm:constrLst>
            <dgm:constr type="w" val="1"/>
            <dgm:constr type="h" val="1"/>
          </dgm:constrLst>
          <dgm:ruleLst/>
        </dgm:layoutNode>
        <dgm:layoutNode name="dummy6b" moveWith="wedge6">
          <dgm:alg type="sp"/>
          <dgm:shape xmlns:r="http://schemas.openxmlformats.org/officeDocument/2006/relationships" r:blip="">
            <dgm:adjLst/>
          </dgm:shape>
          <dgm:presOf/>
          <dgm:constrLst>
            <dgm:constr type="w" val="1"/>
            <dgm:constr type="h" val="1"/>
          </dgm:constrLst>
          <dgm:ruleLst/>
        </dgm:layoutNode>
        <dgm:layoutNode name="wedge6Tx" moveWith="wedge6">
          <dgm:varLst>
            <dgm:chMax val="0"/>
            <dgm:chPref val="0"/>
            <dgm:bulletEnabled val="1"/>
          </dgm:varLst>
          <dgm:alg type="tx"/>
          <dgm:shape xmlns:r="http://schemas.openxmlformats.org/officeDocument/2006/relationships" type="rect" r:blip="" hideGeom="1">
            <dgm:adjLst/>
          </dgm:shape>
          <dgm:choose name="Name154">
            <dgm:if name="Name155" func="var" arg="dir" op="equ" val="norm">
              <dgm:presOf axis="ch desOrSelf" ptType="node node" st="6 1" cnt="1 0"/>
            </dgm:if>
            <dgm:else name="Name156">
              <dgm:choose name="Name157">
                <dgm:if name="Name158" axis="ch" ptType="node" func="cnt" op="equ" val="6">
                  <dgm:presOf axis="ch desOrSelf" ptType="node node" st="1 1" cnt="1 0"/>
                </dgm:if>
                <dgm:else name="Name159">
                  <dgm:presOf axis="ch desOrSelf" ptType="node node" st="2 1" cnt="1 0"/>
                </dgm:else>
              </dgm:choose>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0"/>
    </dgm:choose>
    <dgm:choose name="Name161">
      <dgm:if name="Name162" axis="ch" ptType="node" func="cnt" op="gte" val="7">
        <dgm:layoutNode name="wedge7">
          <dgm:alg type="sp"/>
          <dgm:shape xmlns:r="http://schemas.openxmlformats.org/officeDocument/2006/relationships" type="pie" r:blip="">
            <dgm:adjLst>
              <dgm:adj idx="1" val="218.5714"/>
              <dgm:adj idx="2" val="270"/>
            </dgm:adjLst>
          </dgm:shape>
          <dgm:choose name="Name163">
            <dgm:if name="Name164" func="var" arg="dir" op="equ" val="norm">
              <dgm:presOf axis="ch desOrSelf" ptType="node node" st="7 1" cnt="1 0"/>
            </dgm:if>
            <dgm:else name="Name165">
              <dgm:presOf axis="ch desOrSelf" ptType="node node" st="1 1" cnt="1 0"/>
            </dgm:else>
          </dgm:choose>
          <dgm:constrLst/>
          <dgm:ruleLst/>
        </dgm:layoutNode>
        <dgm:layoutNode name="dummy7a" moveWith="wedge7">
          <dgm:alg type="sp"/>
          <dgm:shape xmlns:r="http://schemas.openxmlformats.org/officeDocument/2006/relationships" r:blip="">
            <dgm:adjLst/>
          </dgm:shape>
          <dgm:presOf/>
          <dgm:constrLst>
            <dgm:constr type="w" val="1"/>
            <dgm:constr type="h" val="1"/>
          </dgm:constrLst>
          <dgm:ruleLst/>
        </dgm:layoutNode>
        <dgm:layoutNode name="dummy7b" moveWith="wedge7">
          <dgm:alg type="sp"/>
          <dgm:shape xmlns:r="http://schemas.openxmlformats.org/officeDocument/2006/relationships" r:blip="">
            <dgm:adjLst/>
          </dgm:shape>
          <dgm:presOf/>
          <dgm:constrLst>
            <dgm:constr type="w" val="1"/>
            <dgm:constr type="h" val="1"/>
          </dgm:constrLst>
          <dgm:ruleLst/>
        </dgm:layoutNode>
        <dgm:layoutNode name="wedge7Tx" moveWith="wedge7">
          <dgm:varLst>
            <dgm:chMax val="0"/>
            <dgm:chPref val="0"/>
            <dgm:bulletEnabled val="1"/>
          </dgm:varLst>
          <dgm:alg type="tx"/>
          <dgm:shape xmlns:r="http://schemas.openxmlformats.org/officeDocument/2006/relationships" type="rect" r:blip="" hideGeom="1">
            <dgm:adjLst/>
          </dgm:shape>
          <dgm:choose name="Name166">
            <dgm:if name="Name167" func="var" arg="dir" op="equ" val="norm">
              <dgm:presOf axis="ch desOrSelf" ptType="node node" st="7 1" cnt="1 0"/>
            </dgm:if>
            <dgm:else name="Name168">
              <dgm:presOf axis="ch desOrSelf" ptType="node node" st="1 1" cnt="1 0"/>
            </dgm:else>
          </dgm:choose>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if>
      <dgm:else name="Name169"/>
    </dgm:choose>
    <dgm:choose name="Name170">
      <dgm:if name="Name171" axis="ch" ptType="node" func="cnt" op="equ" val="1">
        <dgm:forEach name="Name172" axis="ch" ptType="sibTrans" hideLastTrans="0" cnt="1">
          <dgm:layoutNode name="arrowWedge1single" styleLbl="fgSibTrans2D1">
            <dgm:choose name="Name173">
              <dgm:if name="Name174" func="var" arg="dir" op="equ" val="norm">
                <dgm:alg type="conn">
                  <dgm:param type="connRout" val="longCurve"/>
                  <dgm:param type="srcNode" val="dummy1a"/>
                  <dgm:param type="dstNode" val="dummy1b"/>
                  <dgm:param type="begPts" val="tL"/>
                  <dgm:param type="endPts" val="tR"/>
                  <dgm:param type="begSty" val="arr"/>
                  <dgm:param type="endSty" val="noArr"/>
                </dgm:alg>
              </dgm:if>
              <dgm:else name="Name175">
                <dgm:alg type="conn">
                  <dgm:param type="connRout" val="longCurve"/>
                  <dgm:param type="srcNode" val="dummy1a"/>
                  <dgm:param type="dstNode" val="dummy1b"/>
                  <dgm:param type="begPts" val="tL"/>
                  <dgm:param type="endPts" val="tR"/>
                  <dgm:param type="begSty" val="noArr"/>
                  <dgm:param type="endSty" val="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if name="Name176" axis="ch" ptType="node" func="cnt" op="gte" val="2">
        <dgm:forEach name="Name177" axis="ch" ptType="sibTrans" hideLastTrans="0" cnt="1">
          <dgm:layoutNode name="arrowWedge1" styleLbl="fgSibTrans2D1">
            <dgm:choose name="Name178">
              <dgm:if name="Name179" func="var" arg="dir" op="equ" val="norm">
                <dgm:alg type="conn">
                  <dgm:param type="connRout" val="curve"/>
                  <dgm:param type="srcNode" val="dummy1a"/>
                  <dgm:param type="dstNode" val="dummy1b"/>
                  <dgm:param type="begPts" val="tL"/>
                  <dgm:param type="endPts" val="tL"/>
                  <dgm:param type="begSty" val="noArr"/>
                  <dgm:param type="endSty" val="arr"/>
                </dgm:alg>
              </dgm:if>
              <dgm:else name="Name180">
                <dgm:alg type="conn">
                  <dgm:param type="connRout" val="curve"/>
                  <dgm:param type="srcNode" val="dummy1a"/>
                  <dgm:param type="dstNode" val="dummy1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if>
      <dgm:else name="Name181"/>
    </dgm:choose>
    <dgm:forEach name="Name182" axis="ch" ptType="sibTrans" hideLastTrans="0" st="2" cnt="1">
      <dgm:layoutNode name="arrowWedge2" styleLbl="fgSibTrans2D1">
        <dgm:choose name="Name183">
          <dgm:if name="Name184" func="var" arg="dir" op="equ" val="norm">
            <dgm:alg type="conn">
              <dgm:param type="connRout" val="curve"/>
              <dgm:param type="srcNode" val="dummy2a"/>
              <dgm:param type="dstNode" val="dummy2b"/>
              <dgm:param type="begPts" val="tL"/>
              <dgm:param type="endPts" val="tL"/>
              <dgm:param type="begSty" val="noArr"/>
              <dgm:param type="endSty" val="arr"/>
            </dgm:alg>
          </dgm:if>
          <dgm:else name="Name185">
            <dgm:alg type="conn">
              <dgm:param type="connRout" val="curve"/>
              <dgm:param type="srcNode" val="dummy2a"/>
              <dgm:param type="dstNode" val="dummy2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86" axis="ch" ptType="sibTrans" hideLastTrans="0" st="3" cnt="1">
      <dgm:layoutNode name="arrowWedge3" styleLbl="fgSibTrans2D1">
        <dgm:choose name="Name187">
          <dgm:if name="Name188" func="var" arg="dir" op="equ" val="norm">
            <dgm:alg type="conn">
              <dgm:param type="connRout" val="curve"/>
              <dgm:param type="srcNode" val="dummy3a"/>
              <dgm:param type="dstNode" val="dummy3b"/>
              <dgm:param type="begPts" val="tL"/>
              <dgm:param type="endPts" val="tL"/>
              <dgm:param type="begSty" val="noArr"/>
              <dgm:param type="endSty" val="arr"/>
            </dgm:alg>
          </dgm:if>
          <dgm:else name="Name189">
            <dgm:alg type="conn">
              <dgm:param type="connRout" val="curve"/>
              <dgm:param type="srcNode" val="dummy3a"/>
              <dgm:param type="dstNode" val="dummy3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0" axis="ch" ptType="sibTrans" hideLastTrans="0" st="4" cnt="1">
      <dgm:layoutNode name="arrowWedge4" styleLbl="fgSibTrans2D1">
        <dgm:choose name="Name191">
          <dgm:if name="Name192" func="var" arg="dir" op="equ" val="norm">
            <dgm:alg type="conn">
              <dgm:param type="connRout" val="curve"/>
              <dgm:param type="srcNode" val="dummy4a"/>
              <dgm:param type="dstNode" val="dummy4b"/>
              <dgm:param type="begPts" val="tL"/>
              <dgm:param type="endPts" val="tL"/>
              <dgm:param type="begSty" val="noArr"/>
              <dgm:param type="endSty" val="arr"/>
            </dgm:alg>
          </dgm:if>
          <dgm:else name="Name193">
            <dgm:alg type="conn">
              <dgm:param type="connRout" val="curve"/>
              <dgm:param type="srcNode" val="dummy4a"/>
              <dgm:param type="dstNode" val="dummy4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4" axis="ch" ptType="sibTrans" hideLastTrans="0" st="5" cnt="1">
      <dgm:layoutNode name="arrowWedge5" styleLbl="fgSibTrans2D1">
        <dgm:choose name="Name195">
          <dgm:if name="Name196" func="var" arg="dir" op="equ" val="norm">
            <dgm:alg type="conn">
              <dgm:param type="connRout" val="curve"/>
              <dgm:param type="srcNode" val="dummy5a"/>
              <dgm:param type="dstNode" val="dummy5b"/>
              <dgm:param type="begPts" val="tL"/>
              <dgm:param type="endPts" val="tL"/>
              <dgm:param type="begSty" val="noArr"/>
              <dgm:param type="endSty" val="arr"/>
            </dgm:alg>
          </dgm:if>
          <dgm:else name="Name197">
            <dgm:alg type="conn">
              <dgm:param type="connRout" val="curve"/>
              <dgm:param type="srcNode" val="dummy5a"/>
              <dgm:param type="dstNode" val="dummy5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198" axis="ch" ptType="sibTrans" hideLastTrans="0" st="6" cnt="1">
      <dgm:layoutNode name="arrowWedge6" styleLbl="fgSibTrans2D1">
        <dgm:choose name="Name199">
          <dgm:if name="Name200" func="var" arg="dir" op="equ" val="norm">
            <dgm:alg type="conn">
              <dgm:param type="connRout" val="curve"/>
              <dgm:param type="srcNode" val="dummy6a"/>
              <dgm:param type="dstNode" val="dummy6b"/>
              <dgm:param type="begPts" val="tL"/>
              <dgm:param type="endPts" val="tL"/>
              <dgm:param type="begSty" val="noArr"/>
              <dgm:param type="endSty" val="arr"/>
            </dgm:alg>
          </dgm:if>
          <dgm:else name="Name201">
            <dgm:alg type="conn">
              <dgm:param type="connRout" val="curve"/>
              <dgm:param type="srcNode" val="dummy6a"/>
              <dgm:param type="dstNode" val="dummy6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forEach name="Name202" axis="ch" ptType="sibTrans" hideLastTrans="0" st="7" cnt="1">
      <dgm:layoutNode name="arrowWedge7" styleLbl="fgSibTrans2D1">
        <dgm:choose name="Name203">
          <dgm:if name="Name204" func="var" arg="dir" op="equ" val="norm">
            <dgm:alg type="conn">
              <dgm:param type="connRout" val="curve"/>
              <dgm:param type="srcNode" val="dummy7a"/>
              <dgm:param type="dstNode" val="dummy7b"/>
              <dgm:param type="begPts" val="tL"/>
              <dgm:param type="endPts" val="tL"/>
              <dgm:param type="begSty" val="noArr"/>
              <dgm:param type="endSty" val="arr"/>
            </dgm:alg>
          </dgm:if>
          <dgm:else name="Name205">
            <dgm:alg type="conn">
              <dgm:param type="connRout" val="curve"/>
              <dgm:param type="srcNode" val="dummy7a"/>
              <dgm:param type="dstNode" val="dummy7b"/>
              <dgm:param type="begPts" val="tL"/>
              <dgm:param type="endPts" val="tL"/>
              <dgm:param type="begSty" val="arr"/>
              <dgm:param type="endSty" val="noArr"/>
            </dgm:alg>
          </dgm:else>
        </dgm:choose>
        <dgm:shape xmlns:r="http://schemas.openxmlformats.org/officeDocument/2006/relationships" type="conn" r:blip="">
          <dgm:adjLst/>
        </dgm:shape>
        <dgm:presOf/>
        <dgm:constrLst>
          <dgm:constr type="w" val="1"/>
          <dgm:constr type="begPad"/>
          <dgm:constr type="endPad"/>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DA3AC1-2DE3-432B-A677-929C555FB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125</TotalTime>
  <Pages>44</Pages>
  <Words>7127</Words>
  <Characters>40624</Characters>
  <Application>Microsoft Office Word</Application>
  <DocSecurity>0</DocSecurity>
  <Lines>338</Lines>
  <Paragraphs>95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-=[By NeC]=-</Company>
  <LinksUpToDate>false</LinksUpToDate>
  <CharactersWithSpaces>47656</CharactersWithSpaces>
  <SharedDoc>false</SharedDoc>
  <HLinks>
    <vt:vector size="114" baseType="variant">
      <vt:variant>
        <vt:i4>1507384</vt:i4>
      </vt:variant>
      <vt:variant>
        <vt:i4>110</vt:i4>
      </vt:variant>
      <vt:variant>
        <vt:i4>0</vt:i4>
      </vt:variant>
      <vt:variant>
        <vt:i4>5</vt:i4>
      </vt:variant>
      <vt:variant>
        <vt:lpwstr/>
      </vt:variant>
      <vt:variant>
        <vt:lpwstr>_Toc531097548</vt:lpwstr>
      </vt:variant>
      <vt:variant>
        <vt:i4>1507384</vt:i4>
      </vt:variant>
      <vt:variant>
        <vt:i4>104</vt:i4>
      </vt:variant>
      <vt:variant>
        <vt:i4>0</vt:i4>
      </vt:variant>
      <vt:variant>
        <vt:i4>5</vt:i4>
      </vt:variant>
      <vt:variant>
        <vt:lpwstr/>
      </vt:variant>
      <vt:variant>
        <vt:lpwstr>_Toc531097547</vt:lpwstr>
      </vt:variant>
      <vt:variant>
        <vt:i4>1507384</vt:i4>
      </vt:variant>
      <vt:variant>
        <vt:i4>98</vt:i4>
      </vt:variant>
      <vt:variant>
        <vt:i4>0</vt:i4>
      </vt:variant>
      <vt:variant>
        <vt:i4>5</vt:i4>
      </vt:variant>
      <vt:variant>
        <vt:lpwstr/>
      </vt:variant>
      <vt:variant>
        <vt:lpwstr>_Toc531097546</vt:lpwstr>
      </vt:variant>
      <vt:variant>
        <vt:i4>1507384</vt:i4>
      </vt:variant>
      <vt:variant>
        <vt:i4>92</vt:i4>
      </vt:variant>
      <vt:variant>
        <vt:i4>0</vt:i4>
      </vt:variant>
      <vt:variant>
        <vt:i4>5</vt:i4>
      </vt:variant>
      <vt:variant>
        <vt:lpwstr/>
      </vt:variant>
      <vt:variant>
        <vt:lpwstr>_Toc531097545</vt:lpwstr>
      </vt:variant>
      <vt:variant>
        <vt:i4>1507384</vt:i4>
      </vt:variant>
      <vt:variant>
        <vt:i4>86</vt:i4>
      </vt:variant>
      <vt:variant>
        <vt:i4>0</vt:i4>
      </vt:variant>
      <vt:variant>
        <vt:i4>5</vt:i4>
      </vt:variant>
      <vt:variant>
        <vt:lpwstr/>
      </vt:variant>
      <vt:variant>
        <vt:lpwstr>_Toc531097544</vt:lpwstr>
      </vt:variant>
      <vt:variant>
        <vt:i4>1507384</vt:i4>
      </vt:variant>
      <vt:variant>
        <vt:i4>80</vt:i4>
      </vt:variant>
      <vt:variant>
        <vt:i4>0</vt:i4>
      </vt:variant>
      <vt:variant>
        <vt:i4>5</vt:i4>
      </vt:variant>
      <vt:variant>
        <vt:lpwstr/>
      </vt:variant>
      <vt:variant>
        <vt:lpwstr>_Toc531097543</vt:lpwstr>
      </vt:variant>
      <vt:variant>
        <vt:i4>1507384</vt:i4>
      </vt:variant>
      <vt:variant>
        <vt:i4>74</vt:i4>
      </vt:variant>
      <vt:variant>
        <vt:i4>0</vt:i4>
      </vt:variant>
      <vt:variant>
        <vt:i4>5</vt:i4>
      </vt:variant>
      <vt:variant>
        <vt:lpwstr/>
      </vt:variant>
      <vt:variant>
        <vt:lpwstr>_Toc531097542</vt:lpwstr>
      </vt:variant>
      <vt:variant>
        <vt:i4>1507384</vt:i4>
      </vt:variant>
      <vt:variant>
        <vt:i4>68</vt:i4>
      </vt:variant>
      <vt:variant>
        <vt:i4>0</vt:i4>
      </vt:variant>
      <vt:variant>
        <vt:i4>5</vt:i4>
      </vt:variant>
      <vt:variant>
        <vt:lpwstr/>
      </vt:variant>
      <vt:variant>
        <vt:lpwstr>_Toc531097541</vt:lpwstr>
      </vt:variant>
      <vt:variant>
        <vt:i4>1507384</vt:i4>
      </vt:variant>
      <vt:variant>
        <vt:i4>62</vt:i4>
      </vt:variant>
      <vt:variant>
        <vt:i4>0</vt:i4>
      </vt:variant>
      <vt:variant>
        <vt:i4>5</vt:i4>
      </vt:variant>
      <vt:variant>
        <vt:lpwstr/>
      </vt:variant>
      <vt:variant>
        <vt:lpwstr>_Toc531097540</vt:lpwstr>
      </vt:variant>
      <vt:variant>
        <vt:i4>1048632</vt:i4>
      </vt:variant>
      <vt:variant>
        <vt:i4>56</vt:i4>
      </vt:variant>
      <vt:variant>
        <vt:i4>0</vt:i4>
      </vt:variant>
      <vt:variant>
        <vt:i4>5</vt:i4>
      </vt:variant>
      <vt:variant>
        <vt:lpwstr/>
      </vt:variant>
      <vt:variant>
        <vt:lpwstr>_Toc531097539</vt:lpwstr>
      </vt:variant>
      <vt:variant>
        <vt:i4>1048632</vt:i4>
      </vt:variant>
      <vt:variant>
        <vt:i4>50</vt:i4>
      </vt:variant>
      <vt:variant>
        <vt:i4>0</vt:i4>
      </vt:variant>
      <vt:variant>
        <vt:i4>5</vt:i4>
      </vt:variant>
      <vt:variant>
        <vt:lpwstr/>
      </vt:variant>
      <vt:variant>
        <vt:lpwstr>_Toc531097538</vt:lpwstr>
      </vt:variant>
      <vt:variant>
        <vt:i4>1048632</vt:i4>
      </vt:variant>
      <vt:variant>
        <vt:i4>44</vt:i4>
      </vt:variant>
      <vt:variant>
        <vt:i4>0</vt:i4>
      </vt:variant>
      <vt:variant>
        <vt:i4>5</vt:i4>
      </vt:variant>
      <vt:variant>
        <vt:lpwstr/>
      </vt:variant>
      <vt:variant>
        <vt:lpwstr>_Toc531097537</vt:lpwstr>
      </vt:variant>
      <vt:variant>
        <vt:i4>1048632</vt:i4>
      </vt:variant>
      <vt:variant>
        <vt:i4>38</vt:i4>
      </vt:variant>
      <vt:variant>
        <vt:i4>0</vt:i4>
      </vt:variant>
      <vt:variant>
        <vt:i4>5</vt:i4>
      </vt:variant>
      <vt:variant>
        <vt:lpwstr/>
      </vt:variant>
      <vt:variant>
        <vt:lpwstr>_Toc531097536</vt:lpwstr>
      </vt:variant>
      <vt:variant>
        <vt:i4>1048632</vt:i4>
      </vt:variant>
      <vt:variant>
        <vt:i4>32</vt:i4>
      </vt:variant>
      <vt:variant>
        <vt:i4>0</vt:i4>
      </vt:variant>
      <vt:variant>
        <vt:i4>5</vt:i4>
      </vt:variant>
      <vt:variant>
        <vt:lpwstr/>
      </vt:variant>
      <vt:variant>
        <vt:lpwstr>_Toc531097535</vt:lpwstr>
      </vt:variant>
      <vt:variant>
        <vt:i4>1048632</vt:i4>
      </vt:variant>
      <vt:variant>
        <vt:i4>26</vt:i4>
      </vt:variant>
      <vt:variant>
        <vt:i4>0</vt:i4>
      </vt:variant>
      <vt:variant>
        <vt:i4>5</vt:i4>
      </vt:variant>
      <vt:variant>
        <vt:lpwstr/>
      </vt:variant>
      <vt:variant>
        <vt:lpwstr>_Toc531097534</vt:lpwstr>
      </vt:variant>
      <vt:variant>
        <vt:i4>1048632</vt:i4>
      </vt:variant>
      <vt:variant>
        <vt:i4>20</vt:i4>
      </vt:variant>
      <vt:variant>
        <vt:i4>0</vt:i4>
      </vt:variant>
      <vt:variant>
        <vt:i4>5</vt:i4>
      </vt:variant>
      <vt:variant>
        <vt:lpwstr/>
      </vt:variant>
      <vt:variant>
        <vt:lpwstr>_Toc531097533</vt:lpwstr>
      </vt:variant>
      <vt:variant>
        <vt:i4>1048632</vt:i4>
      </vt:variant>
      <vt:variant>
        <vt:i4>14</vt:i4>
      </vt:variant>
      <vt:variant>
        <vt:i4>0</vt:i4>
      </vt:variant>
      <vt:variant>
        <vt:i4>5</vt:i4>
      </vt:variant>
      <vt:variant>
        <vt:lpwstr/>
      </vt:variant>
      <vt:variant>
        <vt:lpwstr>_Toc531097532</vt:lpwstr>
      </vt:variant>
      <vt:variant>
        <vt:i4>1048632</vt:i4>
      </vt:variant>
      <vt:variant>
        <vt:i4>8</vt:i4>
      </vt:variant>
      <vt:variant>
        <vt:i4>0</vt:i4>
      </vt:variant>
      <vt:variant>
        <vt:i4>5</vt:i4>
      </vt:variant>
      <vt:variant>
        <vt:lpwstr/>
      </vt:variant>
      <vt:variant>
        <vt:lpwstr>_Toc531097531</vt:lpwstr>
      </vt:variant>
      <vt:variant>
        <vt:i4>1048632</vt:i4>
      </vt:variant>
      <vt:variant>
        <vt:i4>2</vt:i4>
      </vt:variant>
      <vt:variant>
        <vt:i4>0</vt:i4>
      </vt:variant>
      <vt:variant>
        <vt:i4>5</vt:i4>
      </vt:variant>
      <vt:variant>
        <vt:lpwstr/>
      </vt:variant>
      <vt:variant>
        <vt:lpwstr>_Toc531097530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FATIH ISLEK</dc:creator>
  <cp:lastModifiedBy>GÜMÜŞLÜK İLKOKULU</cp:lastModifiedBy>
  <cp:revision>35</cp:revision>
  <cp:lastPrinted>2015-03-09T10:19:00Z</cp:lastPrinted>
  <dcterms:created xsi:type="dcterms:W3CDTF">2019-01-03T12:39:00Z</dcterms:created>
  <dcterms:modified xsi:type="dcterms:W3CDTF">2019-02-20T11:21:00Z</dcterms:modified>
</cp:coreProperties>
</file>